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МІНІСТЕРСТВО ОСВІТИ І НАУКИ УКРАЇНИ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ОДЕСЬКИЙ НАЦІОНАЛЬНИЙ МЕДИЧНИЙ </w:t>
      </w:r>
      <w:r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</w:p>
    <w:p w:rsidR="005056AB" w:rsidRDefault="005056AB">
      <w:pPr>
        <w:spacing w:before="120" w:after="120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5056AB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5056AB">
      <w:pPr>
        <w:spacing w:before="120" w:after="120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before="120" w:after="120"/>
        <w:ind w:right="29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Кваліфікаційна робота</w:t>
      </w:r>
    </w:p>
    <w:p w:rsidR="005056AB" w:rsidRDefault="007B5CBE">
      <w:pPr>
        <w:spacing w:before="120" w:after="120"/>
        <w:ind w:right="29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«Психологічні особливості осіб з шизофренією»</w:t>
      </w:r>
    </w:p>
    <w:p w:rsidR="005056AB" w:rsidRDefault="007B5CBE">
      <w:pPr>
        <w:spacing w:before="280" w:after="280" w:line="360" w:lineRule="auto"/>
        <w:ind w:right="290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Individuals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»</w:t>
      </w:r>
    </w:p>
    <w:p w:rsidR="005056AB" w:rsidRDefault="007B5CBE">
      <w:pPr>
        <w:spacing w:before="120" w:after="120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5056AB" w:rsidRDefault="005056AB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виконала здобувачка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денної форми навчання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спеціальності 053 «Психологія»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Марула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Марина Юріївна</w:t>
      </w: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керівник: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ступінь, звання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  _________П.І.Б.</w:t>
      </w: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Рецензент: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ступінь, звання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385"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  _________П.І.Б.</w:t>
      </w: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956" w:right="29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7B5CBE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захисту: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Захищено на засіданні ЕК № ___ Протокол засідання кафедри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№_від «__» ___202_ р. № __ від «___» _______ 202_ р.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Оцінка___________/______/____</w:t>
      </w:r>
    </w:p>
    <w:p w:rsidR="005056AB" w:rsidRDefault="005056AB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Завідувач кафедри ___________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Голова ЕК ________________ ____________________________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__________________________</w:t>
      </w:r>
    </w:p>
    <w:p w:rsidR="005056AB" w:rsidRDefault="007B5CBE">
      <w:pPr>
        <w:spacing w:before="120" w:after="120"/>
        <w:ind w:right="29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(підпис) (П.І.Б.)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(підпис) (П.І.Б.)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124" w:right="29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</w:t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124" w:right="290" w:firstLine="707"/>
        <w:rPr>
          <w:rFonts w:ascii="Times New Roman" w:eastAsia="Times New Roman" w:hAnsi="Times New Roman" w:cs="Times New Roman"/>
          <w:b/>
          <w:bCs/>
          <w:sz w:val="28"/>
          <w:szCs w:val="28"/>
        </w:rPr>
        <w:sectPr w:rsidR="005056AB">
          <w:headerReference w:type="default" r:id="rId8"/>
          <w:headerReference w:type="first" r:id="rId9"/>
          <w:pgSz w:w="11909" w:h="16834"/>
          <w:pgMar w:top="1134" w:right="567" w:bottom="1134" w:left="1701" w:header="720" w:footer="720" w:gutter="0"/>
          <w:pgNumType w:start="1"/>
          <w:cols w:space="720"/>
          <w:titlePg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Одеса 2025</w:t>
      </w:r>
    </w:p>
    <w:p w:rsidR="005056AB" w:rsidRDefault="007B5CBE">
      <w:pPr>
        <w:spacing w:before="280" w:after="280" w:line="360" w:lineRule="auto"/>
        <w:ind w:right="5"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АНОТАЦІЯ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before="280" w:after="28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Кваліфікаційну роботу присвячено комплексному дослідженню психологічних особливостей дорослих осіб із шизофренією у фазі відносної стабілізації з акцентом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-афективній сфері, соціальному функціонуванні та якості життя. Емпіричне дослідження прове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дено на базі КНП «Одеський обласний медичний центр психічного здоров’я» ООР та медичного центру «KIND», де описано організацію, вибірку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та охарактеризовано профіль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стану, соціального функціонування 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якості життя пацієнтів. Виявлено поєднання хронічної негативної симптоматики, тривожно-депресивних порушень, зниження соціального функціонування та низько-середнього рівня якості життя, що розглядаються як ключові мішені психологічного супроводу. На основ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отриманих результатів обґрунтовано напрями програми психологічного супроводу осіб із шизофренією в умовах українських закладів охорони психічного здоров’я, придатної до використання в роботі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команд і в підготовці фахівців з психологі</w:t>
      </w:r>
      <w:r>
        <w:rPr>
          <w:rFonts w:ascii="Times New Roman" w:eastAsia="Times New Roman" w:hAnsi="Times New Roman" w:cs="Times New Roman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5056AB" w:rsidRDefault="007B5CBE">
      <w:pPr>
        <w:spacing w:before="280" w:after="28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Ключові слова: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шизофренія;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-афективна сфера; соціальне функціонування; якість життя; психологічний супровід; психічне здоров’я.</w:t>
      </w:r>
    </w:p>
    <w:p w:rsidR="005056AB" w:rsidRDefault="007B5CBE">
      <w:pPr>
        <w:spacing w:before="280" w:after="28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spacing w:before="280" w:after="280" w:line="360" w:lineRule="auto"/>
        <w:ind w:right="5"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ABSTRACT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before="280" w:after="28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focuses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comprehensive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</w:t>
      </w:r>
      <w:r>
        <w:rPr>
          <w:rFonts w:ascii="Times New Roman" w:eastAsia="Times New Roman" w:hAnsi="Times New Roman" w:cs="Times New Roman"/>
          <w:sz w:val="28"/>
          <w:szCs w:val="28"/>
        </w:rPr>
        <w:t>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stabilization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emotional-affective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empirical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facilities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cente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“KIND”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describing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psychodiagnostic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patients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emotional-affective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demonstrate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chronic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egative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symptoms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anxiety-depressive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disturbances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low-to-moderate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targets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substantiates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</w:t>
      </w:r>
      <w:r>
        <w:rPr>
          <w:rFonts w:ascii="Times New Roman" w:eastAsia="Times New Roman" w:hAnsi="Times New Roman" w:cs="Times New Roman"/>
          <w:sz w:val="28"/>
          <w:szCs w:val="28"/>
        </w:rPr>
        <w:t>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individuals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multidisciplinary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professionals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Keywords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emotional-affective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line="360" w:lineRule="auto"/>
        <w:ind w:right="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ЗМІСТ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5056AB" w:rsidRDefault="007B5CBE">
      <w:pPr>
        <w:spacing w:line="360" w:lineRule="auto"/>
        <w:ind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 …………………………………………………………………………… 6</w:t>
      </w:r>
    </w:p>
    <w:p w:rsidR="005056AB" w:rsidRDefault="007B5CBE">
      <w:pPr>
        <w:spacing w:line="360" w:lineRule="auto"/>
        <w:ind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1. ТЕОРЕТИЧНІ ЗАСАДИ ВИВЧЕННЯ ПСИХОЛОГІЧНИХ ОСОБЛИВОСТЕЙ ОСІБ ІЗ ШИЗОФРЕНІЄЮ 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…………………. 12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Сучасні підходи до розуміння шизофренії в контексті психічного здоров’я …………………………………………….…………………….. 12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особливості осіб із шизофренією ………….. 16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Соціальне функціонування та якість життя осіб із шизофренією 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…………………………………………………………………….. 21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1.4. Підходи до психологічної допомоги та психологічного супроводу осіб із шизофренією …………………………………………….………. 28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1 …………………………………………….…….. 36</w:t>
      </w:r>
    </w:p>
    <w:p w:rsidR="005056AB" w:rsidRDefault="007B5CBE">
      <w:pPr>
        <w:spacing w:line="360" w:lineRule="auto"/>
        <w:ind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2. ОРГАНІЗАЦІЯ ТА МЕТОДИ ДОСЛІДЖЕННЯ ПСИХОЛОГІЧНИХ ОСОБЛИВОСТЕЙ ОСІБ ІЗ ШИЗОФРЕНІЄЮ ………. 39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Характеристика бази дослідження ………………………………… 39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Характеристика вибірки дослідження …………………………….. 42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дослідж</w:t>
      </w:r>
      <w:r>
        <w:rPr>
          <w:rFonts w:ascii="Times New Roman" w:eastAsia="Times New Roman" w:hAnsi="Times New Roman" w:cs="Times New Roman"/>
          <w:sz w:val="28"/>
          <w:szCs w:val="28"/>
        </w:rPr>
        <w:t>ення ………………. 45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2.4. Процедура проведення дослідження та етичні аспекти ….……… 49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2 …………………………………………….…….. 54</w:t>
      </w:r>
    </w:p>
    <w:p w:rsidR="005056AB" w:rsidRDefault="007B5CBE">
      <w:pPr>
        <w:spacing w:line="360" w:lineRule="auto"/>
        <w:ind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3. РЕЗУЛЬТАТИ ДОСЛІДЖЕННЯ ТА НАПРЯМИ ПСИХОЛОГІЧНОГО СУПРОВОДУ ОСІБ ІЗ ШИЗОФРЕНІЄЮ …………... 57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3.1. Опис і аналіз результатів дослідження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соціального функціонування та якості життя осіб із шизофренією … 57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 Обговорення р</w:t>
      </w:r>
      <w:r>
        <w:rPr>
          <w:rFonts w:ascii="Times New Roman" w:eastAsia="Times New Roman" w:hAnsi="Times New Roman" w:cs="Times New Roman"/>
          <w:sz w:val="28"/>
          <w:szCs w:val="28"/>
        </w:rPr>
        <w:t>езультатів у контексті сучасних теоретичних та емпіричних даних …………………………………………….…………. 60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3.3. Розроблення програми психологічного супроводу осіб із шизофренією …………………………………………….………………. 63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3.4. Практичні рекомендації щодо впровадження програми психологіч</w:t>
      </w:r>
      <w:r>
        <w:rPr>
          <w:rFonts w:ascii="Times New Roman" w:eastAsia="Times New Roman" w:hAnsi="Times New Roman" w:cs="Times New Roman"/>
          <w:sz w:val="28"/>
          <w:szCs w:val="28"/>
        </w:rPr>
        <w:t>ного супроводу ……………………………………………… 67</w:t>
      </w:r>
    </w:p>
    <w:p w:rsidR="005056AB" w:rsidRDefault="007B5CBE">
      <w:pPr>
        <w:spacing w:line="360" w:lineRule="auto"/>
        <w:ind w:left="708"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3 …………………………………………….…….. 68</w:t>
      </w:r>
    </w:p>
    <w:p w:rsidR="005056AB" w:rsidRDefault="007B5CBE">
      <w:pPr>
        <w:spacing w:line="360" w:lineRule="auto"/>
        <w:ind w:righ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ЗАГАЛЬНІ ВИСНОВКИ ………………………………………………..……... 71</w:t>
      </w:r>
    </w:p>
    <w:p w:rsidR="005056AB" w:rsidRDefault="007B5CB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ПРАКТИЧНІ РЕКОМЕНДАЦІЇ ……………………………………………….. 74</w:t>
      </w:r>
    </w:p>
    <w:p w:rsidR="005056AB" w:rsidRDefault="007B5CB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 …………………………….………... 77</w:t>
      </w:r>
    </w:p>
    <w:p w:rsidR="005056AB" w:rsidRDefault="007B5CB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ДОДАТКИ 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…….…………... 86</w:t>
      </w:r>
    </w:p>
    <w:p w:rsidR="005056AB" w:rsidRDefault="005056AB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after="0" w:line="360" w:lineRule="auto"/>
        <w:ind w:right="5"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Актуальність теми дослідження.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Шизофренія належить до тяжких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тривалоперебігних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психічних розладів, які супроводжуються глибокими змінами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-афективної, когнітивної та соціальної сфер функціонування особистості. За сучасними еп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ідеміологічними даними, протягом життя шизофренія розвивається приблизно у 0,3-0,7 % населення, що відповідає близько 20-24 млн осіб у світі, і робить її однією з провідних причин втрати працездатності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інвалідизації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Для України, за оцінками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ВООЗ та Глобального дослідження тягаря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(GBD), поширеність шизофренії становить орієнтовно 0,2 % населення, що свідчить про значний внесок цього розладу в структуру психічної захворюваності й потребу в системній психологічній та психосоціальній допо</w:t>
      </w:r>
      <w:r>
        <w:rPr>
          <w:rFonts w:ascii="Times New Roman" w:eastAsia="Times New Roman" w:hAnsi="Times New Roman" w:cs="Times New Roman"/>
          <w:sz w:val="28"/>
          <w:szCs w:val="28"/>
        </w:rPr>
        <w:t>мозі [1-2, 6-7,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міжнародних класифікаціях (МКХ-10, МКХ-11) шизофренія віднесена до спектра первинних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що характеризуються стійкими порушеннями реальність-тестування, наявністю позитивної симптоматики (марення, галюцинації, де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зорганізоване мислення та поведінка) і негативних симптомів (афективне притуплення,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соціальна відстороненість) [3-5, 9, 25]. Проте з позицій практичної психології особливого значення набуває вивчення саме психологічних проявів захворювання – змін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специфіки соціальної взаємодії, якості життя та суб’єктивного переживання хвороби пацієнтами.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Повномасштабна збройна агресія РФ проти України та хронічний воєнний стрес суттєво ускладнюють перебіг уже наявних психічних розладів,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включно з шизофренією. За сучасними даними, щонайменше половина населення України переживає потенційно травматичний досвід і потребує психологічної підтримки різної інтенсивності, при цьому зберігається значна частка осіб, які ніколи не зверталися й не пл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анують звертатися по допомогу. Водночас у країні впроваджується загальнонаціональна програма з охорони психічного здоров’я, спрямована на розвиток послуг психічного здоров’я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психосоціальної підтримки на всіх рівнях допомоги, включно з реабілітаційною ла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нкою [19, 50, 52-53, 55]. Це зумовлює актуальність комплексного вивчення психологічних особливостей осіб із шизофренією в українському контексті, з акцентом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-афективну сферу, соціальне функціонування та якість життя.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Особливої уваги потребують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итання соціального функціонування,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суспільні стосунки, здатності підтримувати міжособистісні контакти, реалізовувати побутові, професійні й рольові функції. Саме соціальна дезадаптація, обмеження участі в житті спільноти, стигматизація й само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-стигматизація часто є для пацієнта не менш травматичними, ніж власне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симптоматика, та суттєво погіршують якість життя. Сучасні дослідження свідчать, що в українському суспільстві, попри певний поступ у розумінні проблем психічного здоров’я, збе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рігаються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стигматизуючі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установки й упередження щодо осіб із психічними розладами, що ускладнює їх доступ до психологічної та психосоціальної допомоги.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Assessment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міжнародному рівні доведено ефективність комплексних психос</w:t>
      </w:r>
      <w:r>
        <w:rPr>
          <w:rFonts w:ascii="Times New Roman" w:eastAsia="Times New Roman" w:hAnsi="Times New Roman" w:cs="Times New Roman"/>
          <w:sz w:val="28"/>
          <w:szCs w:val="28"/>
        </w:rPr>
        <w:t>оціальних інтервенцій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сімейних програм,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когнітивно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-поведінкових підходів, тренінгів соціальних навичок, програм підтриманого працевлаштування) у зниженні частоти рецидивів, покращенні соціального функціонування та якості життя осіб із шизофре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нією [10, 24, 40, 68-70, 72]. Водночас їх практична реалізація в українських закладах охорони психічного здоров’я потребує адаптації до локального контексту, ресурсів установ, специфіки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пацієнтських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груп та професійної ролі практичного психолога.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зв’язку з цим актуальним є комплексне дослідження психологічних особливостей осіб із шизофренією у фазі відносної стабілізації на базі українських закладів охорони психічного здоров’я, зосереджене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-афективній сфері, соціальному функціонуванні </w:t>
      </w:r>
      <w:r>
        <w:rPr>
          <w:rFonts w:ascii="Times New Roman" w:eastAsia="Times New Roman" w:hAnsi="Times New Roman" w:cs="Times New Roman"/>
          <w:sz w:val="28"/>
          <w:szCs w:val="28"/>
        </w:rPr>
        <w:t>та якості життя, а також розроблення на цій основі рекомендацій щодо психологічного супроводу зазначеної категорії пацієнтів [8, 13-14, 21, 29-30,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Мета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теоретично обґрунтувати та емпірично дослідити психологічні особливості осіб із шизоф</w:t>
      </w:r>
      <w:r>
        <w:rPr>
          <w:rFonts w:ascii="Times New Roman" w:eastAsia="Times New Roman" w:hAnsi="Times New Roman" w:cs="Times New Roman"/>
          <w:sz w:val="28"/>
          <w:szCs w:val="28"/>
        </w:rPr>
        <w:t>ренією, а також визначити ключові когнітивні, емоційні та поведінкові характеристики, що впливають на їхнє функціонування та якість життя.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Об’єкт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Психологічний стан та психічне функціонування осіб із шизофренією.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Предмет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струк</w:t>
      </w:r>
      <w:r>
        <w:rPr>
          <w:rFonts w:ascii="Times New Roman" w:eastAsia="Times New Roman" w:hAnsi="Times New Roman" w:cs="Times New Roman"/>
          <w:sz w:val="28"/>
          <w:szCs w:val="28"/>
        </w:rPr>
        <w:t>тура та специфіка психологічних особливостей осіб із шизофренією.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Гіпотеза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полягає в припущенні, що для осіб із шизофренією у фазі відносної стабілізації характерне специфічне поєднання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-афективних порушень (підвищена вираженість депрес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ивних і тривожних проявів, емоційна притупленість, мотиваційно-вольні дефіцити) із зниженим рівнем соціального функціонування та якості життя. Очікується, що вищий рівень соціальної підтримки пов’язаний із більш сприятливими показниками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</w:t>
      </w:r>
      <w:r>
        <w:rPr>
          <w:rFonts w:ascii="Times New Roman" w:eastAsia="Times New Roman" w:hAnsi="Times New Roman" w:cs="Times New Roman"/>
          <w:sz w:val="28"/>
          <w:szCs w:val="28"/>
        </w:rPr>
        <w:t>о стану та якістю життя цієї категорії пацієнтів.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Завдання дослідження:</w:t>
      </w:r>
    </w:p>
    <w:p w:rsidR="005056AB" w:rsidRDefault="007B5CBE">
      <w:pPr>
        <w:numPr>
          <w:ilvl w:val="0"/>
          <w:numId w:val="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Здійснити теоретичний аналіз сучасних підходів до розуміння шизофренії в контексті психічного здоров’я та охарактеризувати основні психологічні особливості осіб із шизофренією.</w:t>
      </w:r>
    </w:p>
    <w:p w:rsidR="005056AB" w:rsidRDefault="007B5CBE">
      <w:pPr>
        <w:numPr>
          <w:ilvl w:val="0"/>
          <w:numId w:val="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нити наукові уявлення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особливості, соціальне функціонування та якість життя осіб із шизофренією, з урахуванням сучасного українського контексту.</w:t>
      </w:r>
    </w:p>
    <w:p w:rsidR="005056AB" w:rsidRDefault="007B5CBE">
      <w:pPr>
        <w:numPr>
          <w:ilvl w:val="0"/>
          <w:numId w:val="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Емпірично дослідити 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соціального функціонування та якості життя осіб із шизофренією та проаналізувати взаємозв’язки між відповідними показниками.</w:t>
      </w:r>
    </w:p>
    <w:p w:rsidR="005056AB" w:rsidRDefault="007B5CBE">
      <w:pPr>
        <w:numPr>
          <w:ilvl w:val="0"/>
          <w:numId w:val="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основі одержаних результатів розробити та обґрунтувати рекомендації (</w:t>
      </w:r>
      <w:r>
        <w:rPr>
          <w:rFonts w:ascii="Times New Roman" w:eastAsia="Times New Roman" w:hAnsi="Times New Roman" w:cs="Times New Roman"/>
          <w:sz w:val="28"/>
          <w:szCs w:val="28"/>
        </w:rPr>
        <w:t>програму/напрями) психологічного супроводу осіб із шизофренією в умовах закладів охорони психічного здоров’я.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Методи дослідження.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Для досягнення поставленої мети використано комплекс методів, що включає:</w:t>
      </w:r>
    </w:p>
    <w:p w:rsidR="005056AB" w:rsidRDefault="007B5CBE">
      <w:pPr>
        <w:numPr>
          <w:ilvl w:val="0"/>
          <w:numId w:val="1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теоретичні методи – аналіз, синтез, узагальнення, по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рівняння та систематизація вітчизняних і зарубіжних наукових джерел із проблеми шизофренії, психологічних особливостей осіб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розладами, їх соціального функціонування та якості життя [8, 21, 29-30];</w:t>
      </w:r>
    </w:p>
    <w:p w:rsidR="005056AB" w:rsidRDefault="007B5CBE">
      <w:pPr>
        <w:numPr>
          <w:ilvl w:val="0"/>
          <w:numId w:val="1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емпіричні методи – клініко-психологічна бес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іда, спостереження,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обстеження за допомогою стандартизованих опитувальників і шкал, спрямованих на оцінку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соціального функціонування та якості життя осіб із шизофренією [6-7, 11, 31-32, 61-62];</w:t>
      </w:r>
    </w:p>
    <w:p w:rsidR="005056AB" w:rsidRDefault="007B5CBE">
      <w:pPr>
        <w:numPr>
          <w:ilvl w:val="0"/>
          <w:numId w:val="1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методи математико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-статистичної обробки – описова статистика (обчислення середніх значень, показників варіативності), кореляційний аналіз для виявлення взаємозв’язків між показниками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стану, соціального функціонування та якості життя; за потреби – порівн</w:t>
      </w:r>
      <w:r>
        <w:rPr>
          <w:rFonts w:ascii="Times New Roman" w:eastAsia="Times New Roman" w:hAnsi="Times New Roman" w:cs="Times New Roman"/>
          <w:sz w:val="28"/>
          <w:szCs w:val="28"/>
        </w:rPr>
        <w:t>яльний аналіз окремих підгруп пацієнтів [35-37].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Конкретний перелік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деталізовано в другому розділі роботи з урахуванням їх валідності, надійності та адаптації до українського контексту.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База дослідження. </w:t>
      </w:r>
      <w:r>
        <w:rPr>
          <w:rFonts w:ascii="Times New Roman" w:eastAsia="Times New Roman" w:hAnsi="Times New Roman" w:cs="Times New Roman"/>
          <w:sz w:val="28"/>
          <w:szCs w:val="28"/>
        </w:rPr>
        <w:t>Емпіричне дослідженн</w:t>
      </w:r>
      <w:r>
        <w:rPr>
          <w:rFonts w:ascii="Times New Roman" w:eastAsia="Times New Roman" w:hAnsi="Times New Roman" w:cs="Times New Roman"/>
          <w:sz w:val="28"/>
          <w:szCs w:val="28"/>
        </w:rPr>
        <w:t>я проводилося на базі двох закладів охорони психічного здоров’я м. Одеси, які представляють як державний (комунальний), так і приватний сектор надання психіатричної та психосоціальної допомоги: Комунальне некомерційне підприємство «Одеський обласний медичн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ий центр психічного здоров’я» Одеської обласної ради (КНП «ООМЦПЗ» ООР); Медичний центр «KIND» (МЦ «KIND»). У дослідженні взяли участь 60 пацієнтів із діагнозом шизофренії (та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розладу) у фазі відносної стабілізації, які перебували на лікува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нні та/або спостереженні в КНП «ООМЦПЗ» ООР та МЦ «KIND». 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Апробація результатів дослідження.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Апробацію результатів дослідження була здійснена у формі доповідей на засіданнях наукового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товариства здобувачів та профільних науково-практичних конференцій, а т</w:t>
      </w:r>
      <w:r>
        <w:rPr>
          <w:rFonts w:ascii="Times New Roman" w:eastAsia="Times New Roman" w:hAnsi="Times New Roman" w:cs="Times New Roman"/>
          <w:sz w:val="28"/>
          <w:szCs w:val="28"/>
        </w:rPr>
        <w:t>акож через обговорення результатів у колі фахівців закладів, що є базами дослідження, публікацію статей у фахових видання та тез доповідей у рамках профільних науково-практичних конференцій.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Практичне значення одержаних результатів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полягає в тому, що:</w:t>
      </w:r>
    </w:p>
    <w:p w:rsidR="005056AB" w:rsidRDefault="007B5CBE">
      <w:pPr>
        <w:numPr>
          <w:ilvl w:val="0"/>
          <w:numId w:val="2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узагальнені теоретичні положення та емпіричні результати можуть бути використані практичними психологами, фахівцями з психічного здоров’я та членами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команд КНП «Одеський обласний медичний центр психічного здоров’я» ООР, медичного центр</w:t>
      </w:r>
      <w:r>
        <w:rPr>
          <w:rFonts w:ascii="Times New Roman" w:eastAsia="Times New Roman" w:hAnsi="Times New Roman" w:cs="Times New Roman"/>
          <w:sz w:val="28"/>
          <w:szCs w:val="28"/>
        </w:rPr>
        <w:t>у «KIND» та інших установ для оптимізації психологічного супроводу пацієнтів із шизофренією;</w:t>
      </w:r>
    </w:p>
    <w:p w:rsidR="005056AB" w:rsidRDefault="007B5CBE">
      <w:pPr>
        <w:numPr>
          <w:ilvl w:val="0"/>
          <w:numId w:val="2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розроблені рекомендації можуть лягти в основу програм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розвитку навичок саморегуляції, підтримки соціального функціонування та покращення якості життя </w:t>
      </w:r>
      <w:r>
        <w:rPr>
          <w:rFonts w:ascii="Times New Roman" w:eastAsia="Times New Roman" w:hAnsi="Times New Roman" w:cs="Times New Roman"/>
          <w:sz w:val="28"/>
          <w:szCs w:val="28"/>
        </w:rPr>
        <w:t>осіб із шизофренією;</w:t>
      </w:r>
    </w:p>
    <w:p w:rsidR="005056AB" w:rsidRDefault="007B5CBE">
      <w:pPr>
        <w:numPr>
          <w:ilvl w:val="0"/>
          <w:numId w:val="2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матеріали дослідження можуть бути використані у навчальному процесі при підготовці здобувачів вищої освіти за спеціальністю 053 «Психологія» (робота з пацієнтами із тяжкими психічними розладами, психосоціальна підтримка, реабілітаційні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заходи).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Структура роботи.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Кваліфікаційна робота складається зі вступу, трьох розділів (теоретичного, організаційно-методичного та емпіричного, присвяченого аналізу результатів і розробленню рекомендацій), загальних висновків, списку використаних джерел т</w:t>
      </w:r>
      <w:r>
        <w:rPr>
          <w:rFonts w:ascii="Times New Roman" w:eastAsia="Times New Roman" w:hAnsi="Times New Roman" w:cs="Times New Roman"/>
          <w:sz w:val="28"/>
          <w:szCs w:val="28"/>
        </w:rPr>
        <w:t>а додатків. Загальний обсяг роботи відповідає вимогам кафедри психології, а список використаних джерел включатиме нормативно-правові акти, вітчизняні та зарубіжні наукові публікації з проблематики шизофренії, психологічного функціонування та психосоціально</w:t>
      </w:r>
      <w:r>
        <w:rPr>
          <w:rFonts w:ascii="Times New Roman" w:eastAsia="Times New Roman" w:hAnsi="Times New Roman" w:cs="Times New Roman"/>
          <w:sz w:val="28"/>
          <w:szCs w:val="28"/>
        </w:rPr>
        <w:t>ї підтримки осіб із психічними розладами.</w:t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spacing w:after="0" w:line="360" w:lineRule="auto"/>
        <w:ind w:right="5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1. ТЕОРЕТИЧНІ ЗАСАДИ ВИВЧЕННЯ ПСИХОЛОГІЧНИХ ОСОБЛИВОСТЕЙ ОСІБ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1.1. Сучасні підходи до розуміння шизофренії в контексті психічного здоров’я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Поняття психічного здоров’я у сучасних підходах 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озглядається не лише як відсутність психічного розладу, а як стан добробуту, за якого людина здатна реалізовувати свій потенціал, долати життєві стреси,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працювати та робити внесок у життя спільноти. У МКХ-11 психічні розлади визначаються через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наявність стійких порушень психічних функцій, що призводять до значущого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дистресу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обмеження участі та/або порушення функціонування в основних сферах життя.  У цьому контексті шизофренія належить до групи тяжких психічних розладів, які часто мають хронічни</w:t>
      </w:r>
      <w:r>
        <w:rPr>
          <w:rFonts w:ascii="Times New Roman" w:eastAsia="Times New Roman" w:hAnsi="Times New Roman" w:cs="Times New Roman"/>
          <w:sz w:val="28"/>
          <w:szCs w:val="28"/>
        </w:rPr>
        <w:t>й перебіг, істотно впливають на емоційне реагування, мислення, поведінку та соціальне функціонування людини [1-2, 8, 21,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даними ВООЗ, шизофренія впродовж життя розвивається приблизно у 0,3 % населення (приблизно 23 млн людей у світі), при цьому поч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аток захворювання звичайно припадає на пізню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підлітковість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або ранню дорослість, а тягар розладу визначається переважно роками, прожитими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інвалідизуючими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обмеженнями, а не смертністю.  Епідеміологічні дослідження послідовно показують, що шизофренія асоці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юється з високими показниками втрати працездатності,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інвалідизації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потребою у тривалому медичному й психосоціальному супроводі [1-2, 9-10, 22-23].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МКХ-11 шизофренію віднесено до блоку «шизофренія та інші первинні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розлади»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disorders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 Для цієї групи розладів характерні значні порушення реальність-тестування (наявність марень, галюцинацій, розладів мислення) та зміни поведінки, що проявляються у позитивній симптоматиці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персистуючі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марення, галюцинації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дезорганізоване мислення й поведінка), негативних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симптомах (афективне притуплення,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соціальна відстороненість) і психомоторних порушеннях.  DSM-5-TR описує шизофренію як психічний розлад, що характеризується порушеннями мислення, сприймання, ем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оційної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реагентності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соціальної взаємодії, з вимогою наявності щонайменше двох основних симптомів (марення, галюцинації, дезорганізоване мовлення, грубо дезорганізована або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кататонічна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поведінка, негативні симптоми) та стійкого порушення функціонування </w:t>
      </w:r>
      <w:r>
        <w:rPr>
          <w:rFonts w:ascii="Times New Roman" w:eastAsia="Times New Roman" w:hAnsi="Times New Roman" w:cs="Times New Roman"/>
          <w:sz w:val="28"/>
          <w:szCs w:val="28"/>
        </w:rPr>
        <w:t>протягом щонайменше шести місяців [3-5, 25-26].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Еволюція уявлень про шизофренію відбувалася від концепції «раннього слабоумства»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dementia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praecox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Е.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Крепеліна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введення терміну «шизофренія» Е.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Блейлером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який наголошував на розщепленні психічних функці</w:t>
      </w:r>
      <w:r>
        <w:rPr>
          <w:rFonts w:ascii="Times New Roman" w:eastAsia="Times New Roman" w:hAnsi="Times New Roman" w:cs="Times New Roman"/>
          <w:sz w:val="28"/>
          <w:szCs w:val="28"/>
        </w:rPr>
        <w:t>й, а не обов’язковому когнітивному «занепаді». Упродовж ХХ століття формувалися різні типології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параноїдна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кататонічна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гебефренічна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проста шизофренія тощо), які були закріплені в ранніх версіях МКХ та DSM. Однак сучасні класифікації (МКХ-11, DSM-5) пос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тупово відмовляються від жорстких підтипів, натомість акцентуючи увагу на вимірювальному описі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домінувальних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симптомокомплексів (позитивні, негативні, депресивні, когнітивні, маніфестації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дезорганізованості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та перебігу розладу.  Такий перехід до спектраль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дименсійної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моделі відображає сучасне розуміння шизофренії як гетерогенного розладу з різними варіантами клінічної картини, перебігу та прогнозу [6-7, 27-28].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рамках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біопсихосоціальної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моделі шизофренію розглядають як результат взаємодії генетично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вразливості та цілої низки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факторів ризику: пренатальних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перинатальних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ускладнень, інфекцій,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нейророзвиткових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порушень, урбанізації, вживання психоактивних речовин, хронічного стресу, травматичного досвіду, соціальної ізоляції.  Дослідженн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підтверджують, що генетичні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чинники формують загальну схильність до психозу, а конкретний клінічний прояв (шизофренія,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розлад, інші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стани) визначається поєднанням специфічних, неспільних впливів.  Це зумовило перег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ляд попередніх уявлень про «єдину» сутність шизофренії й перехід до ширшої концепції спектра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у межах якого шизофренія посідає центральне, але не єдине місце [8, 21, 27-29].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Важливим компонентом сучасних підходів є зміщення акценту з 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симптомоцентричного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бачення шизофренії до оцінки її впливу на повсякденне функціонування й якість життя. Дослідження показують, що, навіть за певної стабілізації позитивної симптоматики, у багатьох пацієнтів зберігаються виражені негативні симптоми, ко</w:t>
      </w:r>
      <w:r>
        <w:rPr>
          <w:rFonts w:ascii="Times New Roman" w:eastAsia="Times New Roman" w:hAnsi="Times New Roman" w:cs="Times New Roman"/>
          <w:sz w:val="28"/>
          <w:szCs w:val="28"/>
        </w:rPr>
        <w:t>гнітивні порушення, обмеження соціального функціонування та низька якість життя.  Тому поряд із критеріями діагностики у МКХ-11 та DSM-5-TR все більшого значення набувають показники функціональної спроможності, соціальної участі, відновлення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суб’єктивного благополуччя. У концепції «клінічного відновлення»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symptom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наголошується на контролі симптомів і зменшенні частоти загострень, тоді як «особистісне (персональне) відновлення»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пов’язане з відчуттям сенсу, іденти</w:t>
      </w:r>
      <w:r>
        <w:rPr>
          <w:rFonts w:ascii="Times New Roman" w:eastAsia="Times New Roman" w:hAnsi="Times New Roman" w:cs="Times New Roman"/>
          <w:sz w:val="28"/>
          <w:szCs w:val="28"/>
        </w:rPr>
        <w:t>чності, надії та можливості жити задовільним життям попри наявність психічного розладу [9-10, 31-32, 66, 69-70].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Контекст психічного здоров’я в Україні накладає додаткові виміри на розуміння шизофренії. До повномасштабної війни система допомоги особам із п</w:t>
      </w:r>
      <w:r>
        <w:rPr>
          <w:rFonts w:ascii="Times New Roman" w:eastAsia="Times New Roman" w:hAnsi="Times New Roman" w:cs="Times New Roman"/>
          <w:sz w:val="28"/>
          <w:szCs w:val="28"/>
        </w:rPr>
        <w:t>сихічними розладами була переважно орієнтована на стаціонарну та диспансерну модель, з обмеженим розвитком послуг у громаді. У 2020-х роках розпочато реформу з переорієнтації на децентралізовану, наближену до спільноти допомогу, в рамках якої створюються т</w:t>
      </w:r>
      <w:r>
        <w:rPr>
          <w:rFonts w:ascii="Times New Roman" w:eastAsia="Times New Roman" w:hAnsi="Times New Roman" w:cs="Times New Roman"/>
          <w:sz w:val="28"/>
          <w:szCs w:val="28"/>
        </w:rPr>
        <w:t>а розвиваються команди психічного здоров’я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Community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а також впроваджуються підходи ВООЗ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mhGAP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інтеграції психіатричної й психосоціальної допомоги в загальну систему охорони здоров’я.  Шизофренія в цій системі розглядається як од</w:t>
      </w:r>
      <w:r>
        <w:rPr>
          <w:rFonts w:ascii="Times New Roman" w:eastAsia="Times New Roman" w:hAnsi="Times New Roman" w:cs="Times New Roman"/>
          <w:sz w:val="28"/>
          <w:szCs w:val="28"/>
        </w:rPr>
        <w:t>ин із ключових розладів, для якого необхідне поєднання фармакотерапії, психосоціальної підтримки, реабілітаційних заходів і довготривалого психологічного супроводу [19, 30, 52-53, 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Повномасштабна збройна агресія РФ проти України, масові переміщення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населення, втрата близьких, руйнування житла, економічна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нестабільність та тривалий воєнний стрес створюють додаткове навантаження для осіб із наявними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розладами. Окремі дослідження та аналітичні огляди підкреслюють зростання потреби в психіа</w:t>
      </w:r>
      <w:r>
        <w:rPr>
          <w:rFonts w:ascii="Times New Roman" w:eastAsia="Times New Roman" w:hAnsi="Times New Roman" w:cs="Times New Roman"/>
          <w:sz w:val="28"/>
          <w:szCs w:val="28"/>
        </w:rPr>
        <w:t>тричній та психосоціальній допомозі, включно з підтримкою пацієнтів із тяжкими психічними розладами, серед яких шизофренія, та необхідність розвитку послуг у громаді, що враховують досвід війни й травми.  В українських умовах це означає, що практичний псих</w:t>
      </w:r>
      <w:r>
        <w:rPr>
          <w:rFonts w:ascii="Times New Roman" w:eastAsia="Times New Roman" w:hAnsi="Times New Roman" w:cs="Times New Roman"/>
          <w:sz w:val="28"/>
          <w:szCs w:val="28"/>
        </w:rPr>
        <w:t>олог має орієнтуватися не лише в клінічних проявах шизофренії, а й у соціально-психологічних наслідках війни для пацієнтів і їхніх сімей, у ролі стигми та доступу до ресурсів підтримки [50, 52-53, 55].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сучасні підходи до розуміння шизофренії п</w:t>
      </w:r>
      <w:r>
        <w:rPr>
          <w:rFonts w:ascii="Times New Roman" w:eastAsia="Times New Roman" w:hAnsi="Times New Roman" w:cs="Times New Roman"/>
          <w:sz w:val="28"/>
          <w:szCs w:val="28"/>
        </w:rPr>
        <w:t>оєднують:</w:t>
      </w:r>
    </w:p>
    <w:p w:rsidR="005056AB" w:rsidRDefault="007B5CBE">
      <w:pPr>
        <w:numPr>
          <w:ilvl w:val="0"/>
          <w:numId w:val="3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класифікаційний вимір (МКХ-11, DSM-5-TR, спектр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дименсійний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опис симптомів) [3-5, 9-10, 21, 27, 29, 31-32];</w:t>
      </w:r>
    </w:p>
    <w:p w:rsidR="005056AB" w:rsidRDefault="007B5CBE">
      <w:pPr>
        <w:numPr>
          <w:ilvl w:val="0"/>
          <w:numId w:val="3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етіопатогенетичний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вимір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біопсихосоціальна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нейророзвиткова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модель, поєднання генетичних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чинників) [3-5, 9-10</w:t>
      </w:r>
      <w:r>
        <w:rPr>
          <w:rFonts w:ascii="Times New Roman" w:eastAsia="Times New Roman" w:hAnsi="Times New Roman" w:cs="Times New Roman"/>
          <w:sz w:val="28"/>
          <w:szCs w:val="28"/>
        </w:rPr>
        <w:t>, 21, 27, 29, 31-32];</w:t>
      </w:r>
    </w:p>
    <w:p w:rsidR="005056AB" w:rsidRDefault="007B5CBE">
      <w:pPr>
        <w:numPr>
          <w:ilvl w:val="0"/>
          <w:numId w:val="3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функціональний вимір (оцінка впливу на соціальне функціонування, якість життя, рівень участі в житті спільноти) [3-5, 9-10, 21, 27, 29, 31-32];</w:t>
      </w:r>
    </w:p>
    <w:p w:rsidR="005056AB" w:rsidRDefault="007B5CBE">
      <w:pPr>
        <w:numPr>
          <w:ilvl w:val="0"/>
          <w:numId w:val="3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реабілітаційно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-психосоціальний вимір (орієнтація на відновлення, підтримку автономії,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</w:t>
      </w:r>
      <w:r>
        <w:rPr>
          <w:rFonts w:ascii="Times New Roman" w:eastAsia="Times New Roman" w:hAnsi="Times New Roman" w:cs="Times New Roman"/>
          <w:sz w:val="28"/>
          <w:szCs w:val="28"/>
        </w:rPr>
        <w:t>ченість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спільноту, розвиток послуг у громаді) [3-5, 9-10, 21, 27, 29, 31-32].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психологічного дослідження осіб із шизофренією це означає, що захворювання розглядається не лише як синдром психозу, а як комплексний стан, що тривало та різнобічно впливає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-афективну сферу, соціальні зв’язки та суб’єктивне переживання якості життя. Подальші підрозділи будуть присвячені деталізації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-афективних особливостей, соціального функціонування та якості життя осіб із шизофренією, а також аналізу мож</w:t>
      </w:r>
      <w:r>
        <w:rPr>
          <w:rFonts w:ascii="Times New Roman" w:eastAsia="Times New Roman" w:hAnsi="Times New Roman" w:cs="Times New Roman"/>
          <w:sz w:val="28"/>
          <w:szCs w:val="28"/>
        </w:rPr>
        <w:t>ливостей психологічного супроводу в сучасних умовах української системи психічного здоров’я [6-8, 11, 21, 31-32].</w:t>
      </w:r>
    </w:p>
    <w:p w:rsidR="005056AB" w:rsidRDefault="005056AB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1.2.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-афективні особливості осіб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-афективна сфера при шизофренії зазнає глибоких змін, які стосуються не лише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інтенсивності та змісту переживань, але й їх виразності, стійкості, регуляції та зв’язку з ситуацією. Ці порушення є одним із ключових чинників, що визначають повсякденне функціонування, рівень соціальної адаптації та суб’єктивну якість життя пацієнтів, 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тому становлять особливий інтерес для психологічного дослідження [11, 29, 31,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Емоційна виразність та афективне притуплення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Однією з найбільш характерних ознак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-афективної сфери при шизофренії є афективне притуплення – зниження виразності емоцій, збіднення міміки, жестів, інтонацій, зменшення спонтанних емоційних реакцій. Пацієнт може описувати внутрішні переживання як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«ніби за склом», «віддалені», «відірвані від подій», водночас для оточення він часто виглядає байдужим або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«холодним» [11, 29,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клінічній картині це проявляється:</w:t>
      </w:r>
    </w:p>
    <w:p w:rsidR="005056AB" w:rsidRDefault="007B5CBE">
      <w:pPr>
        <w:numPr>
          <w:ilvl w:val="0"/>
          <w:numId w:val="4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маловиразною або монотонною мімікою [11, 61, 65];</w:t>
      </w:r>
    </w:p>
    <w:p w:rsidR="005056AB" w:rsidRDefault="007B5CBE">
      <w:pPr>
        <w:numPr>
          <w:ilvl w:val="0"/>
          <w:numId w:val="4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бідною жестикуляцією та </w:t>
      </w:r>
      <w:r>
        <w:rPr>
          <w:rFonts w:ascii="Times New Roman" w:eastAsia="Times New Roman" w:hAnsi="Times New Roman" w:cs="Times New Roman"/>
          <w:sz w:val="28"/>
          <w:szCs w:val="28"/>
        </w:rPr>
        <w:t>пластикою [11, 61, 65];</w:t>
      </w:r>
    </w:p>
    <w:p w:rsidR="005056AB" w:rsidRDefault="007B5CBE">
      <w:pPr>
        <w:numPr>
          <w:ilvl w:val="0"/>
          <w:numId w:val="4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слабкою реактивністю на позитивні й негативні події (радісні або сумні події не викликають очікуваного емоційного відгуку) [11, 61, 65];</w:t>
      </w:r>
    </w:p>
    <w:p w:rsidR="005056AB" w:rsidRDefault="007B5CBE">
      <w:pPr>
        <w:numPr>
          <w:ilvl w:val="0"/>
          <w:numId w:val="4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зниженням емоційного резонансу у спілкуванні [11,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Афективне притуплення належить до ко</w:t>
      </w:r>
      <w:r>
        <w:rPr>
          <w:rFonts w:ascii="Times New Roman" w:eastAsia="Times New Roman" w:hAnsi="Times New Roman" w:cs="Times New Roman"/>
          <w:sz w:val="28"/>
          <w:szCs w:val="28"/>
        </w:rPr>
        <w:t>ла негативних симптомів і пов’язане не лише з «відсутністю емоцій», а радше з порушенням їхньої природної зовнішньої виразності та інтеграції з поведінкою. Важливо, що внутрішній емоційний досвід пацієнта не завжди збігається з тим, що бачать інші: суб’єкт</w:t>
      </w:r>
      <w:r>
        <w:rPr>
          <w:rFonts w:ascii="Times New Roman" w:eastAsia="Times New Roman" w:hAnsi="Times New Roman" w:cs="Times New Roman"/>
          <w:sz w:val="28"/>
          <w:szCs w:val="28"/>
        </w:rPr>
        <w:t>ивно людина може відчувати тривогу, страх, печаль, але не здатна їх адекватно виразити, що ускладнює розуміння з боку близьких та фахівців [11, 29,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lastRenderedPageBreak/>
        <w:t xml:space="preserve">Апатія,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та мотиваційно-вольні порушення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Іншим важливим блоком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-афективних порушень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апатія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зниження ініціативи, мотивації до діяльності, труднощі у формуванні й реалізації намірів. Пацієнтка або пацієнт може тривалий час перебувати в пасивному стані, відкладати навіть прості завдання, утримуватися від прийняття рішень, ун</w:t>
      </w:r>
      <w:r>
        <w:rPr>
          <w:rFonts w:ascii="Times New Roman" w:eastAsia="Times New Roman" w:hAnsi="Times New Roman" w:cs="Times New Roman"/>
          <w:sz w:val="28"/>
          <w:szCs w:val="28"/>
        </w:rPr>
        <w:t>икати активності, яка раніше приносила задоволення [11, 29,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Типовими проявами є:</w:t>
      </w:r>
    </w:p>
    <w:p w:rsidR="005056AB" w:rsidRDefault="007B5CBE">
      <w:pPr>
        <w:numPr>
          <w:ilvl w:val="0"/>
          <w:numId w:val="5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відсутність внутрішнього спонукання до дії («немає сил», «не бачу сенсу») [11, 61, 65];</w:t>
      </w:r>
    </w:p>
    <w:p w:rsidR="005056AB" w:rsidRDefault="007B5CBE">
      <w:pPr>
        <w:numPr>
          <w:ilvl w:val="0"/>
          <w:numId w:val="5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труднощі з початком навіть звичних справ (гігієна, приготування їжі, вихід з дому) [11, 61, 65];</w:t>
      </w:r>
    </w:p>
    <w:p w:rsidR="005056AB" w:rsidRDefault="007B5CBE">
      <w:pPr>
        <w:numPr>
          <w:ilvl w:val="0"/>
          <w:numId w:val="5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зменшення обсягу інтересів, звуження кола захоплень [11, 61, 65];</w:t>
      </w:r>
    </w:p>
    <w:p w:rsidR="005056AB" w:rsidRDefault="007B5CBE">
      <w:pPr>
        <w:numPr>
          <w:ilvl w:val="0"/>
          <w:numId w:val="5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сприй</w:t>
      </w:r>
      <w:r>
        <w:rPr>
          <w:rFonts w:ascii="Times New Roman" w:eastAsia="Times New Roman" w:hAnsi="Times New Roman" w:cs="Times New Roman"/>
          <w:sz w:val="28"/>
          <w:szCs w:val="28"/>
        </w:rPr>
        <w:t>няття майбутнього як такого, що не містить привабливих цілей [11,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Апатія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тісно пов’язані з емоційною сферою, адже відображають зниження емоційного залучення в діяльність, втрату відчуття радості чи задоволення від досягнення результату</w:t>
      </w:r>
      <w:r>
        <w:rPr>
          <w:rFonts w:ascii="Times New Roman" w:eastAsia="Times New Roman" w:hAnsi="Times New Roman" w:cs="Times New Roman"/>
          <w:sz w:val="28"/>
          <w:szCs w:val="28"/>
        </w:rPr>
        <w:t>, зниження очікування позитивних емоцій від взаємодії з іншими. Це, у свою чергу, негативно впливає на підтримання стосунків, професійну активність, самообслуговування та інші аспекти повсякденного життя [11, 29, 61, 68].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Тривожні та депресивні прояви в с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труктурі шизофренії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значної частини осіб із шизофренією спостерігаються тривожні та депресивні симптоми, які можуть бути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коморбідними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розладами, так і частиною загальної структури захворювання. Депресивні прояви включають знижений настрій, відчуття бе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знадії, провини, самообвинувачення, втрату інтересу до діяльності,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суїцидальні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думки різного ступеня вираженості [11, 29, 61,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Тривожні симптоми можуть проявлятися як:</w:t>
      </w:r>
    </w:p>
    <w:p w:rsidR="005056AB" w:rsidRDefault="007B5CBE">
      <w:pPr>
        <w:numPr>
          <w:ilvl w:val="0"/>
          <w:numId w:val="5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генералізоване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напруження, внутрішній неспокій [11, 29, 61, 68];</w:t>
      </w:r>
    </w:p>
    <w:p w:rsidR="005056AB" w:rsidRDefault="007B5CBE">
      <w:pPr>
        <w:numPr>
          <w:ilvl w:val="0"/>
          <w:numId w:val="5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очікування загрози,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підвищена пильність [11, 29, 61, 68];</w:t>
      </w:r>
    </w:p>
    <w:p w:rsidR="005056AB" w:rsidRDefault="007B5CBE">
      <w:pPr>
        <w:numPr>
          <w:ilvl w:val="0"/>
          <w:numId w:val="5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соматичні прояви тривоги (серцебиття, тремтіння, пітливість) [11, 29, 61, 68];</w:t>
      </w:r>
    </w:p>
    <w:p w:rsidR="005056AB" w:rsidRDefault="007B5CBE">
      <w:pPr>
        <w:numPr>
          <w:ilvl w:val="0"/>
          <w:numId w:val="5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епізоди панічних атак [11, 29, 61,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Особливістю тривожно-депресивних проявів при шизофренії є їхній зв’язок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(маренням, галюцинаціями, переживанням контролю, впливу). Так, депресивні переживання можуть посилюватися почуттям «зіпсованого життя», «зруйнованого майбутнього», стигматизацією та само-стигматизацією («я – неповноцінний», «я тягар для близьких»). Тривог</w:t>
      </w:r>
      <w:r>
        <w:rPr>
          <w:rFonts w:ascii="Times New Roman" w:eastAsia="Times New Roman" w:hAnsi="Times New Roman" w:cs="Times New Roman"/>
          <w:sz w:val="28"/>
          <w:szCs w:val="28"/>
        </w:rPr>
        <w:t>а може підтримуватися маревними переконаннями або інтерпретацією нейтральних подій як загрозливих [16,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воєнному контексті, коли значна частина населення перебуває в умовах хронічного стресу, небезпеки, втрат та невизначеності, трив</w:t>
      </w:r>
      <w:r>
        <w:rPr>
          <w:rFonts w:ascii="Times New Roman" w:eastAsia="Times New Roman" w:hAnsi="Times New Roman" w:cs="Times New Roman"/>
          <w:sz w:val="28"/>
          <w:szCs w:val="28"/>
        </w:rPr>
        <w:t>ожно-депресивні прояви у пацієнтів із шизофренією можуть посилюватися додатковими травматичними переживаннями, страхами за себе та близьких, переживанням втрати дому, звичного середовища, соціальної підтримки [16,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Емоційна амбівалент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ність, лабільність та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дисфорія</w:t>
      </w:r>
      <w:proofErr w:type="spellEnd"/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Класичною для шизофренії вважається емоційна амбівалентність – одночасне переживання протилежних почуттів щодо однієї й тієї самої ситуації, людини чи рішення. Пацієнт може одночасно відчувати любов і неприязнь до близької лю</w:t>
      </w:r>
      <w:r>
        <w:rPr>
          <w:rFonts w:ascii="Times New Roman" w:eastAsia="Times New Roman" w:hAnsi="Times New Roman" w:cs="Times New Roman"/>
          <w:sz w:val="28"/>
          <w:szCs w:val="28"/>
        </w:rPr>
        <w:t>дини, бажання контакту і відштовхування, що призводить до внутрішньої напруги та суперечливості поведінки [16,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Окрім амбівалентності, у частини пацієнтів спостерігається емоційна лабільність – швидкі, іноді різкі зміни настрою без чі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ткої зовнішньої причини,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дисфоричні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стани, коли домінують дратівливість, злість, невдоволення, внутрішня агресивність. Такі стани можуть ускладнювати міжособистісну взаємодію, підвищувати ризик конфліктів, сприяти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формуванню образу пацієнта як «важ</w:t>
      </w:r>
      <w:r>
        <w:rPr>
          <w:rFonts w:ascii="Times New Roman" w:eastAsia="Times New Roman" w:hAnsi="Times New Roman" w:cs="Times New Roman"/>
          <w:sz w:val="28"/>
          <w:szCs w:val="28"/>
        </w:rPr>
        <w:t>кого» у спілкуванні [16,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практичної психологічної роботи важливо диференціювати, де емоційна лабільність пов’язана переважно з особливостями шизофренічного процесу (структурою мислення, характером марення,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галюцинаторними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пережив</w:t>
      </w:r>
      <w:r>
        <w:rPr>
          <w:rFonts w:ascii="Times New Roman" w:eastAsia="Times New Roman" w:hAnsi="Times New Roman" w:cs="Times New Roman"/>
          <w:sz w:val="28"/>
          <w:szCs w:val="28"/>
        </w:rPr>
        <w:t>аннями), а де – з реакціями на травматичні події, хронічний стрес, соціальну ситуацію (війна, економічні труднощі, зміни в сім’ї). Це впливає на вибір акцентів у психологічному супроводі [16, 35-36, 61-62, 65, 68].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Алекситимія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та труднощі усвідомлення емо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цій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багатьох осіб із шизофренією описуються прояви, схожі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алекситимію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труднощі в усвідомленні та вербалізації своїх емоцій, відокремленні тілесних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відчуттів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від власне емоційних станів, бідність емоційного словника. Пацієнт може говорити «мені погано», </w:t>
      </w:r>
      <w:r>
        <w:rPr>
          <w:rFonts w:ascii="Times New Roman" w:eastAsia="Times New Roman" w:hAnsi="Times New Roman" w:cs="Times New Roman"/>
          <w:sz w:val="28"/>
          <w:szCs w:val="28"/>
        </w:rPr>
        <w:t>«щось не так», але не конкретизувати, це тривога, страх, сум чи роздратування [16,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Такі труднощі</w:t>
      </w:r>
    </w:p>
    <w:p w:rsidR="005056AB" w:rsidRDefault="007B5CBE">
      <w:pPr>
        <w:numPr>
          <w:ilvl w:val="0"/>
          <w:numId w:val="5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ускладнюють процес психологічної діагностики (пацієнт не може чітко відповісти на питання про власні переживання) [16, 35-36, 61-62, 65,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68];</w:t>
      </w:r>
    </w:p>
    <w:p w:rsidR="005056AB" w:rsidRDefault="007B5CBE">
      <w:pPr>
        <w:numPr>
          <w:ilvl w:val="0"/>
          <w:numId w:val="5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перешкоджають формуванню навичок емоційної саморегуляції (важко регулювати те, що неусвідомлене) [16, 35-36, 61-62, 65, 68];</w:t>
      </w:r>
    </w:p>
    <w:p w:rsidR="005056AB" w:rsidRDefault="007B5CBE">
      <w:pPr>
        <w:numPr>
          <w:ilvl w:val="0"/>
          <w:numId w:val="5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зменшують ефективність вербально орієнтованих психотерапевтичних і консультативних підходів, якщо не враховувати цей аспект [</w:t>
      </w:r>
      <w:r>
        <w:rPr>
          <w:rFonts w:ascii="Times New Roman" w:eastAsia="Times New Roman" w:hAnsi="Times New Roman" w:cs="Times New Roman"/>
          <w:sz w:val="28"/>
          <w:szCs w:val="28"/>
        </w:rPr>
        <w:t>16, 35-36, 61-62,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зв’язку з цим в роботі з особами із шизофренією важливо використовувати як стандартизовані опитувальники, так і проективні/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напівструктуровані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методи, візуальні матеріали, метафоричні засоби, що полегшують вираження емоцій, а також опори на поведінкові ін</w:t>
      </w:r>
      <w:r>
        <w:rPr>
          <w:rFonts w:ascii="Times New Roman" w:eastAsia="Times New Roman" w:hAnsi="Times New Roman" w:cs="Times New Roman"/>
          <w:sz w:val="28"/>
          <w:szCs w:val="28"/>
        </w:rPr>
        <w:t>дикатори емоційного стану [16, 29, 61, 65,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-афективні порушення і негативні симптоми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порушення при шизофренії нерозривно пов’язані з негативною симптоматикою – збідненням емоційних, мотиваційних і комунікативних проявів. Афе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ктивне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зниження спонтанності мовлення, соціальна відстороненість разом формують картину, яка безпосередньо впливає на здатність пацієнта підтримувати стосунки, навчатися, працювати, доглядати за собою [11, 29,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від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міну від гострої позитивної симптоматики (марення, галюцинації), яка часто помітна для оточення і є приводом для звернення по допомогу, негативні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симптоми можуть тривалий час сприйматися як «лінощі», «характер», «небажання змінюватися</w:t>
      </w:r>
      <w:r>
        <w:rPr>
          <w:rFonts w:ascii="Times New Roman" w:eastAsia="Times New Roman" w:hAnsi="Times New Roman" w:cs="Times New Roman"/>
          <w:sz w:val="28"/>
          <w:szCs w:val="28"/>
        </w:rPr>
        <w:t>». Це призводить до додаткової стигматизації й конфліктів у сім’ї, тоді як у реальності вони відображають стійке порушення психічних функцій [11, 29, 61,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психологічного дослідження важливо розглядати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прояви не ізольовано, а в ст</w:t>
      </w:r>
      <w:r>
        <w:rPr>
          <w:rFonts w:ascii="Times New Roman" w:eastAsia="Times New Roman" w:hAnsi="Times New Roman" w:cs="Times New Roman"/>
          <w:sz w:val="28"/>
          <w:szCs w:val="28"/>
        </w:rPr>
        <w:t>руктурі загального негативного синдрому, оцінюючи:</w:t>
      </w:r>
    </w:p>
    <w:p w:rsidR="005056AB" w:rsidRDefault="007B5CBE">
      <w:pPr>
        <w:numPr>
          <w:ilvl w:val="0"/>
          <w:numId w:val="5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ступінь афективного притуплення [11, 61, 65];</w:t>
      </w:r>
    </w:p>
    <w:p w:rsidR="005056AB" w:rsidRDefault="007B5CBE">
      <w:pPr>
        <w:numPr>
          <w:ilvl w:val="0"/>
          <w:numId w:val="5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рівень мотиваційно-вольного зниження [11, 61, 65];</w:t>
      </w:r>
    </w:p>
    <w:p w:rsidR="005056AB" w:rsidRDefault="007B5CBE">
      <w:pPr>
        <w:numPr>
          <w:ilvl w:val="0"/>
          <w:numId w:val="5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виразність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забарвлених інтересів [11, 61, 65];</w:t>
      </w:r>
    </w:p>
    <w:p w:rsidR="005056AB" w:rsidRDefault="007B5CBE">
      <w:pPr>
        <w:numPr>
          <w:ilvl w:val="0"/>
          <w:numId w:val="5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здатність отримувати задоволення (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анедонія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) [11, 61,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65].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Взаємозв’язок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-афективних змін із соціальним функціонуванням та якістю життя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порушення при шизофренії не є суто внутрішньою проблемою пацієнта – вони мають прямий вплив на соціальне функціонування та якість життя. Афективне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притуплення й апатія знижують ініціативу у встановленні й підтриманні стосунків; тривожно-депресивні прояви обмежують участь у соціальній активності; емоційна амбівалентність та лабільність ускладнюють стабільність міжособистісних взаємин [31-32, 61, 63-6</w:t>
      </w:r>
      <w:r>
        <w:rPr>
          <w:rFonts w:ascii="Times New Roman" w:eastAsia="Times New Roman" w:hAnsi="Times New Roman" w:cs="Times New Roman"/>
          <w:sz w:val="28"/>
          <w:szCs w:val="28"/>
        </w:rPr>
        <w:t>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Зниження якості життя пов’язане як із обмеженням реальних можливостей (втрата роботи, обмеження соціальних контактів), так і з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суб’єктивним переживанням власного стану: почуттям безнадії, соромом за симптоми, страхом відторгнення, недовірою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до власних емоцій і сприйняття. У воєнних умовах додатковий вплив мають фактори небезпеки, втрати, вимушеного переміщення, економічної нестабільності, що можуть поглиблювати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труднощі [31-32, 61,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Саме тому у подальших 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озділах дослідження особлива увага приділятиметься комплексній оцінці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соціального функціонування та якості життя, а також аналізу взаємозв’язків між цими показниками як основу для побудови рекомендацій щодо психологічного супрово</w:t>
      </w:r>
      <w:r>
        <w:rPr>
          <w:rFonts w:ascii="Times New Roman" w:eastAsia="Times New Roman" w:hAnsi="Times New Roman" w:cs="Times New Roman"/>
          <w:sz w:val="28"/>
          <w:szCs w:val="28"/>
        </w:rPr>
        <w:t>ду осіб із шизофренією [31-32, 61, 63-64,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1.3. Соціальне функціонування та якість життя осіб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Соціальне функціонування та якість життя є ключовими показниками впливу шизофренії на життєдіяльність людини. Якщо діагностичні критер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фіксують наявність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симптомів, то саме рівень соціальної участі, можливість виконувати повсякденні ролі та суб’єктивне переживання власного життя визначають реальний тягар захворювання для пацієнта й оточення. У сучасних підходах соціальне фу</w:t>
      </w:r>
      <w:r>
        <w:rPr>
          <w:rFonts w:ascii="Times New Roman" w:eastAsia="Times New Roman" w:hAnsi="Times New Roman" w:cs="Times New Roman"/>
          <w:sz w:val="28"/>
          <w:szCs w:val="28"/>
        </w:rPr>
        <w:t>нкціонування та якість життя розглядаються як центральні цілі лікування й реабілітації, нарівні з контролем симптоматики [31-32,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Поняття соціального функціонування при шизофренії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соціальним функціонуванням зазвичай розуміють здатність людини виконувати вікові та соціально очікувані ролі (члена сім’ї, працівника, студента, друга, сусіда), підтримувати міжособистісні стосунки, брати участь у житті спільноти та самостійно забезпеч</w:t>
      </w:r>
      <w:r>
        <w:rPr>
          <w:rFonts w:ascii="Times New Roman" w:eastAsia="Times New Roman" w:hAnsi="Times New Roman" w:cs="Times New Roman"/>
          <w:sz w:val="28"/>
          <w:szCs w:val="28"/>
        </w:rPr>
        <w:t>увати основні аспекти життєдіяльності. Для осіб із шизофренією це включає:</w:t>
      </w:r>
    </w:p>
    <w:p w:rsidR="005056AB" w:rsidRDefault="007B5CBE">
      <w:pPr>
        <w:numPr>
          <w:ilvl w:val="0"/>
          <w:numId w:val="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підтримання базових навичок самообслуговування (гігієна, харчування, організація побуту) [31-32, 63-64, 71];</w:t>
      </w:r>
    </w:p>
    <w:p w:rsidR="005056AB" w:rsidRDefault="007B5CBE">
      <w:pPr>
        <w:numPr>
          <w:ilvl w:val="0"/>
          <w:numId w:val="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соціальну взаємодію (спілкування з родиною, друзями, колегами, участь у </w:t>
      </w:r>
      <w:r>
        <w:rPr>
          <w:rFonts w:ascii="Times New Roman" w:eastAsia="Times New Roman" w:hAnsi="Times New Roman" w:cs="Times New Roman"/>
          <w:sz w:val="28"/>
          <w:szCs w:val="28"/>
        </w:rPr>
        <w:t>спільних заходах) [31-32, 63-64, 71];</w:t>
      </w:r>
    </w:p>
    <w:p w:rsidR="005056AB" w:rsidRDefault="007B5CBE">
      <w:pPr>
        <w:numPr>
          <w:ilvl w:val="0"/>
          <w:numId w:val="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реалізацію навчальної або професійної діяльності [31-32, 63-64, 71];</w:t>
      </w:r>
    </w:p>
    <w:p w:rsidR="005056AB" w:rsidRDefault="007B5CBE">
      <w:pPr>
        <w:numPr>
          <w:ilvl w:val="0"/>
          <w:numId w:val="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використання ресурсів спільноти (медичних, соціальних, реабілітаційних послуг) [31-32, 63-64, 71].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Дослідження послідовно показують, що шизофренія ас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оціюється з вираженим зниженням соціального функціонування, яке може зберігатися навіть за відносної стабілізації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симптоматики, особливо на тлі негативних симптомів та когнітивних порушень [31-32, 61, 63-64, 66, 71-72].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Структурні компоненти со</w:t>
      </w:r>
      <w:r>
        <w:rPr>
          <w:rFonts w:ascii="Times New Roman" w:eastAsia="Times New Roman" w:hAnsi="Times New Roman" w:cs="Times New Roman"/>
          <w:sz w:val="28"/>
          <w:szCs w:val="28"/>
        </w:rPr>
        <w:t>ціального функціонування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Соціальне функціонування осіб із шизофренією розглядають як багатовимірний конструкт, що включає:</w:t>
      </w:r>
    </w:p>
    <w:p w:rsidR="005056AB" w:rsidRDefault="007B5CBE">
      <w:pPr>
        <w:numPr>
          <w:ilvl w:val="0"/>
          <w:numId w:val="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Міжособистісні стосунки. Здатність ініціювати та підтримувати близькі й товариські контакти,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емпатійність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уміння розуміти емоції інш</w:t>
      </w:r>
      <w:r>
        <w:rPr>
          <w:rFonts w:ascii="Times New Roman" w:eastAsia="Times New Roman" w:hAnsi="Times New Roman" w:cs="Times New Roman"/>
          <w:sz w:val="28"/>
          <w:szCs w:val="28"/>
        </w:rPr>
        <w:t>их, толерантність до фрустрації у стосунках. Часто спостерігаються труднощі у встановленні нових контактів, звуження соціального кола, відстороненість, конфліктність або недостатня чутливість до соціальних норм [31-32, 63-64, 71, 76].</w:t>
      </w:r>
    </w:p>
    <w:p w:rsidR="005056AB" w:rsidRDefault="007B5CBE">
      <w:pPr>
        <w:numPr>
          <w:ilvl w:val="0"/>
          <w:numId w:val="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Рольове функціонуванн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я. Виконання сімейних, навчальних, професійних та інших соціальних ролей. Унаслідок захворювання пацієнти нерідко втрачають роботу або навчання, переходять на неповну зайнятість, залежать від родини в питаннях матеріального забезпечення, ухвалення рішень, </w:t>
      </w:r>
      <w:r>
        <w:rPr>
          <w:rFonts w:ascii="Times New Roman" w:eastAsia="Times New Roman" w:hAnsi="Times New Roman" w:cs="Times New Roman"/>
          <w:sz w:val="28"/>
          <w:szCs w:val="28"/>
        </w:rPr>
        <w:t>організації лікування [31-32, 63-64, 71, 76].</w:t>
      </w:r>
    </w:p>
    <w:p w:rsidR="005056AB" w:rsidRDefault="007B5CBE">
      <w:pPr>
        <w:numPr>
          <w:ilvl w:val="0"/>
          <w:numId w:val="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Самостійність і повсякденна активність. Здатність планувати й виконувати повсякденні завдання, управляти часом, користуватися транспортом, вирішувати побутові питання. Негативні симптоми (апатія,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та к</w:t>
      </w:r>
      <w:r>
        <w:rPr>
          <w:rFonts w:ascii="Times New Roman" w:eastAsia="Times New Roman" w:hAnsi="Times New Roman" w:cs="Times New Roman"/>
          <w:sz w:val="28"/>
          <w:szCs w:val="28"/>
        </w:rPr>
        <w:t>огнітивні дефіцити призводять до значного обмеження автономності [31-32, 63-64, 71, 76].</w:t>
      </w:r>
    </w:p>
    <w:p w:rsidR="005056AB" w:rsidRDefault="007B5CBE">
      <w:pPr>
        <w:numPr>
          <w:ilvl w:val="0"/>
          <w:numId w:val="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Участь у житті спільноти. Залученість до культурних, релігійних, волонтерських, освітніх та інших форм громадської активності. Стигматизація, само-стигма, низька впевн</w:t>
      </w:r>
      <w:r>
        <w:rPr>
          <w:rFonts w:ascii="Times New Roman" w:eastAsia="Times New Roman" w:hAnsi="Times New Roman" w:cs="Times New Roman"/>
          <w:sz w:val="28"/>
          <w:szCs w:val="28"/>
        </w:rPr>
        <w:t>еність у собі та страх відторгнення зменшують готовність пацієнтів виходити за межі сімейного кола [31-32, 63-64, 71, 76].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зниження соціального функціонування при шизофренії є результатом взаємодії симптоматики, особистісних особливостей, житт</w:t>
      </w:r>
      <w:r>
        <w:rPr>
          <w:rFonts w:ascii="Times New Roman" w:eastAsia="Times New Roman" w:hAnsi="Times New Roman" w:cs="Times New Roman"/>
          <w:sz w:val="28"/>
          <w:szCs w:val="28"/>
        </w:rPr>
        <w:t>євого досвіду та соціального контексту (сім’я, спільнота, система послуг) [31-32, 63-64, 66, 71].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Поняття якості життя при шизофренії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Якість життя (ЯЖ) у контексті психічного здоров’я визначається як суб’єктивне сприйняття людиною власного становища в житті в контексті культури та ціннісних систем, у яких вона живе, з урахуванням цілей, очікувань, стандартів і турбот. Вона включає фізичн</w:t>
      </w:r>
      <w:r>
        <w:rPr>
          <w:rFonts w:ascii="Times New Roman" w:eastAsia="Times New Roman" w:hAnsi="Times New Roman" w:cs="Times New Roman"/>
          <w:sz w:val="28"/>
          <w:szCs w:val="28"/>
        </w:rPr>
        <w:t>е здоров’я, психологічний стан, рівень незалежності, соціальні стосунки, особисті переконання та зв’язок із суттєвими особливостями середовища [12, 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осіб із шизофренією якість життя є самостійним виміром результату лікуванн</w:t>
      </w:r>
      <w:r>
        <w:rPr>
          <w:rFonts w:ascii="Times New Roman" w:eastAsia="Times New Roman" w:hAnsi="Times New Roman" w:cs="Times New Roman"/>
          <w:sz w:val="28"/>
          <w:szCs w:val="28"/>
        </w:rPr>
        <w:t>я й реабілітації, що не зводиться до тяжкості симптомів. Можливі ситуації, коли:</w:t>
      </w:r>
    </w:p>
    <w:p w:rsidR="005056AB" w:rsidRDefault="007B5CBE">
      <w:pPr>
        <w:numPr>
          <w:ilvl w:val="0"/>
          <w:numId w:val="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 відносно невисокому рівні залишкових симптомів ЯЖ залишається низькою (через втрату ролей, відсутність роботи, конфлікти в сім’ї, стигму) [12, 18, 31-32, 63-64, 66, 68-70]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056AB" w:rsidRDefault="007B5CBE">
      <w:pPr>
        <w:numPr>
          <w:ilvl w:val="0"/>
          <w:numId w:val="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навпаки, наявність певних симптомів не обов’язково означає низьку ЯЖ, якщо людина має підтримуюче оточення, доступ до послуг і відчуття сенсу життя [12, 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дослідженнях шизофренії якість життя зазвичай розглядають через такі сф</w:t>
      </w:r>
      <w:r>
        <w:rPr>
          <w:rFonts w:ascii="Times New Roman" w:eastAsia="Times New Roman" w:hAnsi="Times New Roman" w:cs="Times New Roman"/>
          <w:sz w:val="28"/>
          <w:szCs w:val="28"/>
        </w:rPr>
        <w:t>ери:</w:t>
      </w:r>
    </w:p>
    <w:p w:rsidR="005056AB" w:rsidRDefault="007B5CBE">
      <w:pPr>
        <w:numPr>
          <w:ilvl w:val="0"/>
          <w:numId w:val="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психологічне благополуччя (емоційний стан, відчуття внутрішньої стабільності, самооцінка) [12, 18, 31-32, 63-64, 66, 68-70];</w:t>
      </w:r>
    </w:p>
    <w:p w:rsidR="005056AB" w:rsidRDefault="007B5CBE">
      <w:pPr>
        <w:numPr>
          <w:ilvl w:val="0"/>
          <w:numId w:val="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фізичне здоров’я (самопочуття, наявність соматичної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коморбідності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побічні ефекти лікування) [12, 18, 31-32, 63-64, 66, 68-70]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056AB" w:rsidRDefault="007B5CBE">
      <w:pPr>
        <w:numPr>
          <w:ilvl w:val="0"/>
          <w:numId w:val="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рівень незалежності (самостійність у прийнятті рішень та повсякденній діяльності) [12, 18, 31-32, 63-64, 66, 68-70];</w:t>
      </w:r>
    </w:p>
    <w:p w:rsidR="005056AB" w:rsidRDefault="007B5CBE">
      <w:pPr>
        <w:numPr>
          <w:ilvl w:val="0"/>
          <w:numId w:val="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соціальні відносини (якість стосунків, підтримка з боку родини та друзів) [12, 18, 31-32, 63-64, 66, 68-70];</w:t>
      </w:r>
    </w:p>
    <w:p w:rsidR="005056AB" w:rsidRDefault="007B5CBE">
      <w:pPr>
        <w:numPr>
          <w:ilvl w:val="0"/>
          <w:numId w:val="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середовище (умови проживання</w:t>
      </w:r>
      <w:r>
        <w:rPr>
          <w:rFonts w:ascii="Times New Roman" w:eastAsia="Times New Roman" w:hAnsi="Times New Roman" w:cs="Times New Roman"/>
          <w:sz w:val="28"/>
          <w:szCs w:val="28"/>
        </w:rPr>
        <w:t>, доступ до послуг, фінансова безпека) [12, 18, 31-32, 63-64,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Інструменти оцінки соціального функціонування та якості життя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кількісної оцінки соціального функціонування та якості життя осіб із шизофренією розроблено низку стандартизованих </w:t>
      </w:r>
      <w:r>
        <w:rPr>
          <w:rFonts w:ascii="Times New Roman" w:eastAsia="Times New Roman" w:hAnsi="Times New Roman" w:cs="Times New Roman"/>
          <w:sz w:val="28"/>
          <w:szCs w:val="28"/>
        </w:rPr>
        <w:t>шкал, серед яких:</w:t>
      </w:r>
    </w:p>
    <w:p w:rsidR="005056AB" w:rsidRDefault="007B5CBE">
      <w:pPr>
        <w:numPr>
          <w:ilvl w:val="0"/>
          <w:numId w:val="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(QLS, шкала якості життя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Гайнріхса-Карпентера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напівструктуроване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інтерв’ю, що оцінює міжособистісні стосунки, рольове функціонування, предметно-побутову активність і внутрішню цілеспрямованість. QLS широко викорис</w:t>
      </w:r>
      <w:r>
        <w:rPr>
          <w:rFonts w:ascii="Times New Roman" w:eastAsia="Times New Roman" w:hAnsi="Times New Roman" w:cs="Times New Roman"/>
          <w:sz w:val="28"/>
          <w:szCs w:val="28"/>
        </w:rPr>
        <w:t>товується як показник реального функціонування та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дефіцитарної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симптоматики [12, 18, 31-32, 63-64, 66, 68-70].</w:t>
      </w:r>
    </w:p>
    <w:p w:rsidR="005056AB" w:rsidRDefault="007B5CBE">
      <w:pPr>
        <w:numPr>
          <w:ilvl w:val="0"/>
          <w:numId w:val="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Специфічні опитувальники якості життя при шизофренії, зокрема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(SQLS),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Questio</w:t>
      </w:r>
      <w:r>
        <w:rPr>
          <w:rFonts w:ascii="Times New Roman" w:eastAsia="Times New Roman" w:hAnsi="Times New Roman" w:cs="Times New Roman"/>
          <w:sz w:val="28"/>
          <w:szCs w:val="28"/>
        </w:rPr>
        <w:t>nnaire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(S-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тощо, що зосереджуються на психосоціальних, мотиваційних, симптоматичних аспектах ЯЖ для цієї групи пацієнтів [12, 18, 31-32, 63-64, 66, 68-70].</w:t>
      </w:r>
    </w:p>
    <w:p w:rsidR="005056AB" w:rsidRDefault="007B5CBE">
      <w:pPr>
        <w:numPr>
          <w:ilvl w:val="0"/>
          <w:numId w:val="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Загальні інструменти оцінки якості життя, такі як WHOQOL-100 або WHOQOL-BREF, які дозволяють пор</w:t>
      </w:r>
      <w:r>
        <w:rPr>
          <w:rFonts w:ascii="Times New Roman" w:eastAsia="Times New Roman" w:hAnsi="Times New Roman" w:cs="Times New Roman"/>
          <w:sz w:val="28"/>
          <w:szCs w:val="28"/>
        </w:rPr>
        <w:t>івнювати ЯЖ осіб із шизофренією з іншими клінічними й неклінічними групами, фіксують широкий спектр доменів життя [12, 18, 31-32, 63-64, 66, 68-70].</w:t>
      </w:r>
    </w:p>
    <w:p w:rsidR="005056AB" w:rsidRDefault="007B5CBE">
      <w:pPr>
        <w:numPr>
          <w:ilvl w:val="0"/>
          <w:numId w:val="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Шкали соціального та рольового функціонування, наприклад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Assessment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</w:t>
      </w:r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(SOFAS), різноманітні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шкали соціальних навичок і повсякденної активності, що оцінюють ступінь залучення до роботи, навчання, побуту, спілкування [12, 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Вибір конкретного інструментарію залежить від цілей дослідження, можливос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тей адаптації до українського контексту та поєднання з іншими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методиками (оцінка симптомів, емоційного стану, когнітивних функцій) [12, 18, 31-32, 63-64,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Взаємозв’язки між соціальним функціонуванням, симптоматикою та якістю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життя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Метааналізи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огляди свідчать, що рівень соціального функціонування у пацієнтів із шизофренією пов’язаний як із позитивною, так і з негативною та депресивною симптоматикою, причому найбільш стійкий внесок мають негативні симптоми та когнітивні дефі</w:t>
      </w:r>
      <w:r>
        <w:rPr>
          <w:rFonts w:ascii="Times New Roman" w:eastAsia="Times New Roman" w:hAnsi="Times New Roman" w:cs="Times New Roman"/>
          <w:sz w:val="28"/>
          <w:szCs w:val="28"/>
        </w:rPr>
        <w:t>цити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закономірності включають:</w:t>
      </w:r>
    </w:p>
    <w:p w:rsidR="005056AB" w:rsidRDefault="007B5CBE">
      <w:pPr>
        <w:numPr>
          <w:ilvl w:val="0"/>
          <w:numId w:val="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вищу вираженість негативних симптомів (афективне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– нижчий рівень міжособистісних стосунків, рольового функціонування і більш низька ЯЖ [12, 18, 31-32, 63-64, 66, 68-70];</w:t>
      </w:r>
    </w:p>
    <w:p w:rsidR="005056AB" w:rsidRDefault="007B5CBE">
      <w:pPr>
        <w:numPr>
          <w:ilvl w:val="0"/>
          <w:numId w:val="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вплив депресивної симптоматики на суб’єктивну оцінку ЯЖ</w:t>
      </w:r>
      <w:r>
        <w:rPr>
          <w:rFonts w:ascii="Times New Roman" w:eastAsia="Times New Roman" w:hAnsi="Times New Roman" w:cs="Times New Roman"/>
          <w:sz w:val="28"/>
          <w:szCs w:val="28"/>
        </w:rPr>
        <w:t>: навіть при відносній стабілізації психозу депресія істотно знижує відчуття задоволеності життям [12, 18, 31-32, 63-64, 66, 68-70];</w:t>
      </w:r>
    </w:p>
    <w:p w:rsidR="005056AB" w:rsidRDefault="007B5CBE">
      <w:pPr>
        <w:numPr>
          <w:ilvl w:val="0"/>
          <w:numId w:val="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модераторну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соціальної підтримки: наявність підтримуючого середовища (родина, партнери, спільнота, професійні служби) </w:t>
      </w:r>
      <w:r>
        <w:rPr>
          <w:rFonts w:ascii="Times New Roman" w:eastAsia="Times New Roman" w:hAnsi="Times New Roman" w:cs="Times New Roman"/>
          <w:sz w:val="28"/>
          <w:szCs w:val="28"/>
        </w:rPr>
        <w:t>асоціюється з кращими показниками ЯЖ навіть за наявності симптомів [12, 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якість життя осіб із шизофренією не може бути пояснена лише тяжкістю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проявів; вона є інтегральним результатом взаємодії симптомат</w:t>
      </w:r>
      <w:r>
        <w:rPr>
          <w:rFonts w:ascii="Times New Roman" w:eastAsia="Times New Roman" w:hAnsi="Times New Roman" w:cs="Times New Roman"/>
          <w:sz w:val="28"/>
          <w:szCs w:val="28"/>
        </w:rPr>
        <w:t>ики, соціального контексту, особистісних ресурсів і доступу до допомоги [12, 18, 31-32, 63-64,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Український контекст: війна, стигма та доступ до послуг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Україні, за оцінками міжнародних і національних звітів, поширеність шизофренії становить б</w:t>
      </w:r>
      <w:r>
        <w:rPr>
          <w:rFonts w:ascii="Times New Roman" w:eastAsia="Times New Roman" w:hAnsi="Times New Roman" w:cs="Times New Roman"/>
          <w:sz w:val="28"/>
          <w:szCs w:val="28"/>
        </w:rPr>
        <w:t>лизько 0,2 % населення, що відповідає показникам східноєвропейського регіону.  До 2022 року система допомоги особам із тяжкими психічними розладами поступово переходила від переважно стаціонарної моделі до розвитку послуг у громаді (команди психічного здор</w:t>
      </w:r>
      <w:r>
        <w:rPr>
          <w:rFonts w:ascii="Times New Roman" w:eastAsia="Times New Roman" w:hAnsi="Times New Roman" w:cs="Times New Roman"/>
          <w:sz w:val="28"/>
          <w:szCs w:val="28"/>
        </w:rPr>
        <w:t>ов’я, амбулаторні програми, підтримане проживання) [19, 30, 50, 52-53, 55, 71-72,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Повномасштабна війна істотно вплинула на соціальне функціонування та якість життя людей із психічними розладами, включно з шизофренією, через:</w:t>
      </w:r>
    </w:p>
    <w:p w:rsidR="005056AB" w:rsidRDefault="007B5CBE">
      <w:pPr>
        <w:numPr>
          <w:ilvl w:val="0"/>
          <w:numId w:val="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вимушене переміщення, втрату житла та соціального оточення [50, 52-53, 55];</w:t>
      </w:r>
    </w:p>
    <w:p w:rsidR="005056AB" w:rsidRDefault="007B5CBE">
      <w:pPr>
        <w:numPr>
          <w:ilvl w:val="0"/>
          <w:numId w:val="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розрив усталених контактів із закладами охорони психічного здоров’я [50, 52-53, 55];</w:t>
      </w:r>
    </w:p>
    <w:p w:rsidR="005056AB" w:rsidRDefault="007B5CBE">
      <w:pPr>
        <w:numPr>
          <w:ilvl w:val="0"/>
          <w:numId w:val="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економічну нестабільність, зміну зайнятості або втрату роботи [50, 52-53, 55];</w:t>
      </w:r>
    </w:p>
    <w:p w:rsidR="005056AB" w:rsidRDefault="007B5CBE">
      <w:pPr>
        <w:numPr>
          <w:ilvl w:val="0"/>
          <w:numId w:val="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хронічний стрес,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пов’язаний із небезпекою, втратами та невизначеністю [50, 52-53, 55].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Паралельно дослідження стигми щодо психічних розладів в Україні показують, що хоча більшість населення визнає шизофренію як психічне захворювання, зберігаються високі рівні соціальної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бмежувальності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бажання дистанціюватися від людей із психічними розладами.  Це безпосередньо впливає на готовність пацієнтів відкрито говорити про свій стан, звертатися по допомогу, брати участь у реабілітаційних програмах та фактичну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життя </w:t>
      </w:r>
      <w:r>
        <w:rPr>
          <w:rFonts w:ascii="Times New Roman" w:eastAsia="Times New Roman" w:hAnsi="Times New Roman" w:cs="Times New Roman"/>
          <w:sz w:val="28"/>
          <w:szCs w:val="28"/>
        </w:rPr>
        <w:t>спільноти [19, 30, 52-53, 71-72,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Водночас за підтримки ВООЗ, ЮНІСЕФ, МОМ та інших організацій в Україні розвивається багаторівнева система послуг з охорони психічного здоров’я та психосоціальної підтримки (MHPSS), орієнтована на посилення послуг у гро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маді,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мультисекторальну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взаємодію та врахування досвіду війни. 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Для осіб із шизофренією це створює потенціал для покращення соціального функціонування та якості життя через:</w:t>
      </w:r>
    </w:p>
    <w:p w:rsidR="005056AB" w:rsidRDefault="007B5CBE">
      <w:pPr>
        <w:numPr>
          <w:ilvl w:val="0"/>
          <w:numId w:val="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доступ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команд [1, 19, 50, 52-53, 55];</w:t>
      </w:r>
    </w:p>
    <w:p w:rsidR="005056AB" w:rsidRDefault="007B5CBE">
      <w:pPr>
        <w:numPr>
          <w:ilvl w:val="0"/>
          <w:numId w:val="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розвиток програм пси</w:t>
      </w:r>
      <w:r>
        <w:rPr>
          <w:rFonts w:ascii="Times New Roman" w:eastAsia="Times New Roman" w:hAnsi="Times New Roman" w:cs="Times New Roman"/>
          <w:sz w:val="28"/>
          <w:szCs w:val="28"/>
        </w:rPr>
        <w:t>хосоціальної реабілітації [1, 19, 50, 52-53, 55];</w:t>
      </w:r>
    </w:p>
    <w:p w:rsidR="005056AB" w:rsidRDefault="007B5CBE">
      <w:pPr>
        <w:numPr>
          <w:ilvl w:val="0"/>
          <w:numId w:val="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посилення ролі психолога в команді [1, 19, 50, 52-53, 55];</w:t>
      </w:r>
    </w:p>
    <w:p w:rsidR="005056AB" w:rsidRDefault="007B5CBE">
      <w:pPr>
        <w:numPr>
          <w:ilvl w:val="0"/>
          <w:numId w:val="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зменшення бар’єрів у доступі до послуг завдяки наближенню допомоги до місця проживання [1, 19, 50, 52-53, 55].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Узагальнюючі акценти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соціальне функціонування та якість життя осіб із шизофренією є інтегральними показниками, що відображають не лише клі</w:t>
      </w:r>
      <w:r>
        <w:rPr>
          <w:rFonts w:ascii="Times New Roman" w:eastAsia="Times New Roman" w:hAnsi="Times New Roman" w:cs="Times New Roman"/>
          <w:sz w:val="28"/>
          <w:szCs w:val="28"/>
        </w:rPr>
        <w:t>нічну картину, а й наслідки взаємодії із сім’єю, спільнотою, системою послуг та ширшим соціальним контекстом (зокрема, умовами війни в Україні). Їх повноцінна оцінка вимагає поєднання стандартизованих шкал соціального функціонування й якості життя з аналіз</w:t>
      </w:r>
      <w:r>
        <w:rPr>
          <w:rFonts w:ascii="Times New Roman" w:eastAsia="Times New Roman" w:hAnsi="Times New Roman" w:cs="Times New Roman"/>
          <w:sz w:val="28"/>
          <w:szCs w:val="28"/>
        </w:rPr>
        <w:t>ом соціальної підтримки, стигми та доступу до психосоціальних інтервенцій. Це створює основу для емпіричної частини дослідження та розроблення практичних рекомендацій щодо психологічного супроводу пацієнтів із шизофренією [31-32, 63-64, 66, 68-70, 72,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1.4. Підходи до психологічної допомоги та психологічного супроводу осіб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Сучасне лікування осіб із шизофренією розглядається як комплексний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біопсихосоціальний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процес, у якому поєднуються фармакотерапія, психосоціальні інтервенції та трив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алий психологічний супровід. Міжнародні настанови (ВООЗ, NICE та ін.) підкреслюють, що, окрім контролю симптомів,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ключовими цілями допомоги є покращення соціального функціонування, якості життя, підвищення рівня автономії та суб’єктивного відчуття відновле</w:t>
      </w:r>
      <w:r>
        <w:rPr>
          <w:rFonts w:ascii="Times New Roman" w:eastAsia="Times New Roman" w:hAnsi="Times New Roman" w:cs="Times New Roman"/>
          <w:sz w:val="28"/>
          <w:szCs w:val="28"/>
        </w:rPr>
        <w:t>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[10-11, 24, 38-39, 72-73,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Загальні принципи психологічної допомоги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Психологічна допомога та супровід осіб із шизофренією ґрунтуються на низці принципів, які узгоджуються з сучасними підходами до психічного здоров’я: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Орієнтація на відно</w:t>
      </w:r>
      <w:r>
        <w:rPr>
          <w:rFonts w:ascii="Times New Roman" w:eastAsia="Times New Roman" w:hAnsi="Times New Roman" w:cs="Times New Roman"/>
          <w:sz w:val="28"/>
          <w:szCs w:val="28"/>
        </w:rPr>
        <w:t>влення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recovery-oriented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 Допомога спрямована не лише на редукцію симптомів, а й на підтримку відчуття сенсу, надії, суб’єктивного контролю над власним життям, можливості реалізовувати значущі ролі попри наявність розладу [24, 31, 69-70, 72, 77].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sz w:val="28"/>
          <w:szCs w:val="28"/>
        </w:rPr>
        <w:t>цієнт-центрований підхід. План психологічного супроводу формується з урахуванням індивідуальних цілей, цінностей, життєвого досвіду, культурних особливостей та готовності пацієнта до змін [24, 38-39, 72, 77].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командна робота. Психо</w:t>
      </w:r>
      <w:r>
        <w:rPr>
          <w:rFonts w:ascii="Times New Roman" w:eastAsia="Times New Roman" w:hAnsi="Times New Roman" w:cs="Times New Roman"/>
          <w:sz w:val="28"/>
          <w:szCs w:val="28"/>
        </w:rPr>
        <w:t>лог взаємодіє з лікарем-психіатром, медичним персоналом, соціальними працівниками, фахівцями з реабілітації, за потреби – з фахівцями системи соціального захисту. Такий підхід відповідає моделі команд психічного здоров’я в громаді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Community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які розгортаються в Україні за підтримки ВООЗ [24, 38-39, 72-73, 77].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Залучення родини та найближчого оточення. Родина розглядається як ключовий ресурс підтримки, а також як група, що потребує інформації та навчання щодо розладу й навичок взаємодії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пацієнтом [38-39, 62, 69-70, 72].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Травма-інформований підхід. З огляду на воєнний контекст, досвід втрат, переміщення, насильства чи інших травматичних подій є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суттєвим фактором для значної частини пацієнтів, і психологічний супровід має враховувати мож</w:t>
      </w:r>
      <w:r>
        <w:rPr>
          <w:rFonts w:ascii="Times New Roman" w:eastAsia="Times New Roman" w:hAnsi="Times New Roman" w:cs="Times New Roman"/>
          <w:sz w:val="28"/>
          <w:szCs w:val="28"/>
        </w:rPr>
        <w:t>ливі прояви травматичного стресу [50, 52-53, 55, 72, 77].</w:t>
      </w:r>
    </w:p>
    <w:p w:rsidR="005056AB" w:rsidRDefault="007B5CBE">
      <w:pPr>
        <w:numPr>
          <w:ilvl w:val="0"/>
          <w:numId w:val="1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Повага до прав людини та зменшення стигми. Психологічна допомога має сприяти зниженню внутрішньої та зовнішньої стигматизації, підтримувати участь пацієнта в прийнятті рішень щодо лікування, запобіг</w:t>
      </w:r>
      <w:r>
        <w:rPr>
          <w:rFonts w:ascii="Times New Roman" w:eastAsia="Times New Roman" w:hAnsi="Times New Roman" w:cs="Times New Roman"/>
          <w:sz w:val="28"/>
          <w:szCs w:val="28"/>
        </w:rPr>
        <w:t>ати дискримінації в сім’ї, спільноті, на роботі [19, 30, 52-53, 71,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пацієнтів і їхніх родин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розглядається як базовий компонент психологічного супроводу осіб із шизофренією. ВООЗ рекомендує систематичну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роботу як 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пацієнтами, так і з членами їхніх сімей, підкреслюючи її роль у зниженні частоти рецидивів, підвищенні прихильності до лікування та покращенні якості життя [24, 26, 38-39, 62, 69-70].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заходи включають:</w:t>
      </w:r>
    </w:p>
    <w:p w:rsidR="005056AB" w:rsidRDefault="007B5CBE">
      <w:pPr>
        <w:numPr>
          <w:ilvl w:val="0"/>
          <w:numId w:val="1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надання зрозумілої інформації про природу шизофренії, перебіг, можливості лікування [24, 26, 38-39, 62];</w:t>
      </w:r>
    </w:p>
    <w:p w:rsidR="005056AB" w:rsidRDefault="007B5CBE">
      <w:pPr>
        <w:numPr>
          <w:ilvl w:val="0"/>
          <w:numId w:val="1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пояснення значення регулярного прийому призначених лікарем препаратів, взаємодії фармакотерапії та психосоціальної допомоги [24, 26, 38-39, 62];</w:t>
      </w:r>
    </w:p>
    <w:p w:rsidR="005056AB" w:rsidRDefault="007B5CBE">
      <w:pPr>
        <w:numPr>
          <w:ilvl w:val="0"/>
          <w:numId w:val="1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обгово</w:t>
      </w:r>
      <w:r>
        <w:rPr>
          <w:rFonts w:ascii="Times New Roman" w:eastAsia="Times New Roman" w:hAnsi="Times New Roman" w:cs="Times New Roman"/>
          <w:sz w:val="28"/>
          <w:szCs w:val="28"/>
        </w:rPr>
        <w:t>рення ранніх ознак загострення та плану дій у разі їх появи [24, 26, 38-39, 62];</w:t>
      </w:r>
    </w:p>
    <w:p w:rsidR="005056AB" w:rsidRDefault="007B5CBE">
      <w:pPr>
        <w:numPr>
          <w:ilvl w:val="0"/>
          <w:numId w:val="1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навчання пацієнта і родини навичкам подолання стресу, організації режиму дня, взаємодії з медичною та соціальною службами [24, 31-32, 38-39, 63-64, 69-72];</w:t>
      </w:r>
    </w:p>
    <w:p w:rsidR="005056AB" w:rsidRDefault="007B5CBE">
      <w:pPr>
        <w:numPr>
          <w:ilvl w:val="0"/>
          <w:numId w:val="1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роботу зі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стигматиз</w:t>
      </w:r>
      <w:r>
        <w:rPr>
          <w:rFonts w:ascii="Times New Roman" w:eastAsia="Times New Roman" w:hAnsi="Times New Roman" w:cs="Times New Roman"/>
          <w:sz w:val="28"/>
          <w:szCs w:val="28"/>
        </w:rPr>
        <w:t>уючими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установками, почуттям сорому та провини [24, 31-32, 38-39, 63-64, 69-72].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може здійснюватися у форматі індивідуальних консультацій, сімейних зустрічей або групових занять для пацієнтів і родичів, із використанням друкованих та електронни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 матеріалів, розроблених у межах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національних програм з охорони психічного здоров’я [24, 31-32, 38-39, 63-64, 69-72].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Сімейні інтервенції та підтримка родини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Міжнародні рекомендації (NICE, ВООЗ) підкреслюють високу ефективність сімейних інтервенцій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fami</w:t>
      </w:r>
      <w:r>
        <w:rPr>
          <w:rFonts w:ascii="Times New Roman" w:eastAsia="Times New Roman" w:hAnsi="Times New Roman" w:cs="Times New Roman"/>
          <w:sz w:val="28"/>
          <w:szCs w:val="28"/>
        </w:rPr>
        <w:t>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розладах. Сімейні програми, що включають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навчання комунікативним навичкам, роботу з емоційними реакціями, зменшують рівень експресивної емоційності в сім’ї, частоту рецидивів і повторних госпіталізацій [24, 31</w:t>
      </w:r>
      <w:r>
        <w:rPr>
          <w:rFonts w:ascii="Times New Roman" w:eastAsia="Times New Roman" w:hAnsi="Times New Roman" w:cs="Times New Roman"/>
          <w:sz w:val="28"/>
          <w:szCs w:val="28"/>
        </w:rPr>
        <w:t>-32, 38-39, 63-64, 69-72].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Основні компоненти сімейних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втручань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056AB" w:rsidRDefault="007B5CBE">
      <w:pPr>
        <w:numPr>
          <w:ilvl w:val="0"/>
          <w:numId w:val="1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надання сім’ї інформації про захворювання та його перебіг [24, 31-32, 38-39, 63-64, 69-72];</w:t>
      </w:r>
    </w:p>
    <w:p w:rsidR="005056AB" w:rsidRDefault="007B5CBE">
      <w:pPr>
        <w:numPr>
          <w:ilvl w:val="0"/>
          <w:numId w:val="1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розвиток навичок конструктивного спілкування, вирішення конфліктів, підтримувальної взаємодії [24, 31-32, 38-39, 63-64, 69-72];</w:t>
      </w:r>
    </w:p>
    <w:p w:rsidR="005056AB" w:rsidRDefault="007B5CBE">
      <w:pPr>
        <w:numPr>
          <w:ilvl w:val="0"/>
          <w:numId w:val="1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навчання технікам стрес-менеджменту для членів родини [24, 31-32, 38-39, 63-64, 69-72];</w:t>
      </w:r>
    </w:p>
    <w:p w:rsidR="005056AB" w:rsidRDefault="007B5CBE">
      <w:pPr>
        <w:numPr>
          <w:ilvl w:val="0"/>
          <w:numId w:val="1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обговорення стратегій підтримки автономі</w:t>
      </w:r>
      <w:r>
        <w:rPr>
          <w:rFonts w:ascii="Times New Roman" w:eastAsia="Times New Roman" w:hAnsi="Times New Roman" w:cs="Times New Roman"/>
          <w:sz w:val="28"/>
          <w:szCs w:val="28"/>
        </w:rPr>
        <w:t>ї пацієнта без надмірного контролю чи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гіперопіки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[24, 31-32, 38-39, 63-64, 69-72];</w:t>
      </w:r>
    </w:p>
    <w:p w:rsidR="005056AB" w:rsidRDefault="007B5CBE">
      <w:pPr>
        <w:numPr>
          <w:ilvl w:val="0"/>
          <w:numId w:val="1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профілактика емоційного вигорання родичів [24, 31-32, 38-39, 63-64, 69-72].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практиці українських закладів охорони психічного здоров’я сімейні інтервенції можуть реалізов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уватися як окремі консультації психолога/психотерапевта з сім’єю, так і у форматі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-сімейних груп на базі центрів психічного здоров’я, МЦ «KIND», КНП «ООМЦПЗ» ООР або команд у громаді [24, 31-32, 38-39, 63-64, 69-72].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Когнітивно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-поведінкові підходи (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) та інші структуровані психологічні інтервенції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Когнітивно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-поведінкова терапія для психозу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рекомендована у міжнародних настановах як ефективний підхід для пацієнтів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персистуючими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позитивними та негативними симптомами, тривожно-депресивними п</w:t>
      </w:r>
      <w:r>
        <w:rPr>
          <w:rFonts w:ascii="Times New Roman" w:eastAsia="Times New Roman" w:hAnsi="Times New Roman" w:cs="Times New Roman"/>
          <w:sz w:val="28"/>
          <w:szCs w:val="28"/>
        </w:rPr>
        <w:t>роявами, а також для підтримки відновлення після епізоду психозу [24, 38-40, 69-70,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Основні завдання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056AB" w:rsidRDefault="007B5CBE">
      <w:pPr>
        <w:numPr>
          <w:ilvl w:val="0"/>
          <w:numId w:val="1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допомога пацієнту у формуванні альтернативних пояснень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переживань (голосів, переконань тощо) [24, 38-40, 69-70, 72];</w:t>
      </w:r>
    </w:p>
    <w:p w:rsidR="005056AB" w:rsidRDefault="007B5CBE">
      <w:pPr>
        <w:numPr>
          <w:ilvl w:val="0"/>
          <w:numId w:val="1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зменшення рівня страху, сорому й безпорадності, пов’язаних із симптомами [24, 38-40, 69-70, 72];</w:t>
      </w:r>
    </w:p>
    <w:p w:rsidR="005056AB" w:rsidRDefault="007B5CBE">
      <w:pPr>
        <w:numPr>
          <w:ilvl w:val="0"/>
          <w:numId w:val="1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робота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дисфункціональними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</w:t>
      </w:r>
      <w:r>
        <w:rPr>
          <w:rFonts w:ascii="Times New Roman" w:eastAsia="Times New Roman" w:hAnsi="Times New Roman" w:cs="Times New Roman"/>
          <w:sz w:val="28"/>
          <w:szCs w:val="28"/>
        </w:rPr>
        <w:t>реконаннями про себе, світ, майбутнє («я не здатний», «я небезпечний для інших», «для мене немає майбутнього») [24, 38-40, 69-70, 72];</w:t>
      </w:r>
    </w:p>
    <w:p w:rsidR="005056AB" w:rsidRDefault="007B5CBE">
      <w:pPr>
        <w:numPr>
          <w:ilvl w:val="0"/>
          <w:numId w:val="1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навчання поведінковим стратегіям подолання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зокрема у ситуаціях посилення симптомів [24, 38-40, 69-70, 72</w:t>
      </w:r>
      <w:r>
        <w:rPr>
          <w:rFonts w:ascii="Times New Roman" w:eastAsia="Times New Roman" w:hAnsi="Times New Roman" w:cs="Times New Roman"/>
          <w:sz w:val="28"/>
          <w:szCs w:val="28"/>
        </w:rPr>
        <w:t>];</w:t>
      </w:r>
    </w:p>
    <w:p w:rsidR="005056AB" w:rsidRDefault="007B5CBE">
      <w:pPr>
        <w:numPr>
          <w:ilvl w:val="0"/>
          <w:numId w:val="1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підтримка поступового розширення соціальної активності, відновлення ролей [24, 38-40, 69-70,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Крім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до структурованих психологічних підходів, що можуть використовуватися при шизофренії (залежно від підготовки фахівця та запиту пацієнта), належа</w:t>
      </w:r>
      <w:r>
        <w:rPr>
          <w:rFonts w:ascii="Times New Roman" w:eastAsia="Times New Roman" w:hAnsi="Times New Roman" w:cs="Times New Roman"/>
          <w:sz w:val="28"/>
          <w:szCs w:val="28"/>
        </w:rPr>
        <w:t>ть:</w:t>
      </w:r>
    </w:p>
    <w:p w:rsidR="005056AB" w:rsidRDefault="007B5CBE">
      <w:pPr>
        <w:numPr>
          <w:ilvl w:val="0"/>
          <w:numId w:val="1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елементи мотиваційного консультування (для роботи з амбівалентністю щодо лікування, змін способу життя);</w:t>
      </w:r>
    </w:p>
    <w:p w:rsidR="005056AB" w:rsidRDefault="007B5CBE">
      <w:pPr>
        <w:numPr>
          <w:ilvl w:val="0"/>
          <w:numId w:val="1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методи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керованого самодопомоги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з використанням адаптованих матеріалів;</w:t>
      </w:r>
    </w:p>
    <w:p w:rsidR="005056AB" w:rsidRDefault="007B5CBE">
      <w:pPr>
        <w:numPr>
          <w:ilvl w:val="0"/>
          <w:numId w:val="1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психотерапевтичні групи, спрямовані на підтримку, розвиток навич</w:t>
      </w:r>
      <w:r>
        <w:rPr>
          <w:rFonts w:ascii="Times New Roman" w:eastAsia="Times New Roman" w:hAnsi="Times New Roman" w:cs="Times New Roman"/>
          <w:sz w:val="28"/>
          <w:szCs w:val="28"/>
        </w:rPr>
        <w:t>ок саморегуляції, подолання стигми.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Тренінги соціальних навичок і психосоціальна реабілітація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Важливим напрямом психологічної допомоги є тренінги соціальних навичок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SST) та загальна психосоціальна реабілітація. Дослідження показую</w:t>
      </w:r>
      <w:r>
        <w:rPr>
          <w:rFonts w:ascii="Times New Roman" w:eastAsia="Times New Roman" w:hAnsi="Times New Roman" w:cs="Times New Roman"/>
          <w:sz w:val="28"/>
          <w:szCs w:val="28"/>
        </w:rPr>
        <w:t>ть, що SST сприяє покращенню міжособистісної взаємодії, підвищенню здатності вирішувати щоденні соціальні ситуації, зниженню частоти загострень і госпіталізацій.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 компонентів психосоціальної реабілітації входять:</w:t>
      </w:r>
    </w:p>
    <w:p w:rsidR="005056AB" w:rsidRDefault="007B5CBE">
      <w:pPr>
        <w:numPr>
          <w:ilvl w:val="0"/>
          <w:numId w:val="1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тренінги спілкування, відстоювання власно</w:t>
      </w:r>
      <w:r>
        <w:rPr>
          <w:rFonts w:ascii="Times New Roman" w:eastAsia="Times New Roman" w:hAnsi="Times New Roman" w:cs="Times New Roman"/>
          <w:sz w:val="28"/>
          <w:szCs w:val="28"/>
        </w:rPr>
        <w:t>ї позиції, вирішення конфліктів;</w:t>
      </w:r>
    </w:p>
    <w:p w:rsidR="005056AB" w:rsidRDefault="007B5CBE">
      <w:pPr>
        <w:numPr>
          <w:ilvl w:val="0"/>
          <w:numId w:val="1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навчання навичкам самообслуговування та організації побуту;</w:t>
      </w:r>
    </w:p>
    <w:p w:rsidR="005056AB" w:rsidRDefault="007B5CBE">
      <w:pPr>
        <w:numPr>
          <w:ilvl w:val="0"/>
          <w:numId w:val="1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програми підтриманого працевлаштування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спрямовані на збереження або відновлення трудової зайнятості;</w:t>
      </w:r>
    </w:p>
    <w:p w:rsidR="005056AB" w:rsidRDefault="007B5CBE">
      <w:pPr>
        <w:numPr>
          <w:ilvl w:val="0"/>
          <w:numId w:val="1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когнітивна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ремедіація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cognitive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remed</w:t>
      </w:r>
      <w:r>
        <w:rPr>
          <w:rFonts w:ascii="Times New Roman" w:eastAsia="Times New Roman" w:hAnsi="Times New Roman" w:cs="Times New Roman"/>
          <w:sz w:val="28"/>
          <w:szCs w:val="28"/>
        </w:rPr>
        <w:t>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– вправи, спрямовані на покращення уваги, пам’яті, виконавчих функцій;</w:t>
      </w:r>
    </w:p>
    <w:p w:rsidR="005056AB" w:rsidRDefault="007B5CBE">
      <w:pPr>
        <w:numPr>
          <w:ilvl w:val="0"/>
          <w:numId w:val="1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групи дозвілля та творчої активності, які сприяють соціальній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формуванню відчуття приналежності до спільноти.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Реалізація таких програм у вітчизняних умовах можлива як у стаціонарних і денних відділеннях, так і на базі центрів психічного здоров’я в громаді, неурядових організацій, ініціатив психосоціальної підтримки (MHPSS), що діють в Україні в межах національної </w:t>
      </w:r>
      <w:r>
        <w:rPr>
          <w:rFonts w:ascii="Times New Roman" w:eastAsia="Times New Roman" w:hAnsi="Times New Roman" w:cs="Times New Roman"/>
          <w:sz w:val="28"/>
          <w:szCs w:val="28"/>
        </w:rPr>
        <w:t>програми з охорони психічного здоров’я.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-підхід, підтримуване проживання та послуги в громаді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Концепція відновлення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підкреслює, що людина з шизофренією може жити повноцінним життям, реалізуючи значущі для себе ролі, навіть якщо симптоми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зберігаються частково. У фокусі – не «повернення до стану до хвороби», а пошук нового балансу, прийнятного для конкретної людини.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українському контексті це пов’язано з розвитком:</w:t>
      </w:r>
    </w:p>
    <w:p w:rsidR="005056AB" w:rsidRDefault="007B5CBE">
      <w:pPr>
        <w:numPr>
          <w:ilvl w:val="0"/>
          <w:numId w:val="1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команд психічного здоров’я в громаді (CMHT), які надають особистісно-центр</w:t>
      </w:r>
      <w:r>
        <w:rPr>
          <w:rFonts w:ascii="Times New Roman" w:eastAsia="Times New Roman" w:hAnsi="Times New Roman" w:cs="Times New Roman"/>
          <w:sz w:val="28"/>
          <w:szCs w:val="28"/>
        </w:rPr>
        <w:t>ований і орієнтований на відновлення догляд для осіб із тяжкими психічними розладами;</w:t>
      </w:r>
    </w:p>
    <w:p w:rsidR="005056AB" w:rsidRDefault="007B5CBE">
      <w:pPr>
        <w:numPr>
          <w:ilvl w:val="0"/>
          <w:numId w:val="1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послуг підтримуваного проживання, амбулаторних програм, денних центрів;</w:t>
      </w:r>
    </w:p>
    <w:p w:rsidR="005056AB" w:rsidRDefault="007B5CBE">
      <w:pPr>
        <w:numPr>
          <w:ilvl w:val="0"/>
          <w:numId w:val="1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інтеграції психічного здоров’я в первинну ланку, соціальні служби, освітні та професійні програми.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цих моделях психолог виступає ключовою фігурою у формуванні індивідуального плану відновлення, де поряд із медичними цілями визначаються й життєві цілі пацієнта (освіта, праця, стосунки, дозвілля), а психосоціальні інтервенції підбираються так, щоб макс</w:t>
      </w:r>
      <w:r>
        <w:rPr>
          <w:rFonts w:ascii="Times New Roman" w:eastAsia="Times New Roman" w:hAnsi="Times New Roman" w:cs="Times New Roman"/>
          <w:sz w:val="28"/>
          <w:szCs w:val="28"/>
        </w:rPr>
        <w:t>имально підтримувати досягнення цих цілей.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Особливості психологічного супроводу в умовах війни в Україні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Воєнний контекст зумовлює необхідність інтегрувати у психологічну допомогу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елементи ментального здоров’я та психосоціальної підтримки (MHPSS),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які вра</w:t>
      </w:r>
      <w:r>
        <w:rPr>
          <w:rFonts w:ascii="Times New Roman" w:eastAsia="Times New Roman" w:hAnsi="Times New Roman" w:cs="Times New Roman"/>
          <w:sz w:val="28"/>
          <w:szCs w:val="28"/>
        </w:rPr>
        <w:t>ховують:</w:t>
      </w:r>
    </w:p>
    <w:p w:rsidR="005056AB" w:rsidRDefault="007B5CBE">
      <w:pPr>
        <w:numPr>
          <w:ilvl w:val="0"/>
          <w:numId w:val="1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підвищену частоту травматичних подій, втрат, вимушеного переміщення;</w:t>
      </w:r>
    </w:p>
    <w:p w:rsidR="005056AB" w:rsidRDefault="007B5CBE">
      <w:pPr>
        <w:numPr>
          <w:ilvl w:val="0"/>
          <w:numId w:val="1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хронічний стрес і невизначеність;</w:t>
      </w:r>
    </w:p>
    <w:p w:rsidR="005056AB" w:rsidRDefault="007B5CBE">
      <w:pPr>
        <w:numPr>
          <w:ilvl w:val="0"/>
          <w:numId w:val="1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потребу в адаптації психосоціальних програм до умов обмежених ресурсів і можливого порушення логістики послуг.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пацієнтів із шизофренією це означає, що психологічний супровід має:</w:t>
      </w:r>
    </w:p>
    <w:p w:rsidR="005056AB" w:rsidRDefault="007B5CBE">
      <w:pPr>
        <w:numPr>
          <w:ilvl w:val="0"/>
          <w:numId w:val="1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 можливості поєднувати стабілізацію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 з підтримк</w:t>
      </w:r>
      <w:r>
        <w:rPr>
          <w:rFonts w:ascii="Times New Roman" w:eastAsia="Times New Roman" w:hAnsi="Times New Roman" w:cs="Times New Roman"/>
          <w:sz w:val="28"/>
          <w:szCs w:val="28"/>
        </w:rPr>
        <w:t>ою в опрацюванні травматичного досвіду (з урахуванням обмежень і протипоказань);</w:t>
      </w:r>
    </w:p>
    <w:p w:rsidR="005056AB" w:rsidRDefault="007B5CBE">
      <w:pPr>
        <w:numPr>
          <w:ilvl w:val="0"/>
          <w:numId w:val="1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забезпечувати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безперервність допомоги</w:t>
      </w:r>
      <w:r>
        <w:rPr>
          <w:rFonts w:ascii="Times New Roman" w:eastAsia="Times New Roman" w:hAnsi="Times New Roman" w:cs="Times New Roman"/>
          <w:sz w:val="28"/>
          <w:szCs w:val="28"/>
        </w:rPr>
        <w:t>, зокрема через дистанційні консультації, взаємодію з сім’єю, координацію між різними службами;</w:t>
      </w:r>
    </w:p>
    <w:p w:rsidR="005056AB" w:rsidRDefault="007B5CBE">
      <w:pPr>
        <w:numPr>
          <w:ilvl w:val="0"/>
          <w:numId w:val="1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враховувати реальні можливості пацієнта та родини щодо участі в програмах (мобільність, безпекова ситуація, доступ до інтернету тощо).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Роль практичного психолога у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мультидисциплінарній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команді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структурі закладів охорони психічного здоров’я України (зокр</w:t>
      </w:r>
      <w:r>
        <w:rPr>
          <w:rFonts w:ascii="Times New Roman" w:eastAsia="Times New Roman" w:hAnsi="Times New Roman" w:cs="Times New Roman"/>
          <w:sz w:val="28"/>
          <w:szCs w:val="28"/>
        </w:rPr>
        <w:t>ема КНП «ООМЦПЗ» ООР, МЦ «KIND», центри психічного здоров’я в громаді) практичний психолог виконує низку функцій: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діагностична функція – оцінка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-афективної сфери, соціального функціонування та якості життя за допомогою стандартизованих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[24,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38-39, 72, 76-77];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інформаційно-освітня функція – проведення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з пацієнтами і родинами [24, 38-39, 72, 76-77];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терапевтична й корекційна функція – індивідуальні та групові психологічні інтервенції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-орієнтовані підходи, тренінги на</w:t>
      </w:r>
      <w:r>
        <w:rPr>
          <w:rFonts w:ascii="Times New Roman" w:eastAsia="Times New Roman" w:hAnsi="Times New Roman" w:cs="Times New Roman"/>
          <w:sz w:val="28"/>
          <w:szCs w:val="28"/>
        </w:rPr>
        <w:t>вичок, підтримувальні групи), у межах професійної компетентності [24, 38-39, 72, 76-77];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реабілітаційна функція – участь у плануванні та реалізації психосоціальних та реабілітаційних програм [24, 38-39, 72, 76-77];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координаційна функція – взаємодія з іншим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членами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команди, соціальними службами, освітніми й трудовими інституціями [24, 38-39, 72, 76-77];</w:t>
      </w:r>
    </w:p>
    <w:p w:rsidR="005056AB" w:rsidRDefault="007B5CBE">
      <w:pPr>
        <w:numPr>
          <w:ilvl w:val="0"/>
          <w:numId w:val="2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адвокаційна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функція – сприяння зменшенню стигми, захисту прав пацієнтів, підвищенню чутливості спільноти до проблем психічного здоров’я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[24, 38-39, 72,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сучасні підходи до психологічної допомоги особам із шизофренією передбачають поєднання індивідуальної, сімейної, групової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громадо-орієнтованої роботи, що дозволяє більш повноцінно підтримувати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-афективну сфе</w:t>
      </w:r>
      <w:r>
        <w:rPr>
          <w:rFonts w:ascii="Times New Roman" w:eastAsia="Times New Roman" w:hAnsi="Times New Roman" w:cs="Times New Roman"/>
          <w:sz w:val="28"/>
          <w:szCs w:val="28"/>
        </w:rPr>
        <w:t>ру, соціальне функціонування та якість життя пацієнтів, особливо в умовах тривалого воєнного стресу в Україні [24, 31-32, 38-39, 69-70, 72, 77].</w:t>
      </w:r>
    </w:p>
    <w:p w:rsidR="005056AB" w:rsidRDefault="005056AB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 до розділу 1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сучасних підходах шизофренія розглядається як тяжкий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тривалоперебігний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психічний розлад у межах спектра первинних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розладів, який зумовлюється поєднанням генетичної вразливості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середовищних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чинників. Перехід від вузько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симптомоцентричного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біопсихосоціального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дименсійного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бачення дозволяє оцінювати не лише наявність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симптоматики, а й її вплив на функціонування особи та якість життя, що є принципово важливим для практичної психології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ліз теоретичних джерел засвідчив, що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-афективні порушення є одним із ключових компонентів клінічної картини шизофренії й належать до ядра так званої негативної симптоматики. Афективне притуплення, апатія,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емоційна амбівалентність, лабільн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ість,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дисфоричні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стани, а також тривожні й депресивні прояви істотно змінюють емоційний досвід пацієнта, знижують мотивацію, ускладнюють ініціацію та підтримання діяльності й міжособистісних стосунків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Важливою характ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еристикою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-афективної сфери осіб із шизофренією є труднощі усвідомлення та вербалізації власних емоцій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алекситимічні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тенденції), що ускладнює процес саморегуляції та взаєморозуміння з оточенням. Поєднання внутрішньо переживаних, але слабо виражени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назовні емоцій із негативними симптомами сприяє формуванню в оточення уявлення про «байдужість» або «лінощі» пацієнта, що підсилює стигматизацію та конфлікти в сім’ї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Соціальне функціонування осіб із шизофренією має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багатовимірний характер і охоплює міжособистісні стосунки, рольове (сімейне, професійне, навчальне) функціонування, рівень самостійності в повсякденній активності та участь у житті спільноти. Теоретичний аналіз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показав, що навіть за відносної стабілізації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симптоматики значна частина пацієнтів продовжує мати виражені труднощі у виконанні соціальних ролей, що пов’язано передусім із негативними симптомами, когнітивними порушеннями та стигмою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Якість життя 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шизофренії виступає інтегральним показником, який відображає суб’єктивне ставлення пацієнта до власного фізичного й психічного стану, рівня автономії, соціальних стосунків, умов середовища та життєвих перспектив. Вона не зводиться до тяжкості симптомів,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визначається взаємодією клінічних проявів, соціального контексту, наявності чи відсутності підтримки, доступу до послуг та особистісних ресурсів. Тому оцінка якості життя є невід’ємним елементом комплексного психологічного дослідження осіб із шизофренією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Теоретичний огляд підтвердив, що в умовах України, особливо в ситуації повномасштабної війни, соціальне функціонування та якість життя пацієнтів із шизофренією додатково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ускладнюються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факторами хронічного стресу, вим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ушеного переміщення, втрати соціальних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економічної нестабільності та недостатнього розвитку послуг у громаді. Поряд із цим у державі розгортаються реформи системи психічного здоров’я, що створює передумови для розширення психосоціальної підтримки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залучення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мультидисциплінарних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команд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Систематизація даних щодо психологічної допомоги засвідчила ефективність комплексних психосоціальних інтервенцій: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пацієнтів і родин, сімейних програм,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когнітивно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оведінкових підходів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CBTp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тренінгів соціальних навичок, когнітивної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ремедіації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програм підтриманого працевлаштування та послуг у громаді, орієнтованих на відновлення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). Роль практичного психолога в цьому процесі полягає у діагностиці,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індивідуальній і груповій роботі, участі в реабілітаційних заходах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адвокації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прав пацієнтів [1-12, 21, 29-32, 61-66, 69-72, 76-77].</w:t>
      </w:r>
    </w:p>
    <w:p w:rsidR="005056AB" w:rsidRDefault="007B5CBE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Узагальнюючи теоретичні положення, можна зробити висновок, що шизофренія призводить до комплексних змін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-афективної сфери, соціального функціонування та якості життя, які мають бути предметом цілеспрямованого психологічного дослідження. Виявлені 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оретичні закономірності обґрунтовують доцільність емпіричного вивчення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-афективного стану, рівня соціального функціонування, якості життя та соціальної підтримки осіб із шизофренією у фазі відносної стабілізації, що й становитиме зміст подальших 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зділів роботи та слугуватиме основою для розроблення рекомендацій щодо психологічного супроводу цієї категорії пацієнтів [1-12, 21, 29-32, 61-66, 69-72, 76-77].</w:t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РОЗДІЛ 2. ОРГАНІЗАЦІЯ ТА МЕТОДИ ДОСЛІДЖЕННЯ ПСИХОЛОГІЧНИХ ОСОБЛИВОСТЕЙ ОСІБ ІЗ ШИЗОФРЕНІЄЮ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2.1. Характеристика бази дослідження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Емпіричне дослідження проводилося на базі двох закладів охорони психічного здоров’я м. Одеси, які представляють як державний (комунальний), так і приватний сектор надання психіатричної та психосоціальної допомоги:</w:t>
      </w:r>
    </w:p>
    <w:p w:rsidR="005056AB" w:rsidRDefault="007B5CBE">
      <w:pPr>
        <w:numPr>
          <w:ilvl w:val="0"/>
          <w:numId w:val="2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Кому</w:t>
      </w:r>
      <w:r>
        <w:rPr>
          <w:rFonts w:ascii="Times New Roman" w:eastAsia="Times New Roman" w:hAnsi="Times New Roman" w:cs="Times New Roman"/>
          <w:sz w:val="28"/>
          <w:szCs w:val="28"/>
        </w:rPr>
        <w:t>нальне некомерційне підприємство «Одеський обласний медичний центр психічного здоров’я» Одеської обласної ради (КНП «ООМЦПЗ» ООР);</w:t>
      </w:r>
    </w:p>
    <w:p w:rsidR="005056AB" w:rsidRDefault="007B5CBE">
      <w:pPr>
        <w:numPr>
          <w:ilvl w:val="0"/>
          <w:numId w:val="2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Медичний центр «KIND» (МЦ «KIND»).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Обидва заклади забезпечують амбулаторну та стаціонарну/спеціалізовану допомогу пацієнтам 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різними психічними й психоневрологічними розладами, що створює належні умови для відбору вибірки осіб із шизофренією у фазі відносної стабілізації та проведення комплексного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обстеження [6-7, 19, 30, 52-53,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КНП «Одеський обласний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медичний центр психічного здоров’я» ООР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КНП «ООМЦПЗ» ООР є спеціалізованим закладом охорони психічного здоров’я обласного рівня, що функціонує як комунальне некомерційне підприємство Одеської обласної ради й надає стаціонарну та амбулаторну психіатричну 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опомогу населенню регіону. Центр розташований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адресою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м. Одеса, вул. Віталія Нестеренка (Академіка Воробйова), 9, і є правонаступником низки психіатричних закладів області (обласної психіатричної лікарні, психоневрологічного та наркологічного диспансер</w:t>
      </w:r>
      <w:r>
        <w:rPr>
          <w:rFonts w:ascii="Times New Roman" w:eastAsia="Times New Roman" w:hAnsi="Times New Roman" w:cs="Times New Roman"/>
          <w:sz w:val="28"/>
          <w:szCs w:val="28"/>
        </w:rPr>
        <w:t>ів), що нині функціонують як його структурні підрозділи [19, 30, 52-53,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Центр забезпечує широкий спектр послуг у сфері психічного здоров’я: діагностику, лікування, диспансерне спостереження, медико-психологічну та психосоціальну допомогу, включно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sz w:val="28"/>
          <w:szCs w:val="28"/>
        </w:rPr>
        <w:t>льтидисциплінарним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підходом до ведення пацієнтів. У структурі КНП «ООМЦПЗ» ООР функціонують стаціонарні відділення для пацієнтів із гострими та хронічними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розладами, амбулаторно-поліклінічні підрозділи, а також служби, орієнтовані на консульта</w:t>
      </w:r>
      <w:r>
        <w:rPr>
          <w:rFonts w:ascii="Times New Roman" w:eastAsia="Times New Roman" w:hAnsi="Times New Roman" w:cs="Times New Roman"/>
          <w:sz w:val="28"/>
          <w:szCs w:val="28"/>
        </w:rPr>
        <w:t>тивну допомогу, медичну реабілітацію та видачу довідок/сертифікатів, що регламентовано чинним законодавством України у сфері психіатричної допомоги [19, 30, 52-53,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цілей даного дослідження КНП «ООМЦПЗ» ООР виступило основною клінічною базою відбор</w:t>
      </w:r>
      <w:r>
        <w:rPr>
          <w:rFonts w:ascii="Times New Roman" w:eastAsia="Times New Roman" w:hAnsi="Times New Roman" w:cs="Times New Roman"/>
          <w:sz w:val="28"/>
          <w:szCs w:val="28"/>
        </w:rPr>
        <w:t>у пацієнтів із діагнозом шизофренії, які перебували як на амбулаторному спостереженні (диспансерні пацієнти), так і на стаціонарному лікуванні у фазі відносної стабілізації. Це дозволило охопити осіб із різним перебігом захворювання (різною тривалістю, кіл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ькістю госпіталізацій, клінічними варіантами), але з відносно стабільним психічним станом, достатнім для усвідомленої участі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обстеженні [19, 30, 52-53,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Медичний центр «KIND» як база амбулаторного спостереження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Медичний центр «KI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ND»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медичним центром сімейного типу, який надає допомогу дітям і дорослим із широким спектром соматичних і психоневрологічних порушень. За даними відкритих джерел, МЦ «KIND» позиціонується як центр для пацієнтів із психоневрологічним</w:t>
      </w:r>
      <w:r>
        <w:rPr>
          <w:rFonts w:ascii="Times New Roman" w:eastAsia="Times New Roman" w:hAnsi="Times New Roman" w:cs="Times New Roman"/>
          <w:sz w:val="28"/>
          <w:szCs w:val="28"/>
        </w:rPr>
        <w:t>и розладами, де здійснюються консультації психіатрів, психологів, неврологів, логопедів-дефектологів, проводиться комплексна діагностика та корекційно-реабілітаційні заходи [19, 30, 52-53,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Центр представлений кількома локаціями в м. Одесі, що сприяє 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ериторіальній доступності послуг для пацієнтів і їхніх сімей. Наявність у штаті фахівців із психіатрії, психотерапії та психології, а також можливість проведення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процедур у комфортних амбулаторних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умовах створюють сприятливі умови для за</w:t>
      </w:r>
      <w:r>
        <w:rPr>
          <w:rFonts w:ascii="Times New Roman" w:eastAsia="Times New Roman" w:hAnsi="Times New Roman" w:cs="Times New Roman"/>
          <w:sz w:val="28"/>
          <w:szCs w:val="28"/>
        </w:rPr>
        <w:t>лучення пацієнтів із хронічними психічними розладами, які потребують регулярного спостереження, корекції терапії та психосоціальної підтримки [19, 30, 52-53,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межах дослідження МЦ «KIND» був використаний як додаткова амбулаторна база, де відбиралися </w:t>
      </w:r>
      <w:r>
        <w:rPr>
          <w:rFonts w:ascii="Times New Roman" w:eastAsia="Times New Roman" w:hAnsi="Times New Roman" w:cs="Times New Roman"/>
          <w:sz w:val="28"/>
          <w:szCs w:val="28"/>
        </w:rPr>
        <w:t>пацієнти із шизофренією у фазі відносної стабілізації, які перебували під спостереженням у зв’язку з хронічним перебігом захворювання, потребою в підтримувальній фармакотерапії та психотерапевтичному/психологічному супроводі [19, 30, 52-53,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Загальна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характеристика вибірки та організація дослідження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Загалом у дослідженні взяли участь 60 пацієнтів із діагнозом шизофренії (та близьких за клінічною структурою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зокрема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розладу) у фазі відносної стабілізації, які отримув</w:t>
      </w:r>
      <w:r>
        <w:rPr>
          <w:rFonts w:ascii="Times New Roman" w:eastAsia="Times New Roman" w:hAnsi="Times New Roman" w:cs="Times New Roman"/>
          <w:sz w:val="28"/>
          <w:szCs w:val="28"/>
        </w:rPr>
        <w:t>али допомогу в КНП «ООМЦПЗ» ООР та МЦ «KIND». Детальну соціально-демографічну та клініко-анамнестичну характеристику вибірки наведено у відповідних таблицях розділу 2, де відображено розподіл обстежених за віком, статтю, освітою, сімейним станом, зайнятіст</w:t>
      </w:r>
      <w:r>
        <w:rPr>
          <w:rFonts w:ascii="Times New Roman" w:eastAsia="Times New Roman" w:hAnsi="Times New Roman" w:cs="Times New Roman"/>
          <w:sz w:val="28"/>
          <w:szCs w:val="28"/>
        </w:rPr>
        <w:t>ю, тривалістю захворювання, кількістю госпіталізацій, клінічними формами та типом лікування [6-7, 11, 16, 29, 31-32, 61,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Добір пацієнтів здійснювався за принципом цільової вибірки за такими критеріями включення:</w:t>
      </w:r>
    </w:p>
    <w:p w:rsidR="005056AB" w:rsidRDefault="007B5CBE">
      <w:pPr>
        <w:numPr>
          <w:ilvl w:val="0"/>
          <w:numId w:val="2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вік від 18 до 60 років [6-7, 11, 16, 29, 31-32, 61, 76-77];</w:t>
      </w:r>
    </w:p>
    <w:p w:rsidR="005056AB" w:rsidRDefault="007B5CBE">
      <w:pPr>
        <w:numPr>
          <w:ilvl w:val="0"/>
          <w:numId w:val="2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наявність діагнозу шизофренії або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розладу, встановленого лікарем-психіатром згідно з чинними класифікаційними критеріями [6-7, 11, 16, 29, 31-32, 61, 76-77];</w:t>
      </w:r>
    </w:p>
    <w:p w:rsidR="005056AB" w:rsidRDefault="007B5CBE">
      <w:pPr>
        <w:numPr>
          <w:ilvl w:val="0"/>
          <w:numId w:val="2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фазовий стан – відносна стабілізація/ремісія (відсутність гострої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симптоматики, що перешкоджає участі в обстеженні) [6-7, 11, 16, 29, 31-32, 61, 76-77];</w:t>
      </w:r>
    </w:p>
    <w:p w:rsidR="005056AB" w:rsidRDefault="007B5CBE">
      <w:pPr>
        <w:numPr>
          <w:ilvl w:val="0"/>
          <w:numId w:val="2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здатність до усвідомленої співпраці та надання інформованої згоди на участь у дослідженні [</w:t>
      </w:r>
      <w:r>
        <w:rPr>
          <w:rFonts w:ascii="Times New Roman" w:eastAsia="Times New Roman" w:hAnsi="Times New Roman" w:cs="Times New Roman"/>
          <w:sz w:val="28"/>
          <w:szCs w:val="28"/>
        </w:rPr>
        <w:t>6-7, 11, 16, 29, 31-32, 61,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 критеріїв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невключення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належали:</w:t>
      </w:r>
    </w:p>
    <w:p w:rsidR="005056AB" w:rsidRDefault="007B5CBE">
      <w:pPr>
        <w:numPr>
          <w:ilvl w:val="0"/>
          <w:numId w:val="2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гострий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епізод або виражена декомпенсація психічного стану на момент обстеження [6-7, 11, 16, 29, 31-32, 61, 76-77];</w:t>
      </w:r>
    </w:p>
    <w:p w:rsidR="005056AB" w:rsidRDefault="007B5CBE">
      <w:pPr>
        <w:numPr>
          <w:ilvl w:val="0"/>
          <w:numId w:val="2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тяжкі когнітивні порушення, що унеможливлюють адекватне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виконання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[6-7, 11, 16, 29, 31-32, 61, 76-77];</w:t>
      </w:r>
    </w:p>
    <w:p w:rsidR="005056AB" w:rsidRDefault="007B5CBE">
      <w:pPr>
        <w:numPr>
          <w:ilvl w:val="0"/>
          <w:numId w:val="2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груба соматична декомпенсація, неврологічні стани чи інші обставини, які суттєво обмежують контактність та участь у дослідженні [6-7, 11, 16, 29, 31-32, 61,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Пацієнти обстежув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алися у стандартних умовах відповідних підрозділів КНП «ООМЦПЗ» ООР (стаціонарних та амбулаторних) і МЦ «KIND» (амбулаторні консультаційні кабінети) в індивідуальному порядку.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частина включала заповнення стандартизованих опитувальників 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шкал, спрямованих на оцінку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вираженості психопатологічної симптоматики, соціального функціонування та якості життя, з подальшим статистичним аналізом отриманих результатів (детально описано в підпункті 2.3 та табл. 2.3) [6-7, 11</w:t>
      </w:r>
      <w:r>
        <w:rPr>
          <w:rFonts w:ascii="Times New Roman" w:eastAsia="Times New Roman" w:hAnsi="Times New Roman" w:cs="Times New Roman"/>
          <w:sz w:val="28"/>
          <w:szCs w:val="28"/>
        </w:rPr>
        <w:t>, 16, 29, 31-32, 61, 76-77].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обрані бази дослідження – КНП «ООМЦПЗ» ООР та МЦ «KIND» – репрезентують реальний спектр надання допомоги пацієнтам із шизофренією в умовах української системи психічного здоров’я, поєднуючи державний спеціалізовани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 заклад і приватний медичний центр, що надає послуги у сфері психоневрології. Це дозволяє розглядати отримані результати як такі, що відображають 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стану, соціального функціонування та якості життя пацієнтів у реальних кліні</w:t>
      </w:r>
      <w:r>
        <w:rPr>
          <w:rFonts w:ascii="Times New Roman" w:eastAsia="Times New Roman" w:hAnsi="Times New Roman" w:cs="Times New Roman"/>
          <w:sz w:val="28"/>
          <w:szCs w:val="28"/>
        </w:rPr>
        <w:t>чних умовах Одещини в сучасних соціально-економічних та воєнних реаліях.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2.2. Характеристика вибірки дослідження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дослідженні взяли участь 60 пацієнтів із діагнозом шизофренії (та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розладу) у фазі відносної стабілізації, які перебували 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лікуванні та/або спостереженні в КНП «ООМЦПЗ» ООР та МЦ «KIND». Соціально-демографічні характеристики вибірки подано в табл. 2.1, клініко-анамнестичні – в табл. 2.2 [6-7, 29, 31, 61, 76].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віком переважали пацієнти 30-44 років – 30 осіб (50,0 %); молодш</w:t>
      </w:r>
      <w:r>
        <w:rPr>
          <w:rFonts w:ascii="Times New Roman" w:eastAsia="Times New Roman" w:hAnsi="Times New Roman" w:cs="Times New Roman"/>
          <w:sz w:val="28"/>
          <w:szCs w:val="28"/>
        </w:rPr>
        <w:t>а група 18-29 років склала 12 осіб (20,0 %), а 45-60 років – 18 осіб (30,0 %) (табл. 2.1). Таким чином, більшість вибірки становили особи молодого та середнього дорослого віку, що відповідає типовому періоду тривалого перебігу шизофренії після маніфестації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розладу. За статтю вибірка була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чоловічо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-домінантною: 34 чоловіки (56,7 %) та 26 жінок (43,3 %) [31-32, 63-64, 66, 71].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Рівень освіти пацієнтів розподілився наступним чином: 24 особи (40,0 %) мали повну загальну середню освіту, 18 (30,0 %) – профе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сійно-технічну, ще 18 (30,0 %) – вищу або незакінчену вищу освіту (табл. 2.1). За сімейним станом 55,0 % (33 особи) були неодруженими/незаміжніми, 30,0 % (18 осіб) – одружені/у шлюбі, 15,0 % (9 осіб) – розлучені або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вдовці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Така структура свідчить пр</w:t>
      </w:r>
      <w:r>
        <w:rPr>
          <w:rFonts w:ascii="Times New Roman" w:eastAsia="Times New Roman" w:hAnsi="Times New Roman" w:cs="Times New Roman"/>
          <w:sz w:val="28"/>
          <w:szCs w:val="28"/>
        </w:rPr>
        <w:t>о значну частку пацієнтів без стабільних партнерських стосунків, що потенційно впливає на рівень соціальної підтримки [31-32, 63-64, 66, 71].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Щодо трудової зайнятості, 18 пацієнтів (30,0 %) на момент обстеження працювали (повна або часткова зайнятість), 24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(40,0 %) не працювали у зв’язку з оформленою інвалідністю, а ще 18 (30,0 %) були тимчасово не працевлаштовані, навчалися або належали до інших категорій (табл. 2.1). Загалом це відображає високий рівень порушення професійного функціонування та економічної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залежності, характерний для хронічного перебігу шизофренії [31-32, 63-64, 66, 71].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Клініко-анамнестичний аналіз вибірки (табл. 2.2) показав, що тривалість захворювання до 5 років мала 18 осіб (30,0 %), 6-10 років – 20 осіб (33,3 %), а понад 10 років – 22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особи (36,7 %). Тобто більшість пацієнтів мали середній та значний стаж захворювання, що відповідає картині хронічного перебігу. За кількістю психіатричних госпіталізацій 1-2 госпіталізації мали 22 пацієнти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(36,7 %), 3-4 – 20 (33,3 %), а 5 і більше – 18 (3</w:t>
      </w:r>
      <w:r>
        <w:rPr>
          <w:rFonts w:ascii="Times New Roman" w:eastAsia="Times New Roman" w:hAnsi="Times New Roman" w:cs="Times New Roman"/>
          <w:sz w:val="28"/>
          <w:szCs w:val="28"/>
        </w:rPr>
        <w:t>0,0 %), що додатково свідчить про повторні загострення та потребу в стаціонарному лікуванні в анамнезі [6-7, 11, 29, 61, 65, 76].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клінічною формою переважала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параноїдна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шизофренія – 32 особи (53,3 %); недиференційована шизофренія була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діагностована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пацієнтів (16,7 %),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резидуальна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шизофренія – в 8 (13,3 %),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 – у 10 (16,7 %). Таким чином, вибірка репрезентує переважно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параноїдний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варіант шизофренії з певною часткою інших близьких за клінічною структурою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 (табл.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2.2) [6-7, 11, 29, 61, 65, 76].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типом лікування та спостереження 30 пацієнтів (50,0 %) перебували на амбулаторному спостереженні (КНП «ООМЦПЗ», МЦ «KIND» тощо), 12 (20,0 %) – проходили стаціонарне лікування на момент обстеження, а 18 (30,0 %) мали комб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інований варіант (амбулаторне спостереження з періодичними госпіталізаціями). Клінічний стан під час дослідження оцінювався як відносно стабільна ремісія у 40 пацієнтів (66,7 %) та як неповна ремісія (наявність залишкової позитивної симптоматики, помірні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>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порушення) – у 20 (33,3 %) [6-7, 11, 29, 61, 65, 76].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Отже, сформована вибірка представлена дорослими пацієнтами із шизофренією (та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розладом) переважно з тривалим перебігом захворювання, множинними госпіталізаціями, обмежен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ою трудовою зайнятістю та значним навантаженням на соціально-рольове функціонування. Така структура вибірки є релевантною для дослідження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сфери, соціального функціонування та якості життя осіб із шизофренією без виділення окремої контро</w:t>
      </w:r>
      <w:r>
        <w:rPr>
          <w:rFonts w:ascii="Times New Roman" w:eastAsia="Times New Roman" w:hAnsi="Times New Roman" w:cs="Times New Roman"/>
          <w:sz w:val="28"/>
          <w:szCs w:val="28"/>
        </w:rPr>
        <w:t>льної групи, оскільки дозволяє проаналізувати внутрішні зв’язки між відповідними показниками в межах клінічно однорідної групи [6-7, 11, 29, 31-32, 61, 76].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2.3.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інструментарій дослідження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вивчення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-афективної сфери, психопатологічної симптоматики, соціального функціонування та якості життя пацієнтів із шизофренією було використано комплекс стандартизованих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узагальнених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табл. 2.3. Добір інструментарію ґрунтувався на його валідності й надійності в дослідженнях шизофренії, можливості застосування в українських клінічних вибірках та відповідності завданням роботи [15-18, 33-34,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 комплексу увійшли:</w:t>
      </w:r>
    </w:p>
    <w:p w:rsidR="005056AB" w:rsidRDefault="007B5CBE">
      <w:pPr>
        <w:numPr>
          <w:ilvl w:val="0"/>
          <w:numId w:val="2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Госпітальна шкала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тривоги та депресії (HADS);</w:t>
      </w:r>
    </w:p>
    <w:p w:rsidR="005056AB" w:rsidRDefault="007B5CBE">
      <w:pPr>
        <w:numPr>
          <w:ilvl w:val="0"/>
          <w:numId w:val="2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Шкала позитивних і негативних синдромів (PANSS);</w:t>
      </w:r>
    </w:p>
    <w:p w:rsidR="005056AB" w:rsidRDefault="007B5CBE">
      <w:pPr>
        <w:numPr>
          <w:ilvl w:val="0"/>
          <w:numId w:val="2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Шкала особистісного та соціального функціонування (PSP);</w:t>
      </w:r>
    </w:p>
    <w:p w:rsidR="005056AB" w:rsidRDefault="007B5CBE">
      <w:pPr>
        <w:numPr>
          <w:ilvl w:val="0"/>
          <w:numId w:val="2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Опитувальник якості життя ВООЗ (WHOQOL-BREF).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Госпітальна шкала тривоги та депресії (HADS)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оцінки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сфери (рівня тривоги та депресії) застосовувалася Госпітальна шкала тривоги та депресії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Hospital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Anxiety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HADS), розроблена A.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Zigmond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R. P.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Snaith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(1983) як короткий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скринінговий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 для виявлення тривожно-депресивних 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озладів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загальномедичній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практиці [15, 33-36].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Шкала складається з 14 пунктів, об’єднаних у дві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підшкали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056AB" w:rsidRDefault="007B5CBE">
      <w:pPr>
        <w:numPr>
          <w:ilvl w:val="0"/>
          <w:numId w:val="2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HADS-A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Anxiety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– 7 пунктів для оцінки тривоги [15, 33-36];</w:t>
      </w:r>
    </w:p>
    <w:p w:rsidR="005056AB" w:rsidRDefault="007B5CBE">
      <w:pPr>
        <w:numPr>
          <w:ilvl w:val="0"/>
          <w:numId w:val="2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HADS-D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– 7 пунктів для оцінки депресивних проявів [15, 33-36].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Кожен пункт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оцінюється за 4-бальною шкалою (0-3), що формує інтервали інтенсивності для кожної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підшкали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056AB" w:rsidRDefault="007B5CBE">
      <w:pPr>
        <w:numPr>
          <w:ilvl w:val="0"/>
          <w:numId w:val="2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0-7 балів – відсутність або мінімальна симптоматика [15, 33-36];</w:t>
      </w:r>
    </w:p>
    <w:p w:rsidR="005056AB" w:rsidRDefault="007B5CBE">
      <w:pPr>
        <w:numPr>
          <w:ilvl w:val="0"/>
          <w:numId w:val="2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8-10 балів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субклінічно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підвищений рівень (пограничні значення) [15, 33-36];</w:t>
      </w:r>
    </w:p>
    <w:p w:rsidR="005056AB" w:rsidRDefault="007B5CBE">
      <w:pPr>
        <w:numPr>
          <w:ilvl w:val="0"/>
          <w:numId w:val="2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11-21 бал – клінічн</w:t>
      </w:r>
      <w:r>
        <w:rPr>
          <w:rFonts w:ascii="Times New Roman" w:eastAsia="Times New Roman" w:hAnsi="Times New Roman" w:cs="Times New Roman"/>
          <w:sz w:val="28"/>
          <w:szCs w:val="28"/>
        </w:rPr>
        <w:t>о значуща тривога/депресія [15, 33-36].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HADS має добре вивчені психометричні властивості (висока внутрішня узгодженість, конструктивна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критерійна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валідність) і широко використовується в дослідженнях психічного здоров’я, зокрема у хронічних психіатричних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пацієнтів. В українському контексті застосовуються адаптовані варіанти шкали, що використовуються в клінічних та епідеміологічних дослідженнях. У даній роботі HADS дозволяє кількісно оцінити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вираженість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тривоги й депресії як ключових компонентів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 пацієнтів із шизофренією.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Шкала позитивних і негативних синдромів (PANSS)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оцінки психопатологічної симптоматики використовувалася Шкала позитивних і негативних синдромів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Positive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Syndrome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PANSS), розроблена S. R.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(1987) і визнана «золотим стандартом» оцінки симптомів шизофренії у клінічни</w:t>
      </w:r>
      <w:r>
        <w:rPr>
          <w:rFonts w:ascii="Times New Roman" w:eastAsia="Times New Roman" w:hAnsi="Times New Roman" w:cs="Times New Roman"/>
          <w:sz w:val="28"/>
          <w:szCs w:val="28"/>
        </w:rPr>
        <w:t>х дослідженнях [16, 35-36, 61, 65,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PANSS включає 30 пунктів, які об’єднано в три основні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субшкали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056AB" w:rsidRDefault="007B5CBE">
      <w:pPr>
        <w:numPr>
          <w:ilvl w:val="0"/>
          <w:numId w:val="2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Позитивні симптоми (7 пунктів) – марення, галюцинації, концептуальні порушення тощо [16, 35-36, 61, 65, 75];</w:t>
      </w:r>
    </w:p>
    <w:p w:rsidR="005056AB" w:rsidRDefault="007B5CBE">
      <w:pPr>
        <w:numPr>
          <w:ilvl w:val="0"/>
          <w:numId w:val="2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Негативні симптоми (7 пунктів) – емоційне п</w:t>
      </w:r>
      <w:r>
        <w:rPr>
          <w:rFonts w:ascii="Times New Roman" w:eastAsia="Times New Roman" w:hAnsi="Times New Roman" w:cs="Times New Roman"/>
          <w:sz w:val="28"/>
          <w:szCs w:val="28"/>
        </w:rPr>
        <w:t>ритуплення, пасивно-апатичний соціальний відступ, зниження спонтанності мовлення тощо [16, 35-36, 61, 65, 75];</w:t>
      </w:r>
    </w:p>
    <w:p w:rsidR="005056AB" w:rsidRDefault="007B5CBE">
      <w:pPr>
        <w:numPr>
          <w:ilvl w:val="0"/>
          <w:numId w:val="2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Загальна психопатологія (16 пунктів) – тривога, депресія, порушення мислення, напруженість, ворожість тощо [16, 35-36, 61, 65,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Кожен пункт о</w:t>
      </w:r>
      <w:r>
        <w:rPr>
          <w:rFonts w:ascii="Times New Roman" w:eastAsia="Times New Roman" w:hAnsi="Times New Roman" w:cs="Times New Roman"/>
          <w:sz w:val="28"/>
          <w:szCs w:val="28"/>
        </w:rPr>
        <w:t>цінюється за 7-бальною шкалою від 1 («відсутній») до 7 («дуже виражений»). Шкала дозволяє отримати окремі бали за позитивними, негативними та загальними симптомами, а також інтегральну оцінку загальної тяжкості психічного стану. PANSS має високу чутливість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 змін у процесі лікування та добрі показники надійності й валідності [17, 31-32, 63-64, 66,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 межах даного дослідження PANSS використовується для кількісної оцінки вираженості позитивної, негативної та загальної психопатологічної симптоматики у пац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ієнтів у фазі відносної стабілізації, що дає змогу проаналізувати зв’язки між симптомами,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-афективним станом, соціальним функціонуванням та якістю життя [17, 31-32, 63-64, 66, 75].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Шкала особистісного та соціального функціонування (PSP)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оцінки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соціального функціонування застосовувалася Шкала особистісного та соціального функціонування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PSP), запропонована P. L.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Morosini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як інструмент кількісної оцінки функціонування осіб із шизофренією [17, 31-</w:t>
      </w:r>
      <w:r>
        <w:rPr>
          <w:rFonts w:ascii="Times New Roman" w:eastAsia="Times New Roman" w:hAnsi="Times New Roman" w:cs="Times New Roman"/>
          <w:sz w:val="28"/>
          <w:szCs w:val="28"/>
        </w:rPr>
        <w:t>32, 63-64, 66,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PSP оцінює стан пацієнта за чотирма ключовими напрямами:</w:t>
      </w:r>
    </w:p>
    <w:p w:rsidR="005056AB" w:rsidRDefault="007B5CBE">
      <w:pPr>
        <w:numPr>
          <w:ilvl w:val="0"/>
          <w:numId w:val="3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Соціально-корисна діяльність (робота, навчання, догляд за домом) [17, 31-32, 63-64, 66, 75];</w:t>
      </w:r>
    </w:p>
    <w:p w:rsidR="005056AB" w:rsidRDefault="007B5CBE">
      <w:pPr>
        <w:numPr>
          <w:ilvl w:val="0"/>
          <w:numId w:val="3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Особистісні та соціальні стосунки (контакти з родиною, друзями, колегами) [17, 31-32, </w:t>
      </w:r>
      <w:r>
        <w:rPr>
          <w:rFonts w:ascii="Times New Roman" w:eastAsia="Times New Roman" w:hAnsi="Times New Roman" w:cs="Times New Roman"/>
          <w:sz w:val="28"/>
          <w:szCs w:val="28"/>
        </w:rPr>
        <w:t>63-64, 66, 75];</w:t>
      </w:r>
    </w:p>
    <w:p w:rsidR="005056AB" w:rsidRDefault="007B5CBE">
      <w:pPr>
        <w:numPr>
          <w:ilvl w:val="0"/>
          <w:numId w:val="3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Самообслуговування (гігієна, догляд за собою) [17, 31-32, 63-64, 66, 75];</w:t>
      </w:r>
    </w:p>
    <w:p w:rsidR="005056AB" w:rsidRDefault="007B5CBE">
      <w:pPr>
        <w:numPr>
          <w:ilvl w:val="0"/>
          <w:numId w:val="3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Дезадаптивна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поведінка (агресивність, порушення поведінки).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Результат подається у вигляді загального балу від 1 до 100, де вищі значення відповідають кращому рівню фу</w:t>
      </w:r>
      <w:r>
        <w:rPr>
          <w:rFonts w:ascii="Times New Roman" w:eastAsia="Times New Roman" w:hAnsi="Times New Roman" w:cs="Times New Roman"/>
          <w:sz w:val="28"/>
          <w:szCs w:val="28"/>
        </w:rPr>
        <w:t>нкціонування. У літературі пропонуються орієнтовні інтервали (наприклад, &lt;30 балів – виражена дезадаптація, 31-70 – різний ступінь обмеження, &gt;70 – відносно задовільне функціонування), однак точні пороги можуть варіювати залежно від дослідження.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даній 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боті для інтерпретації вираженого зниження соціального функціонування орієнтовно використовувалася умовна межа 50 балів, що відображено у табл. 3.2. Таким чином, PSP дозволяє комплексно оцінити рівень соціальної участі, автономності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дезадаптивної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поведі</w:t>
      </w:r>
      <w:r>
        <w:rPr>
          <w:rFonts w:ascii="Times New Roman" w:eastAsia="Times New Roman" w:hAnsi="Times New Roman" w:cs="Times New Roman"/>
          <w:sz w:val="28"/>
          <w:szCs w:val="28"/>
        </w:rPr>
        <w:t>нки, що є центральним для поставлених завдань дослідження.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Опитувальник якості життя ВООЗ (WHOQOL-BREF)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оцінки якості життя пацієнтів було використано Опитувальник якості життя ВООЗ – коротка версія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BREF, W</w:t>
      </w:r>
      <w:r>
        <w:rPr>
          <w:rFonts w:ascii="Times New Roman" w:eastAsia="Times New Roman" w:hAnsi="Times New Roman" w:cs="Times New Roman"/>
          <w:sz w:val="28"/>
          <w:szCs w:val="28"/>
        </w:rPr>
        <w:t>HOQOL-BREF), розроблений групою WHOQOL як універсальний інструмент для вимірювання якості життя в різних культурах.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WHOQOL-BREF містить 26 пунктів, згрупованих у чотири домени:</w:t>
      </w:r>
    </w:p>
    <w:p w:rsidR="005056AB" w:rsidRDefault="007B5CBE">
      <w:pPr>
        <w:numPr>
          <w:ilvl w:val="0"/>
          <w:numId w:val="3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Фізичне здоров’я (рівень енергії, сон, болі, працездатність тощо) [18, 31-32, 66, 68-70];</w:t>
      </w:r>
    </w:p>
    <w:p w:rsidR="005056AB" w:rsidRDefault="007B5CBE">
      <w:pPr>
        <w:numPr>
          <w:ilvl w:val="0"/>
          <w:numId w:val="3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Психологічний домен (позитивні/негативні емоції, самооцінка, образ майбутнього тощо) [18, 31-32, 66, 68-70];</w:t>
      </w:r>
    </w:p>
    <w:p w:rsidR="005056AB" w:rsidRDefault="007B5CBE">
      <w:pPr>
        <w:numPr>
          <w:ilvl w:val="0"/>
          <w:numId w:val="3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Соціальні стосунки (якість особистих стосунків, соціальна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підтримка) [18, 31-32, 66, 68-70];</w:t>
      </w:r>
    </w:p>
    <w:p w:rsidR="005056AB" w:rsidRDefault="007B5CBE">
      <w:pPr>
        <w:numPr>
          <w:ilvl w:val="0"/>
          <w:numId w:val="3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Оточення (фінансова безпека, умови проживання, доступ до послуг, безпека тощо) [18, 31-32,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Окрім доменів, опитувальник містить загальні пункти, що відображають інтегральну оцінку якості життя та задоволеність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здоров’ям. Відповіді подаються за 5-бальною шкалою, після чого бали перетворюються у шкалу 0-100, де вищий показник означає кращу якість життя [18, 31-32,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WHOQOL-BREF широко використовується в дослідженнях хронічних психічних розладів і дає зм</w:t>
      </w:r>
      <w:r>
        <w:rPr>
          <w:rFonts w:ascii="Times New Roman" w:eastAsia="Times New Roman" w:hAnsi="Times New Roman" w:cs="Times New Roman"/>
          <w:sz w:val="28"/>
          <w:szCs w:val="28"/>
        </w:rPr>
        <w:t>огу порівнювати якість життя різних груп, а також аналізувати зв’язки між якістю життя, симптоматикою та соціальним функціонуванням. У цьому дослідженні WHOQOL-BREF застосовувався для комплексної оцінки суб’єктивної якості життя пацієнтів із шизофренією, щ</w:t>
      </w:r>
      <w:r>
        <w:rPr>
          <w:rFonts w:ascii="Times New Roman" w:eastAsia="Times New Roman" w:hAnsi="Times New Roman" w:cs="Times New Roman"/>
          <w:sz w:val="28"/>
          <w:szCs w:val="28"/>
        </w:rPr>
        <w:t>о відображено в табл. 3.2 [18, 31-32,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Узагальнення щодо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комплексу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Отже, обраний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дозволяє:</w:t>
      </w:r>
    </w:p>
    <w:p w:rsidR="005056AB" w:rsidRDefault="007B5CBE">
      <w:pPr>
        <w:numPr>
          <w:ilvl w:val="0"/>
          <w:numId w:val="3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допомогою HADS – оцінити рівень тривоги й депресії як ключових компонентів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</w:t>
      </w:r>
      <w:r>
        <w:rPr>
          <w:rFonts w:ascii="Times New Roman" w:eastAsia="Times New Roman" w:hAnsi="Times New Roman" w:cs="Times New Roman"/>
          <w:sz w:val="28"/>
          <w:szCs w:val="28"/>
        </w:rPr>
        <w:t>ери [15-18, 33-36, 75];</w:t>
      </w:r>
    </w:p>
    <w:p w:rsidR="005056AB" w:rsidRDefault="007B5CBE">
      <w:pPr>
        <w:numPr>
          <w:ilvl w:val="0"/>
          <w:numId w:val="3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 допомогою PANSS – кількісно виміряти позитивну, негативну та загальну психопатологічну симптоматику [15-18, 33-36, 75];</w:t>
      </w:r>
    </w:p>
    <w:p w:rsidR="005056AB" w:rsidRDefault="007B5CBE">
      <w:pPr>
        <w:numPr>
          <w:ilvl w:val="0"/>
          <w:numId w:val="3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допомогою PSP – визначити рівень особистісного та соціального функціонування [15-18, 33-36, 75];</w:t>
      </w:r>
    </w:p>
    <w:p w:rsidR="005056AB" w:rsidRDefault="007B5CBE">
      <w:pPr>
        <w:numPr>
          <w:ilvl w:val="0"/>
          <w:numId w:val="3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допомо</w:t>
      </w:r>
      <w:r>
        <w:rPr>
          <w:rFonts w:ascii="Times New Roman" w:eastAsia="Times New Roman" w:hAnsi="Times New Roman" w:cs="Times New Roman"/>
          <w:sz w:val="28"/>
          <w:szCs w:val="28"/>
        </w:rPr>
        <w:t>гою WHOQOL-BREF – охарактеризувати суб’єктивну якість життя в основних життєвих доменах [15-18, 33-36, 75].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Такий комплекс відповідає меті дослідження – вивчити взаємозв’язок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-афективних порушень, психопатологічної симптоматики, соціального функціо</w:t>
      </w:r>
      <w:r>
        <w:rPr>
          <w:rFonts w:ascii="Times New Roman" w:eastAsia="Times New Roman" w:hAnsi="Times New Roman" w:cs="Times New Roman"/>
          <w:sz w:val="28"/>
          <w:szCs w:val="28"/>
        </w:rPr>
        <w:t>нування та якості життя осіб із шизофренією у фазі відносної стабілізації та на цій основі обґрунтувати напрями психологічного супроводу. Узагальнена структура інструментарію подана в табл. 2.3 [15-18, 33-36, 75].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2.4. Процедура та етичні аспекти дослідже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Організація та етапи проведення дослідження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Дослідження проводилося в індивідуальному форматі на базі КНП «ООМЦПЗ» ООР та МЦ «KIND» у період планового амбулаторного спостереження та/або стаціонарного лікування пацієнтів із діагнозом шизофренії (та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розладу) у фазі відносної стабілізац</w:t>
      </w:r>
      <w:r>
        <w:rPr>
          <w:rFonts w:ascii="Times New Roman" w:eastAsia="Times New Roman" w:hAnsi="Times New Roman" w:cs="Times New Roman"/>
          <w:sz w:val="28"/>
          <w:szCs w:val="28"/>
        </w:rPr>
        <w:t>ії. Попередньо лікарі-психіатри відповідних підрозділів інформували потенційних учасників про можливість участі в психологічному дослідженні та, за згоди пацієнтів, скеровували їх до практичного психолога [6-7, 15-18, 33-36, 75-77].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Процедура обстеження ск</w:t>
      </w:r>
      <w:r>
        <w:rPr>
          <w:rFonts w:ascii="Times New Roman" w:eastAsia="Times New Roman" w:hAnsi="Times New Roman" w:cs="Times New Roman"/>
          <w:sz w:val="28"/>
          <w:szCs w:val="28"/>
        </w:rPr>
        <w:t>ладалася з кількох послідовних етапів:</w:t>
      </w:r>
    </w:p>
    <w:p w:rsidR="005056AB" w:rsidRDefault="007B5CBE">
      <w:pPr>
        <w:numPr>
          <w:ilvl w:val="0"/>
          <w:numId w:val="3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Попереднє інформування та відбір (відповідність критеріям включення/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невключення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описаним у підпункті 2.1) [6-7, 15-18, 33-36, 75-77].</w:t>
      </w:r>
    </w:p>
    <w:p w:rsidR="005056AB" w:rsidRDefault="007B5CBE">
      <w:pPr>
        <w:numPr>
          <w:ilvl w:val="0"/>
          <w:numId w:val="3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Проведення індивідуальної бесіди з’ясування загального самопочуття, мотивації до участі, роз’яснення мети й завдань дослі</w:t>
      </w:r>
      <w:r>
        <w:rPr>
          <w:rFonts w:ascii="Times New Roman" w:eastAsia="Times New Roman" w:hAnsi="Times New Roman" w:cs="Times New Roman"/>
          <w:sz w:val="28"/>
          <w:szCs w:val="28"/>
        </w:rPr>
        <w:t>дження в доступній для пацієнта формі [6-7, 15-18, 33-36, 75-77].</w:t>
      </w:r>
    </w:p>
    <w:p w:rsidR="005056AB" w:rsidRDefault="007B5CBE">
      <w:pPr>
        <w:numPr>
          <w:ilvl w:val="0"/>
          <w:numId w:val="3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Отримання інформованої згоди на участь у дослідженні [6-7, 15-18, 33-36, 75-77].</w:t>
      </w:r>
    </w:p>
    <w:p w:rsidR="005056AB" w:rsidRDefault="007B5CBE">
      <w:pPr>
        <w:numPr>
          <w:ilvl w:val="0"/>
          <w:numId w:val="3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обстеження з використанням комплексу стандартизованих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(HADS, PANSS, PS</w:t>
      </w:r>
      <w:r>
        <w:rPr>
          <w:rFonts w:ascii="Times New Roman" w:eastAsia="Times New Roman" w:hAnsi="Times New Roman" w:cs="Times New Roman"/>
          <w:sz w:val="28"/>
          <w:szCs w:val="28"/>
        </w:rPr>
        <w:t>P, WHOQOL-BREF), описаних у підпункті 2.3 [6-7, 15-18, 33-36, 75-77].</w:t>
      </w:r>
    </w:p>
    <w:p w:rsidR="005056AB" w:rsidRDefault="007B5CBE">
      <w:pPr>
        <w:numPr>
          <w:ilvl w:val="0"/>
          <w:numId w:val="3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Підбиття підсумків зустрічі, коротке вербальне зворотне інформування пацієнта про загальний характер завдань, можливість обговорення власних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відчуттів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пов’язаних з обстеженням [6-7, 15-</w:t>
      </w:r>
      <w:r>
        <w:rPr>
          <w:rFonts w:ascii="Times New Roman" w:eastAsia="Times New Roman" w:hAnsi="Times New Roman" w:cs="Times New Roman"/>
          <w:sz w:val="28"/>
          <w:szCs w:val="28"/>
        </w:rPr>
        <w:t>18, 33-36, 75-77].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Обстеження проводилося в окремому кабінеті, що забезпечував конфіденційність та мінімізацію зовнішніх відволікаючих чинників. Тривалість однієї сесії становила в середньому 40-60 хвилин; за потреби обстеження могло бути поділено на дві з</w:t>
      </w:r>
      <w:r>
        <w:rPr>
          <w:rFonts w:ascii="Times New Roman" w:eastAsia="Times New Roman" w:hAnsi="Times New Roman" w:cs="Times New Roman"/>
          <w:sz w:val="28"/>
          <w:szCs w:val="28"/>
        </w:rPr>
        <w:t>устрічі, аби уникнути перевтоми та зниження концентрації уваги [6-7, 15-18, 33-36, 75-77].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Інформована згода та добровільність участі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Дослідження здійснювалося з дотриманням принципів добровільності та поінформованої згоди, які закріплені у:</w:t>
      </w:r>
    </w:p>
    <w:p w:rsidR="005056AB" w:rsidRDefault="007B5CBE">
      <w:pPr>
        <w:numPr>
          <w:ilvl w:val="0"/>
          <w:numId w:val="3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Закону Україн</w:t>
      </w:r>
      <w:r>
        <w:rPr>
          <w:rFonts w:ascii="Times New Roman" w:eastAsia="Times New Roman" w:hAnsi="Times New Roman" w:cs="Times New Roman"/>
          <w:sz w:val="28"/>
          <w:szCs w:val="28"/>
        </w:rPr>
        <w:t>и «Про психіатричну допомогу» № 1489-III від 22.02.2000 р., де визначено права пацієнтів на поінформованість, добровільну згоду на психіатричні втручання та повагу до гідності й недоторканності особи [19-20, 52-55, 77];</w:t>
      </w:r>
    </w:p>
    <w:p w:rsidR="005056AB" w:rsidRDefault="007B5CBE">
      <w:pPr>
        <w:numPr>
          <w:ilvl w:val="0"/>
          <w:numId w:val="35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Декларації Гельсінкі Всесвітньої мед</w:t>
      </w:r>
      <w:r>
        <w:rPr>
          <w:rFonts w:ascii="Times New Roman" w:eastAsia="Times New Roman" w:hAnsi="Times New Roman" w:cs="Times New Roman"/>
          <w:sz w:val="28"/>
          <w:szCs w:val="28"/>
        </w:rPr>
        <w:t>ичної асоціації (останнє оновлення 2024 р.), що встановлює етичні принципи проведення досліджень за участю людини як учасника дослідження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Перед початком дослідження кожному потенційному учаснику в усній формі надавалася інформація про:</w:t>
      </w:r>
    </w:p>
    <w:p w:rsidR="005056AB" w:rsidRDefault="007B5CBE">
      <w:pPr>
        <w:numPr>
          <w:ilvl w:val="0"/>
          <w:numId w:val="3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мету роботи (вивчення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стану, соціального функціонування та якості життя осіб із шизофренією) [19-20, 52-55, 77];</w:t>
      </w:r>
    </w:p>
    <w:p w:rsidR="005056AB" w:rsidRDefault="007B5CBE">
      <w:pPr>
        <w:numPr>
          <w:ilvl w:val="0"/>
          <w:numId w:val="3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орієнтовний зміст та тривалість обстеження [19-20, 52-55, 77];</w:t>
      </w:r>
    </w:p>
    <w:p w:rsidR="005056AB" w:rsidRDefault="007B5CBE">
      <w:pPr>
        <w:numPr>
          <w:ilvl w:val="0"/>
          <w:numId w:val="3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мінімальні ризики та можливий дискомфорт (психоемоційне нап</w:t>
      </w:r>
      <w:r>
        <w:rPr>
          <w:rFonts w:ascii="Times New Roman" w:eastAsia="Times New Roman" w:hAnsi="Times New Roman" w:cs="Times New Roman"/>
          <w:sz w:val="28"/>
          <w:szCs w:val="28"/>
        </w:rPr>
        <w:t>руження під час відповідей на питання про самопочуття, стосунки, життєві труднощі) [19-20, 52-55, 77];</w:t>
      </w:r>
    </w:p>
    <w:p w:rsidR="005056AB" w:rsidRDefault="007B5CBE">
      <w:pPr>
        <w:numPr>
          <w:ilvl w:val="0"/>
          <w:numId w:val="3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відсутність будь-яких негативних наслідків у разі відмови від участі чи дострокового припинення участі [19-20, 52-55, 77];</w:t>
      </w:r>
    </w:p>
    <w:p w:rsidR="005056AB" w:rsidRDefault="007B5CBE">
      <w:pPr>
        <w:numPr>
          <w:ilvl w:val="0"/>
          <w:numId w:val="3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спосіб обробки й зберігання от</w:t>
      </w:r>
      <w:r>
        <w:rPr>
          <w:rFonts w:ascii="Times New Roman" w:eastAsia="Times New Roman" w:hAnsi="Times New Roman" w:cs="Times New Roman"/>
          <w:sz w:val="28"/>
          <w:szCs w:val="28"/>
        </w:rPr>
        <w:t>риманих даних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Після цього пацієнтові пропонувалося підписати форму інформованої згоди на участь у дослідженні. Для пацієнтів, які внаслідок особливостей письма чи моторику мали труднощі із заповненням документа, зміст згоди детально обг</w:t>
      </w:r>
      <w:r>
        <w:rPr>
          <w:rFonts w:ascii="Times New Roman" w:eastAsia="Times New Roman" w:hAnsi="Times New Roman" w:cs="Times New Roman"/>
          <w:sz w:val="28"/>
          <w:szCs w:val="28"/>
        </w:rPr>
        <w:t>оворювався в усній формі; сам факт згоди фіксувався у відповідних записах дослідника. У будь-який момент пацієнт мав право:</w:t>
      </w:r>
    </w:p>
    <w:p w:rsidR="005056AB" w:rsidRDefault="007B5CBE">
      <w:pPr>
        <w:numPr>
          <w:ilvl w:val="0"/>
          <w:numId w:val="3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відмовитися від участі без пояснення причин [19-20, 52-55, 77];</w:t>
      </w:r>
    </w:p>
    <w:p w:rsidR="005056AB" w:rsidRDefault="007B5CBE">
      <w:pPr>
        <w:numPr>
          <w:ilvl w:val="0"/>
          <w:numId w:val="3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 відповідати на окремі питання, що викликають надмірний дискомфорт [19-20, 52-55, 77];</w:t>
      </w:r>
    </w:p>
    <w:p w:rsidR="005056AB" w:rsidRDefault="007B5CBE">
      <w:pPr>
        <w:numPr>
          <w:ilvl w:val="0"/>
          <w:numId w:val="3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попросити перерву або перенесення обстеження на інший час [19-20, 52-55,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Конфіденційність та захист персональних даних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час збору та обробки інформації дотрим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увалися принципи конфіденційності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анонімізації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Персональні дані пацієнтів (ПІБ, точна адреса, контакти) не включалися до робочих масивів даних і не відображалися в таблицях, що використовувалися для статистичного аналізу. Кожному учаснику присвоювався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умовний код, за яким фіксувалися результати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Документи з підписаними формами інформованої згоди зберігалися окремо від масиву дослідницьких даних, у закритому доступі. Отримані дані використовувалися лише в уза</w:t>
      </w:r>
      <w:r>
        <w:rPr>
          <w:rFonts w:ascii="Times New Roman" w:eastAsia="Times New Roman" w:hAnsi="Times New Roman" w:cs="Times New Roman"/>
          <w:sz w:val="28"/>
          <w:szCs w:val="28"/>
        </w:rPr>
        <w:t>гальненому вигляді: у тексті роботи, таблицях та висновках не міститься інформації, що дозволяє ідентифікувати конкретного пацієнта чи пацієнтку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Такий підхід відповідає як вимогам національного законодавства щодо прав пацієнтів і конфід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енційності психіатричної допомоги, так і міжнародним стандартам захисту прав людини в сфері психічного здоров’я, які підкреслюють необхідність забезпечення гідності, автономії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осіб із психічними розладами [19-20, 52-55,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Мінімізація риз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иків і забезпечення психологічної безпеки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Дослідження мало неклінічний (спостережний) характер: не передбачало зміни схем фармакотерапії, додаткових медичних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втручань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 експериментальних методів лікування. Усі процедури обмежувалися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опи</w:t>
      </w:r>
      <w:r>
        <w:rPr>
          <w:rFonts w:ascii="Times New Roman" w:eastAsia="Times New Roman" w:hAnsi="Times New Roman" w:cs="Times New Roman"/>
          <w:sz w:val="28"/>
          <w:szCs w:val="28"/>
        </w:rPr>
        <w:t>туванням і не виходили за рамки стандартної практики психологічного обстеження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Потенційні ризики пов’язувалися насамперед із можливим емоційним дискомфортом під час відповідей на запитання, що стосуються психічного стану, життєвих трудн</w:t>
      </w:r>
      <w:r>
        <w:rPr>
          <w:rFonts w:ascii="Times New Roman" w:eastAsia="Times New Roman" w:hAnsi="Times New Roman" w:cs="Times New Roman"/>
          <w:sz w:val="28"/>
          <w:szCs w:val="28"/>
        </w:rPr>
        <w:t>ощів, стосунків або оцінки власної якості життя. Для мінімізації цих ризиків:</w:t>
      </w:r>
    </w:p>
    <w:p w:rsidR="005056AB" w:rsidRDefault="007B5CBE">
      <w:pPr>
        <w:numPr>
          <w:ilvl w:val="0"/>
          <w:numId w:val="3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дослідник уважно відслідковував рівень напруження та втоми, за потреби робив перерви [19-20, 52-55, 77];</w:t>
      </w:r>
    </w:p>
    <w:p w:rsidR="005056AB" w:rsidRDefault="007B5CBE">
      <w:pPr>
        <w:numPr>
          <w:ilvl w:val="0"/>
          <w:numId w:val="3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наголошувалося, що можна пропустити будь-яке запитання [19-20, 52-55, 77]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056AB" w:rsidRDefault="007B5CBE">
      <w:pPr>
        <w:numPr>
          <w:ilvl w:val="0"/>
          <w:numId w:val="3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разі виявлення вираженого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дистресу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посилення тривоги чи депресивних переживань пацієнтові пропонувалося обговорити стан із лікарем-психіатром або, за його згодою, була організована додаткова консультація з фахівцем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очі</w:t>
      </w:r>
      <w:r>
        <w:rPr>
          <w:rFonts w:ascii="Times New Roman" w:eastAsia="Times New Roman" w:hAnsi="Times New Roman" w:cs="Times New Roman"/>
          <w:sz w:val="28"/>
          <w:szCs w:val="28"/>
        </w:rPr>
        <w:t>куваний ризик участі у дослідженні оцінювався як мінімальний, а потенційна користь – як така, що пов’язана з можливістю більш глибокого розуміння емоційного стану та потреб пацієнтів, а також з подальшим удосконаленням практики психологічного супроводу осі</w:t>
      </w:r>
      <w:r>
        <w:rPr>
          <w:rFonts w:ascii="Times New Roman" w:eastAsia="Times New Roman" w:hAnsi="Times New Roman" w:cs="Times New Roman"/>
          <w:sz w:val="28"/>
          <w:szCs w:val="28"/>
        </w:rPr>
        <w:t>б із шизофренією [19-20, 52-55, 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Відповідність етичним стандартам і погодження дослідження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Дослідження відповідало етичним принципам, сформульованим у Декларації Гельсінкі щодо поваги до гідності, прав та безпеки учасників дослідження, а також вимогам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Закону України «Про психіатричну допомогу» щодо забезпечення прав пацієнтів, добровільності, інформованості та конфіденційності [19-20, 52-55, 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Організація й проведення дослідження були погоджені на засіданні профільної кафедри (психіатрії, наркології, медичної психології та психотерапії) відповідного закладу вищої освіти, що відображено в протоколі засідання (номер і дата протоколу зазначаються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фінальній версії роботи). Дослідження здійснювалося в межах навчально-наукового плану підготовки магістра зі спеціальності 053 «Психологія» з дотриманням академічної доброчесності та внутрішніх етичних стандартів університету [19-20, 52-55, 77].</w:t>
      </w: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056AB" w:rsidRDefault="005056A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Висновки до розділу 2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Емпіричне дослідження проводилося на базі двох закладів охорони психічного здоров’я м. Одеси – КНП «Одеський обласний медичний центр психічного здоров’я» ООР та МЦ «KIND», що забезпечує поєднання державного спеціалізованого та приват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мультидисциплінарного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секторів допомоги. Такий вибір клінічних баз дозволяє розглядати отримані результати як такі, що відображають реальну практику надання допомоги пацієнтам із шизофренією в регіоні та є релевантними для сучасного етапу реформування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системи психічного здоров’я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Сформована вибірка дослідження (n = 60) представлена дорослими пацієнтами із діагнозом шизофренії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розладу у фазі відносної стабілізації, які перебувають на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мбулаторному спостереженні та/або періодично проходять стаціонарне лікування. Більшість учасників мають тривалий стаж захворювання, кілька госпіталізацій в анамнезі та ознаки хронічного перебігу, що забезпечує достатню клінічну однорідність вибірки для вив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чення особливостей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-афективного стану, соціального функціонування та якості життя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Соціально-демографічна структура вибірки (переважання осіб молодого та середнього дорослого віку, помірна чоловіча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домінантність, значна частка пацієнтів без стабільних партнерських стосунків та високий рівень обмеження трудової зайнятості) свідчить про виражений соціально-рольовий тягар шизофренії. Це створює підґрунтя для аналізу того, яким чином клінічні прояви розл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аду, тривалість захворювання та повторні госпіталізації пов’язані зі зниженням соціального функціонування та суб’єктивної якості життя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Використаний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комплекс (HADS, PANSS, PSP, WHOQOL-BRE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F) забезпечує багатовимірну оцінку стану пацієнтів. HADS дозволяє кількісно оцінити тривожно-депресивні прояви як ключові компоненти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-афективної сфери; PANSS – деталізувати структуру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психопатологічної симптоматики (позитивні, негативні та загальні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симптоми); PSP – визначити рівень особистісного та соціального функціонування в основних сферах життєдіяльності; WHOQOL-BREF – охарактеризувати суб’єктивну якість життя у фізичному, психологічному, соціальному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середовищному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доменах [6-7, 11, 15-18, 29,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Обрані методики мають достатню валідність і надійність у дослідженнях шизофренії, адаптовані до використання в клінічній практиці та дозволяють здійснювати подальший статистичний аналіз взаємозв’язків між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-афективними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порушеннями, психопатологічною симптоматикою, соціальним функціонуванням і якістю життя. Поєднання клінічно орієнтованих шкал (PANSS, PSP) із інструментами оцінки емоційного стану та якості життя (HADS, WHOQOL-BREF) забезпечує комплексний підхід до емпірич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 вивчення психологічних особливостей осіб із шизофренією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Процедура дослідження була організована з дотриманням вимог добровільності, поінформованої згоди та конфіденційності: пацієнти отримували повну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інформацію про мету, зміст і можливі наслідки участі, підписували інформовану згоду, а всі дані фіксувалися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анонімізованому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вигляді з використанням умовних кодів. Застосування індивідуального формату обстеження, гнучкість щодо тривалості сесій, можливіст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відмови від відповідей на окремі запитання та додаткового обговорення переживань із фахівцем сприяли мінімізації психоемоційного дискомфорту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 відповідає чинному законодавству України у сфері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сихіатричної допомоги та міжнародним етичним стандартам проведення досліджень із залученням людей, включно з положеннями Закону України «Про психіатричну допомогу» та Декларації Гельсінкі. Узгодження теми й дизайну дослідження на рівні профільної кафедри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здійснення роботи в межах навчально-наукового плану підготовки магістра забезпечують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дотримання принципів академічної доброчесності та професійної етики [6-7, 11, 15-18, 29, 31-32, 61, 63-64, 66, 75-77].</w:t>
      </w:r>
    </w:p>
    <w:p w:rsidR="005056AB" w:rsidRDefault="007B5CBE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цілому організація емпіричного дослідження, хара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ктеристика бази, вибірки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інструментарію створюють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методично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обґрунтоване підґрунтя для аналізу психологічних особливостей осіб із шизофренією. Це дозволяє перейти до представлення результатів дослідження та їх інтерпретації, спрямова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ної на виявлення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між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-афективним станом, психопатологічною симптоматикою, соціальним функціонуванням і якістю життя, а також на обґрунтування напрямів психологічного супроводу цієї категорії пацієнтів [6-7, 11, 15-18, 29, 31-32, 61, 63-64,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66, 75-77].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3. РЕЗУЛЬТАТИ ДОСЛІДЖЕННЯ ТА НАПРЯМИ ПСИХОЛОГІЧНОГО СУПРОВОДУ ОСІБ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3.1. Показники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-афективної сфери та психопатологічної симптоматики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цьому підпункті подано узагальнені результати оцінки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 та психопатологічної симптоматики пацієнтів із шизофренією за даними HADS і PANSS (табл. 3.1). Отримані показники відображають характерні особливості клінічного стану вибірки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фазі відносної стабілізації захворювання [15-16, 29, 61, 65].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Рівень депресивної симптоматики за HADS-D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Середнє значення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підшкалою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депресії HADS-D у вибірці становило 10,8 ± 0,4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діапазоні 3-18 балів. Клінічно значущі значення (11 балів і бі</w:t>
      </w:r>
      <w:r>
        <w:rPr>
          <w:rFonts w:ascii="Times New Roman" w:eastAsia="Times New Roman" w:hAnsi="Times New Roman" w:cs="Times New Roman"/>
          <w:sz w:val="28"/>
          <w:szCs w:val="28"/>
        </w:rPr>
        <w:t>льше) виявлено у 46,7 % пацієнтів (табл. 3.1) [15, 33-36,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Такі результати свідчать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підвищений рівень депресивної симптоматики в цілому та майже в половини обстежених – про наявність виражених депресивних проявів, що можуть розглядатися як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клінічно значущі. Для частини пацієнтів депресивна симптоматика, ймовірно, є вторинною щодо хронічного перебігу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 (реакція на тривалу хворобу, соціальні втрати, зниження життєвих перспектив), однак її інтенсивність має самостійне значенн</w:t>
      </w:r>
      <w:r>
        <w:rPr>
          <w:rFonts w:ascii="Times New Roman" w:eastAsia="Times New Roman" w:hAnsi="Times New Roman" w:cs="Times New Roman"/>
          <w:sz w:val="28"/>
          <w:szCs w:val="28"/>
        </w:rPr>
        <w:t>я, впливаючи на мотивацію, рівень активності, здатність до планування та залученість у соціальне життя [15, 33-36, 68].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Рівень тривоги за HADS-A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Середнє значення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підшкалою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тривоги HADS-A становило 11,6 ± 0,5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при діапазоні 4-19 балів. Клінічно зна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чущі значення виявлені у 51,7 %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пацієнтів (табл. 3.1), що трохи перевищує частку осіб із клінічно значущою депресією [15, 33-36,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Отримані дані вказують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підвищений, у багатьох випадках клінічно значущий рівень тривоги, притаманний більш ніж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половині обстежених. Це може проявлятися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генералізоване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напруження, очікування негативних подій, внутрішня неспокійність, підвищена чутливість до стресових впливів, що в умовах шизофренії потенційно посилює ризик загострень і ускладнює дотримання терапі</w:t>
      </w:r>
      <w:r>
        <w:rPr>
          <w:rFonts w:ascii="Times New Roman" w:eastAsia="Times New Roman" w:hAnsi="Times New Roman" w:cs="Times New Roman"/>
          <w:sz w:val="28"/>
          <w:szCs w:val="28"/>
        </w:rPr>
        <w:t>ї [15, 33-36,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Узагальнюючи результати HADS, можна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konстатувати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тривожно-депресивні розлади є поширеним компонентом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 пацієнтів із шизофренією навіть у фазі відносної стабілізації. Це створює додаткове психологічне навантаже</w:t>
      </w:r>
      <w:r>
        <w:rPr>
          <w:rFonts w:ascii="Times New Roman" w:eastAsia="Times New Roman" w:hAnsi="Times New Roman" w:cs="Times New Roman"/>
          <w:sz w:val="28"/>
          <w:szCs w:val="28"/>
        </w:rPr>
        <w:t>ння, впливає на суб’єктивну якість життя та повинно враховуватися під час планування психологічного супроводу [15, 33-36, 61-62, 68].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Структура психопатологічної симптоматики за PANSS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шкалою PANSS середній бал позитивної симптоматики становив 15,2 ± 0,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7-27 балів), при цьому клінічно значущі значення виявлено у 28,3 % пацієнтів (табл. 3.1). У більшості випадків це відповідає низько-помірній вираженості позитивних симптомів (марення, галюцинації, порушення мислення) у фазі відносної стабі</w:t>
      </w:r>
      <w:r>
        <w:rPr>
          <w:rFonts w:ascii="Times New Roman" w:eastAsia="Times New Roman" w:hAnsi="Times New Roman" w:cs="Times New Roman"/>
          <w:sz w:val="28"/>
          <w:szCs w:val="28"/>
        </w:rPr>
        <w:t>лізації: вони або носять залишковий характер, або частково контролюються фармакотерапією й не домінують у клінічній картині [16, 35-36, 61, 65,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Натомість середній показник за шкалою негативних симптомів становив 22,4 ± 0,7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12-34 бали),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 61,7 % пацієнтів мали клінічно значущий рівень негативної симптоматики. Це свідчить про домінування негативних симптомів у клінічному профілі вибірки: емоційне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зниження спонтанності мовлення, соціальний відступ тощо. Саме 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егативні симптоми є провідним чинником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емоційно-волевого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дефіциту, що безпосередньо позначається на здатності до ініціації діяльності,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включеності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соціальні взаємодії, реалізації повсякденних ролей [16, 35-36, 61, 65,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шкалою загальної психопатоло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гії середнє значення становило 34,1 ± 1,0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20-52 бали), а клінічно значущі рівні виявлено у 43,3 % обстежених. Це відображає помірну загальну психопатологічну обтяженість навіть у ремісії – збереження тривожних, депресивних,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дисфоричних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асте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нічних та інших проявів, які не завжди входять у вузько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позитивну чи негативну симптоматику, але істотно впливають на повсякденне функціонування [16, 35-36, 61, 65, 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Проміжні висновки щодо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-афективної сфери та симптоматики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Аналіз дани</w:t>
      </w:r>
      <w:r>
        <w:rPr>
          <w:rFonts w:ascii="Times New Roman" w:eastAsia="Times New Roman" w:hAnsi="Times New Roman" w:cs="Times New Roman"/>
          <w:sz w:val="28"/>
          <w:szCs w:val="28"/>
        </w:rPr>
        <w:t>х табл. 3.1 дозволяє зробити низку узагальнень:</w:t>
      </w:r>
    </w:p>
    <w:p w:rsidR="005056AB" w:rsidRDefault="007B5CBE">
      <w:pPr>
        <w:numPr>
          <w:ilvl w:val="0"/>
          <w:numId w:val="4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По-перше, тривога та депресія мають високий рівень поширеності серед пацієнтів із шизофренією у фазі відносної стабілізації: у майже половини-понад половини вибірки вони досягають клінічно значущої інтенсивно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сті. Це свідчить про те,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порушення є не лише супутнім, а й структурно важливим компонентом стану таких пацієнтів [11, 15-16, 29, 61, 65, 68, 72].</w:t>
      </w:r>
    </w:p>
    <w:p w:rsidR="005056AB" w:rsidRDefault="007B5CBE">
      <w:pPr>
        <w:numPr>
          <w:ilvl w:val="0"/>
          <w:numId w:val="4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По-друге, позитивна симптоматика, у середньому,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виражена, але у частини пацієнтів зберігаються клінічно значущі прояви, що потребують подальшого медико-психологічного контролю [11, 15-16, 29, 61, 65, 68, 72].</w:t>
      </w:r>
    </w:p>
    <w:p w:rsidR="005056AB" w:rsidRDefault="007B5CBE">
      <w:pPr>
        <w:numPr>
          <w:ilvl w:val="0"/>
          <w:numId w:val="4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По-третє, у клінічному профілі вибірки </w:t>
      </w:r>
      <w:r>
        <w:rPr>
          <w:rFonts w:ascii="Times New Roman" w:eastAsia="Times New Roman" w:hAnsi="Times New Roman" w:cs="Times New Roman"/>
          <w:sz w:val="28"/>
          <w:szCs w:val="28"/>
        </w:rPr>
        <w:t>чітко простежується домінування негативних симптомів, які є більш поширеними та вираженими, ніж позитивні. Це узгоджується з теоретичними уявленнями про хронічний перебіг шизофренії, де негативні симптоми та загальна психопатологічна обтяженість відіграють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провідну роль у формуванні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емоційно-волевого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дефіциту, соціальної дезадаптації та зниження якості життя [11, 15-16, 29, 61, 65, 68, 72].</w:t>
      </w:r>
    </w:p>
    <w:p w:rsidR="005056AB" w:rsidRDefault="007B5CBE">
      <w:pPr>
        <w:numPr>
          <w:ilvl w:val="0"/>
          <w:numId w:val="4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По-четверте, поєднання тривожно-депресивної симптоматики з вираженими негативними симптомами створює багатовимірний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sz w:val="28"/>
          <w:szCs w:val="28"/>
        </w:rPr>
        <w:t>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-психопатологічний фон, який значною мірою визначає подальші показники соціального функціонування та суб’єктивної якості життя, що аналізуватимуться у підпункті 3.2 [11, 15-16, 29, 61, 65, 68,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результати, наведені в табл. 3.1, підтв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ерджують, що для осіб із шизофренією у фазі відносної стабілізації характерне поєднання залишкових позитивних симптомів, виражених негативних проявів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-підвищених тривожно-депресивних розладів, що має бути враховано при розробленні програм психолог</w:t>
      </w:r>
      <w:r>
        <w:rPr>
          <w:rFonts w:ascii="Times New Roman" w:eastAsia="Times New Roman" w:hAnsi="Times New Roman" w:cs="Times New Roman"/>
          <w:sz w:val="28"/>
          <w:szCs w:val="28"/>
        </w:rPr>
        <w:t>ічного супроводу [11, 15-16, 29, 61, 65, 68, 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3.2. Соціальне функціонування та якість життя пацієнтів із шизофренією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цьому підпункті подано результати оцінки особистісного та соціального функціонування (шкала PSP) та якості життя (WHOQOL-BREF) у па</w:t>
      </w:r>
      <w:r>
        <w:rPr>
          <w:rFonts w:ascii="Times New Roman" w:eastAsia="Times New Roman" w:hAnsi="Times New Roman" w:cs="Times New Roman"/>
          <w:sz w:val="28"/>
          <w:szCs w:val="28"/>
        </w:rPr>
        <w:t>цієнтів із шизофренією у фазі відносної стабілізації (табл. 3.2). Отримані дані відображають ступінь збереженості повсякденної активності, соціальної участі та суб’єктивної задоволеності життям [17-18, 31-32, 63-64,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Показники соціального функц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іонування за шкалою PSP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Середній загальний бал за шкалою PSP у вибірці становив 56,3 ± 1,1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діапазоні 38-78 балів. За умовно виділеною межею «вираженого зниження» (менше 50 балів) істотні обмеження соціального функціонування виявлено у 48,3 % паціє</w:t>
      </w:r>
      <w:r>
        <w:rPr>
          <w:rFonts w:ascii="Times New Roman" w:eastAsia="Times New Roman" w:hAnsi="Times New Roman" w:cs="Times New Roman"/>
          <w:sz w:val="28"/>
          <w:szCs w:val="28"/>
        </w:rPr>
        <w:t>нтів (табл. 3.2) [17, 31-32, 63-64, 66, 71-72].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у середньому учасники дослідження демонструють низько-середній рівень соціального функціонування:</w:t>
      </w:r>
    </w:p>
    <w:p w:rsidR="005056AB" w:rsidRDefault="007B5CBE">
      <w:pPr>
        <w:numPr>
          <w:ilvl w:val="0"/>
          <w:numId w:val="4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значна частина пацієнтів має труднощі у соціально-корисній діяльності (робота, навчання, організа</w:t>
      </w:r>
      <w:r>
        <w:rPr>
          <w:rFonts w:ascii="Times New Roman" w:eastAsia="Times New Roman" w:hAnsi="Times New Roman" w:cs="Times New Roman"/>
          <w:sz w:val="28"/>
          <w:szCs w:val="28"/>
        </w:rPr>
        <w:t>ція побуту) [17, 31-32, 63-64, 66, 71-72];</w:t>
      </w:r>
    </w:p>
    <w:p w:rsidR="005056AB" w:rsidRDefault="007B5CBE">
      <w:pPr>
        <w:numPr>
          <w:ilvl w:val="0"/>
          <w:numId w:val="4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спостерігаються обмеження в міжособистісних контактах (звуження кола спілкування, зниження ініціативи у встановленні та підтриманні стосунків) [17, 31-32, 63-64, 66, 71-72];</w:t>
      </w:r>
    </w:p>
    <w:p w:rsidR="005056AB" w:rsidRDefault="007B5CBE">
      <w:pPr>
        <w:numPr>
          <w:ilvl w:val="0"/>
          <w:numId w:val="4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частини осіб мають місце проблеми із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самообслуговуванням та окремі прояви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дезадаптивної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поведінки (уникання контактів, соціальна пасивність) [17, 31-32, 63-64, 66, 71-72].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 цьому наявність пацієнтів із балами в діапазоні до 70-78 свідчить, що у вибірці представлені й особи з відносно кращи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 рівнем соціальної адаптації, однак майже кожен другий пацієнт має суттєві обмеження функціонування. Це узгоджується з даними теоретичного розділу щодо провідної ролі негативних симптомів і хронічного перебігу шизофренії в зниженні соціальної участі [17, </w:t>
      </w:r>
      <w:r>
        <w:rPr>
          <w:rFonts w:ascii="Times New Roman" w:eastAsia="Times New Roman" w:hAnsi="Times New Roman" w:cs="Times New Roman"/>
          <w:sz w:val="28"/>
          <w:szCs w:val="28"/>
        </w:rPr>
        <w:t>31-32, 63-64, 66, 71-72].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Якість життя за доменами WHOQOL-BREF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Оцінка якості життя за WHOQOL-BREF (табл. 3.2) показала загальну тенденцію до зниження показників в усіх доменах при дещо різному ступені вираженості [18,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Фізичне здо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ров’я.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Середній бал за доменом фізичного здоров’я становив 48,5 ± 1,2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30-72), а 55,0 % пацієнтів мали виражене зниження цього показника. Це відображає обмеження фізичної складової якості життя, пов’язані з хронічним перебігом захворювання, можливо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ю соматичною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коморбідністю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побічними ефектами тривалої фармакотерапії (сонливість, загальна слабкість, збільшення маси тіла тощо), що знижують енергійність і повсякденну активність [18,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Психологічний домен. </w:t>
      </w:r>
      <w:r>
        <w:rPr>
          <w:rFonts w:ascii="Times New Roman" w:eastAsia="Times New Roman" w:hAnsi="Times New Roman" w:cs="Times New Roman"/>
          <w:sz w:val="28"/>
          <w:szCs w:val="28"/>
        </w:rPr>
        <w:t>Найбільш зниженим 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явився психологічний домен: середнє значення 42,3 ± 1,1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26-68), із 63,3 % пацієнтів, у яких зафіксовано виражене зниження показника. Це свідчить про значні труднощі у сфері внутрішнього емоційного благополуччя: часті негативні емоції, відчут</w:t>
      </w:r>
      <w:r>
        <w:rPr>
          <w:rFonts w:ascii="Times New Roman" w:eastAsia="Times New Roman" w:hAnsi="Times New Roman" w:cs="Times New Roman"/>
          <w:sz w:val="28"/>
          <w:szCs w:val="28"/>
        </w:rPr>
        <w:t>тя безнадійності, низька самооцінка, знижене відчуття сенсу та задоволеності життям. Поєднання негативних симптомів, тривожно-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депресивних проявів і тривалих соціальних втрат формує стійке зниження психологічної якості життя [18,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оціальні стосунки.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 доменом соціальних стосунків середній показник становив 45,7 ± 1,3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28-70), при цьому 58,3 % пацієнтів мали виражене зниження. Це відображає незадоволеність якістю міжособистісних стосунків і соціальної підтримки: звужен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 або конфліктне коло контактів, недостатня підтримка з боку родини чи друзів, відчуття самотності, обмежені можливості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значущої взаємодії [18,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Домен оточення.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Показник якості життя, пов’язаний з оточенням, у середньому становив 50,2 ± 1,4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32-75), із 46,7 % осіб із вираженим зниженням. Йдеться про помірне незадоволення умовами життя, фінансовими можливостями, доступом до медичних і соціальних послу</w:t>
      </w:r>
      <w:r>
        <w:rPr>
          <w:rFonts w:ascii="Times New Roman" w:eastAsia="Times New Roman" w:hAnsi="Times New Roman" w:cs="Times New Roman"/>
          <w:sz w:val="28"/>
          <w:szCs w:val="28"/>
        </w:rPr>
        <w:t>г, рівнем безпеки тощо. Частина пацієнтів оцінює ці аспекти як прийнятні (бал ближче до середнього рівня), однак майже половина зазнає суттєвих труднощів, що зумовлені як об’єктивними соціально-економічними умовами, так і суб’єктивними обмеженнями, пов’яза</w:t>
      </w:r>
      <w:r>
        <w:rPr>
          <w:rFonts w:ascii="Times New Roman" w:eastAsia="Times New Roman" w:hAnsi="Times New Roman" w:cs="Times New Roman"/>
          <w:sz w:val="28"/>
          <w:szCs w:val="28"/>
        </w:rPr>
        <w:t>ними з розладом [18, 31-32, 63-64,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Загальний індекс якості життя.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Інтегральний показник якості життя за WHOQOL-BREF у середньому становив 46,7 ± 1,1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(діапазон 30-70), при цьому 56,7 % пацієнтів мали значуще зниження загального індексу. Це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дозволяє охарактеризувати загальний рівень суб’єктивної якості життя як низько-середній, із переважанням відчуття незадоволеності різними аспектами життя – від фізичного самопочуття та емоційного стану до соціальних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умов оточення [18, 31-32, 63</w:t>
      </w:r>
      <w:r>
        <w:rPr>
          <w:rFonts w:ascii="Times New Roman" w:eastAsia="Times New Roman" w:hAnsi="Times New Roman" w:cs="Times New Roman"/>
          <w:sz w:val="28"/>
          <w:szCs w:val="28"/>
        </w:rPr>
        <w:t>-64, 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Узагальнення даних табл. 3.2 дозволяє зробити такі висновки:</w:t>
      </w:r>
    </w:p>
    <w:p w:rsidR="005056AB" w:rsidRDefault="007B5CBE">
      <w:pPr>
        <w:numPr>
          <w:ilvl w:val="0"/>
          <w:numId w:val="4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Соціальне функціонування пацієнтів із шизофренією в цілому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зниженe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низько-середнього рівня, а майже половина вибірки має виражені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обмеження у виконанні повсякденних ролей, са</w:t>
      </w:r>
      <w:r>
        <w:rPr>
          <w:rFonts w:ascii="Times New Roman" w:eastAsia="Times New Roman" w:hAnsi="Times New Roman" w:cs="Times New Roman"/>
          <w:sz w:val="28"/>
          <w:szCs w:val="28"/>
        </w:rPr>
        <w:t>мостійності та соціальній участі [31-32, 61, 63-64, 66, 68-72, 76-77].</w:t>
      </w:r>
    </w:p>
    <w:p w:rsidR="005056AB" w:rsidRDefault="007B5CBE">
      <w:pPr>
        <w:numPr>
          <w:ilvl w:val="0"/>
          <w:numId w:val="4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Якість життя є зниженою в усіх доменах WHOQOL-BREF, причому найгірші показники зафіксовано в психологічній сфері та соціальних стосунках. Це свідчить про те, що найбільш вразливими є вн</w:t>
      </w:r>
      <w:r>
        <w:rPr>
          <w:rFonts w:ascii="Times New Roman" w:eastAsia="Times New Roman" w:hAnsi="Times New Roman" w:cs="Times New Roman"/>
          <w:sz w:val="28"/>
          <w:szCs w:val="28"/>
        </w:rPr>
        <w:t>утрішнє емоційне благополуччя, здатність відчувати підтримку, будувати й утримувати значущі зв’язки [31-32, 61, 63-64, 66, 68-72, 76-77].</w:t>
      </w:r>
    </w:p>
    <w:p w:rsidR="005056AB" w:rsidRDefault="007B5CBE">
      <w:pPr>
        <w:numPr>
          <w:ilvl w:val="0"/>
          <w:numId w:val="4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Поєднання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знижених показників фізичного здоров’я і домену оточення з більш вираженим погіршенням психологічног</w:t>
      </w:r>
      <w:r>
        <w:rPr>
          <w:rFonts w:ascii="Times New Roman" w:eastAsia="Times New Roman" w:hAnsi="Times New Roman" w:cs="Times New Roman"/>
          <w:sz w:val="28"/>
          <w:szCs w:val="28"/>
        </w:rPr>
        <w:t>о стану та соціальних стосунків формує комплексний профіль низько-середньої якості життя, у якому суб’єктивний дискомфорт посилюється об’єктивними соціально-економічними та медичними обмеженнями [31-32, 61, 63-64, 66, 68-72, 76-77].</w:t>
      </w:r>
    </w:p>
    <w:p w:rsidR="005056AB" w:rsidRDefault="007B5CBE">
      <w:pPr>
        <w:numPr>
          <w:ilvl w:val="0"/>
          <w:numId w:val="42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Отримані результати під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тверджують, що для пацієнтів із шизофренією навіть у фазі відносної стабілізації необхідні психосоціальні інтервенції, спрямовані не лише на контроль симптомів, а й на підвищення якості життя та соціального функціонування – зокрема, через розвиток навичок </w:t>
      </w:r>
      <w:r>
        <w:rPr>
          <w:rFonts w:ascii="Times New Roman" w:eastAsia="Times New Roman" w:hAnsi="Times New Roman" w:cs="Times New Roman"/>
          <w:sz w:val="28"/>
          <w:szCs w:val="28"/>
        </w:rPr>
        <w:t>саморегуляції, розширення соціальної підтримки, реабілітаційні програми та роботу з життєвими цілями [31-32, 61, 63-64, 66, 68-72, 76-77].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3.3. Взаємозв’язки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-афективних порушень із психопатологічною симптоматикою, соціальним функціонуванням та як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істю життя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Аналіз результатів, наведених у табл. 3.1 і 3.2, дозволяє розглянути взаємозв’язки між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-афективними проявами, психопатологічною симптоматикою, соціальним функціонуванням та якістю життя пацієнтів із шизофренією. Хоча в дослідженні не за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стосовувалися спеціальні кореляційні чи регресійні моделі, порівняння груп пацієнтів із більш/менш вираженими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показниками дає змогу окреслити низку закономірних тенденцій [15-18, 31-32, 61-66, 68-70].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0"/>
          <w:id w:val="406226781"/>
        </w:sdtPr>
        <w:sdtEndPr/>
        <w:sdtContent>
          <w:proofErr w:type="spellStart"/>
          <w:r>
            <w:rPr>
              <w:rFonts w:ascii="Gungsuh" w:eastAsia="Gungsuh" w:hAnsi="Gungsuh" w:cs="Gungsuh"/>
              <w:sz w:val="28"/>
              <w:szCs w:val="28"/>
            </w:rPr>
            <w:t>Емоційно</w:t>
          </w:r>
          <w:proofErr w:type="spellEnd"/>
          <w:r>
            <w:rPr>
              <w:rFonts w:ascii="Gungsuh" w:eastAsia="Gungsuh" w:hAnsi="Gungsuh" w:cs="Gungsuh"/>
              <w:sz w:val="28"/>
              <w:szCs w:val="28"/>
            </w:rPr>
            <w:t>-афективні розлади та соціальне функціонування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 (HADS ↔ PSP)</w:t>
          </w:r>
        </w:sdtContent>
      </w:sdt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Порівняльний аналіз показників свідчить, що пацієнти з клінічно значущими рівнями тривоги й депресії за HADS загалом мають нижчі показники соціального функціонування за PSP, ніж особи з мінімальними або субклінічними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-афективними пр</w:t>
      </w:r>
      <w:r>
        <w:rPr>
          <w:rFonts w:ascii="Times New Roman" w:eastAsia="Times New Roman" w:hAnsi="Times New Roman" w:cs="Times New Roman"/>
          <w:sz w:val="28"/>
          <w:szCs w:val="28"/>
        </w:rPr>
        <w:t>оявами. У цій групі частіше відзначаються:</w:t>
      </w:r>
    </w:p>
    <w:p w:rsidR="005056AB" w:rsidRDefault="007B5CBE">
      <w:pPr>
        <w:numPr>
          <w:ilvl w:val="0"/>
          <w:numId w:val="4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виражені труднощі у соціально-корисній діяльності (вихід на роботу, навчання, організація повсякденних справ) [15, 17, 31-32, 61, 63-64, 66, 68];</w:t>
      </w:r>
    </w:p>
    <w:p w:rsidR="005056AB" w:rsidRDefault="007B5CBE">
      <w:pPr>
        <w:numPr>
          <w:ilvl w:val="0"/>
          <w:numId w:val="4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звуження особистісних та соціальних контактів, тенденція до ізоляці</w:t>
      </w:r>
      <w:r>
        <w:rPr>
          <w:rFonts w:ascii="Times New Roman" w:eastAsia="Times New Roman" w:hAnsi="Times New Roman" w:cs="Times New Roman"/>
          <w:sz w:val="28"/>
          <w:szCs w:val="28"/>
        </w:rPr>
        <w:t>ї [15, 17, 31-32, 61, 63-64, 66, 68];</w:t>
      </w:r>
    </w:p>
    <w:p w:rsidR="005056AB" w:rsidRDefault="007B5CBE">
      <w:pPr>
        <w:numPr>
          <w:ilvl w:val="0"/>
          <w:numId w:val="43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підвищена залежність від допомоги родини у питаннях побуту та самообслуговування [15, 17, 31-32, 61, 63-64, 66, 68].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тривожно-депресивна симптоматика додатково обтяжує вже наявний соціально-рольовий дефіци</w:t>
      </w:r>
      <w:r>
        <w:rPr>
          <w:rFonts w:ascii="Times New Roman" w:eastAsia="Times New Roman" w:hAnsi="Times New Roman" w:cs="Times New Roman"/>
          <w:sz w:val="28"/>
          <w:szCs w:val="28"/>
        </w:rPr>
        <w:t>т, зумовлений шизофренією. Пацієнт, який одночасно переживає пригніченість, безнадійність, внутрішню напруженість і страх негативної оцінки, менш охоче виходить у соціальний простір, уникає нових контактів, що підсилює пасивність і закріплює соціальну деза</w:t>
      </w:r>
      <w:r>
        <w:rPr>
          <w:rFonts w:ascii="Times New Roman" w:eastAsia="Times New Roman" w:hAnsi="Times New Roman" w:cs="Times New Roman"/>
          <w:sz w:val="28"/>
          <w:szCs w:val="28"/>
        </w:rPr>
        <w:t>даптацію [15, 17, 31-32, 61, 63-64, 66, 68].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sdt>
        <w:sdtPr>
          <w:tag w:val="goog_rdk_1"/>
          <w:id w:val="1010293087"/>
        </w:sdtPr>
        <w:sdtEndPr/>
        <w:sdtContent>
          <w:r>
            <w:rPr>
              <w:rFonts w:ascii="Gungsuh" w:eastAsia="Gungsuh" w:hAnsi="Gungsuh" w:cs="Gungsuh"/>
              <w:b/>
              <w:bCs/>
              <w:sz w:val="28"/>
              <w:szCs w:val="28"/>
            </w:rPr>
            <w:t>Психопатологічна симптоматика та якість життя (PANSS ↔ WHOQOL-BREF)</w:t>
          </w:r>
        </w:sdtContent>
      </w:sdt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Отримані дані свідчать, що виражені негативні симптоми PANSS найбільш послідовно асоціюються зі зниженням показників якості життя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доменах WHOQOL-BREF. У пацієнтів із більш високими балами за негативною шкалою спостерігаються:</w:t>
      </w:r>
    </w:p>
    <w:p w:rsidR="005056AB" w:rsidRDefault="007B5CBE">
      <w:pPr>
        <w:numPr>
          <w:ilvl w:val="0"/>
          <w:numId w:val="4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більш низькі значення психологічного домену (відчуття емоційного «спустошення», зниження інтересів, труднощі у відчутті задоволення) [16, 18, 31-32, 61, 63-64, 66, 68-70, 72];</w:t>
      </w:r>
    </w:p>
    <w:p w:rsidR="005056AB" w:rsidRDefault="007B5CBE">
      <w:pPr>
        <w:numPr>
          <w:ilvl w:val="0"/>
          <w:numId w:val="4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гірші показники соціальних стосунків (менше відчуття підтримки, недостатня залуч</w:t>
      </w:r>
      <w:r>
        <w:rPr>
          <w:rFonts w:ascii="Times New Roman" w:eastAsia="Times New Roman" w:hAnsi="Times New Roman" w:cs="Times New Roman"/>
          <w:sz w:val="28"/>
          <w:szCs w:val="28"/>
        </w:rPr>
        <w:t>еність у сімейні та дружні взаємини) [16, 18, 31-32, 61, 63-64, 66, 68-70, 72];</w:t>
      </w:r>
    </w:p>
    <w:p w:rsidR="005056AB" w:rsidRDefault="007B5CBE">
      <w:pPr>
        <w:numPr>
          <w:ilvl w:val="0"/>
          <w:numId w:val="44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зниження фізичного домену (через апатію, знижену активність, менш систематичне дотримання режиму лікування й догляду за здоров’ям) [16, 18, 31-32, 61, 63-64, 66, 68-70,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</w:rPr>
        <w:t>зитивна симптоматика, яка в досліджуваній вибірці загалом помірна, відіграє менш виражену, але все ж значущу роль: у пацієнтів зі збереженими мареннями, галюцинаціями чи вираженими порушеннями мислення якість життя, як правило, додатково знижується за раху</w:t>
      </w:r>
      <w:r>
        <w:rPr>
          <w:rFonts w:ascii="Times New Roman" w:eastAsia="Times New Roman" w:hAnsi="Times New Roman" w:cs="Times New Roman"/>
          <w:sz w:val="28"/>
          <w:szCs w:val="28"/>
        </w:rPr>
        <w:t>нок переживання небезпеки, недовіри до оточення, почуття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». Однак саме негативні симптоми та загальна психопатологічна обтяженість найбільш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стійко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пов’язані з суб’єктивним відчуттям незадоволеності життям [16, 18, 31-32, 61, 63-64, 66, 68-70, 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sdt>
        <w:sdtPr>
          <w:tag w:val="goog_rdk_2"/>
          <w:id w:val="-822783284"/>
        </w:sdtPr>
        <w:sdtEndPr/>
        <w:sdtContent>
          <w:proofErr w:type="spellStart"/>
          <w:r>
            <w:rPr>
              <w:rFonts w:ascii="Gungsuh" w:eastAsia="Gungsuh" w:hAnsi="Gungsuh" w:cs="Gungsuh"/>
              <w:b/>
              <w:bCs/>
              <w:sz w:val="28"/>
              <w:szCs w:val="28"/>
            </w:rPr>
            <w:t>Емоційно</w:t>
          </w:r>
          <w:proofErr w:type="spellEnd"/>
          <w:r>
            <w:rPr>
              <w:rFonts w:ascii="Gungsuh" w:eastAsia="Gungsuh" w:hAnsi="Gungsuh" w:cs="Gungsuh"/>
              <w:b/>
              <w:bCs/>
              <w:sz w:val="28"/>
              <w:szCs w:val="28"/>
            </w:rPr>
            <w:t>-афективні прояви та якість життя (HADS ↔ WHOQOL-BREF)</w:t>
          </w:r>
        </w:sdtContent>
      </w:sdt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Порівнюючи показники HADS із доменами WHOQOL-BREF, можна відзначити, що клінічно значущі рівні тривоги й депресії супроводжуються більш вираженим зниженням психологічної та соціальної якості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життя:</w:t>
      </w:r>
    </w:p>
    <w:p w:rsidR="005056AB" w:rsidRDefault="007B5CBE">
      <w:pPr>
        <w:numPr>
          <w:ilvl w:val="0"/>
          <w:numId w:val="4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пацієнти частіше повідомляють про незадоволеність собою, власними досягненнями, майбутнім, схильність до негативних інтерпретацій подій [15, 18, 31-32, 61-62, 66, 68-70];</w:t>
      </w:r>
    </w:p>
    <w:p w:rsidR="005056AB" w:rsidRDefault="007B5CBE">
      <w:pPr>
        <w:numPr>
          <w:ilvl w:val="0"/>
          <w:numId w:val="4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відзначають відчуття самотності, браку підтримки, складність у побудові довір</w:t>
      </w:r>
      <w:r>
        <w:rPr>
          <w:rFonts w:ascii="Times New Roman" w:eastAsia="Times New Roman" w:hAnsi="Times New Roman" w:cs="Times New Roman"/>
          <w:sz w:val="28"/>
          <w:szCs w:val="28"/>
        </w:rPr>
        <w:t>ливих стосунків [15, 18, 31-32, 61-62, 66, 68-70];</w:t>
      </w:r>
    </w:p>
    <w:p w:rsidR="005056AB" w:rsidRDefault="007B5CBE">
      <w:pPr>
        <w:numPr>
          <w:ilvl w:val="0"/>
          <w:numId w:val="46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вказують на зниження загального рівня задоволеності життям, навіть за умов відносної стабілізації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симптомів [15, 18, 31-32, 61-62, 66, 68-70].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-афективні розлади виступають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додатковим чинником погіршення якості життя, що діє як «підсилювач» дії основного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 та пов’язаних із ним соціальних обмежень.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3"/>
          <w:id w:val="613987496"/>
        </w:sdtPr>
        <w:sdtEndPr/>
        <w:sdtContent>
          <w:r>
            <w:rPr>
              <w:rFonts w:ascii="Gungsuh" w:eastAsia="Gungsuh" w:hAnsi="Gungsuh" w:cs="Gungsuh"/>
              <w:b/>
              <w:bCs/>
              <w:sz w:val="28"/>
              <w:szCs w:val="28"/>
            </w:rPr>
            <w:t>Соціальне функціонування як медіатор між симптоматикою та якістю життя (PSP ↔ PANSS/HADS/WHOQOL-BREF)</w:t>
          </w:r>
        </w:sdtContent>
      </w:sdt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Отрим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ана картина дозволяє розглядати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соціальне функціонування (PSP) як своєрідну «проміжну ланку»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між тяжкістю симптоматики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панорамно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за PANSS,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за HADS) та якістю життя (WHOQOL-BREF). У пацієнтів із:</w:t>
      </w:r>
    </w:p>
    <w:p w:rsidR="005056AB" w:rsidRDefault="007B5CBE">
      <w:pPr>
        <w:numPr>
          <w:ilvl w:val="0"/>
          <w:numId w:val="4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більш тяжкими негативними симптомами та вищим р</w:t>
      </w:r>
      <w:r>
        <w:rPr>
          <w:rFonts w:ascii="Times New Roman" w:eastAsia="Times New Roman" w:hAnsi="Times New Roman" w:cs="Times New Roman"/>
          <w:sz w:val="28"/>
          <w:szCs w:val="28"/>
        </w:rPr>
        <w:t>івнем тривожно-депресивних проявів – переважають загальні обмеження соціальної активності, низька самостійність, обмежена участь у трудовій і сімейній сфері, що веде до істотного зниження якості життя [11, 15-18, 29, 31-32, 61-66, 68-70, 72];</w:t>
      </w:r>
    </w:p>
    <w:p w:rsidR="005056AB" w:rsidRDefault="007B5CBE">
      <w:pPr>
        <w:numPr>
          <w:ilvl w:val="0"/>
          <w:numId w:val="47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менш виражено</w:t>
      </w:r>
      <w:r>
        <w:rPr>
          <w:rFonts w:ascii="Times New Roman" w:eastAsia="Times New Roman" w:hAnsi="Times New Roman" w:cs="Times New Roman"/>
          <w:sz w:val="28"/>
          <w:szCs w:val="28"/>
        </w:rPr>
        <w:t>ю симптоматикою – соціальне функціонування хоча й залишається обмеженим, але зберігається певний рівень автономії, що дозволяє підтримувати відносно вищі показники якості життя, особливо в доменах оточення та фізичного здоров’я [11, 15-18, 29, 31-32, 61-66</w:t>
      </w:r>
      <w:r>
        <w:rPr>
          <w:rFonts w:ascii="Times New Roman" w:eastAsia="Times New Roman" w:hAnsi="Times New Roman" w:cs="Times New Roman"/>
          <w:sz w:val="28"/>
          <w:szCs w:val="28"/>
        </w:rPr>
        <w:t>, 68-70,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4"/>
          <w:id w:val="-1045521885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 xml:space="preserve">Інакше кажучи, чим вищий сумарний тягар негативних, тривожно-депресивних та </w:t>
          </w:r>
          <w:proofErr w:type="spellStart"/>
          <w:r>
            <w:rPr>
              <w:rFonts w:ascii="Gungsuh" w:eastAsia="Gungsuh" w:hAnsi="Gungsuh" w:cs="Gungsuh"/>
              <w:sz w:val="28"/>
              <w:szCs w:val="28"/>
            </w:rPr>
            <w:t>загальнопсихопатологічних</w:t>
          </w:r>
          <w:proofErr w:type="spellEnd"/>
          <w:r>
            <w:rPr>
              <w:rFonts w:ascii="Gungsuh" w:eastAsia="Gungsuh" w:hAnsi="Gungsuh" w:cs="Gungsuh"/>
              <w:sz w:val="28"/>
              <w:szCs w:val="28"/>
            </w:rPr>
            <w:t xml:space="preserve"> симптомів, тим нижчими є показники PSP і, відповідно, тим більш зниженою </w:t>
          </w:r>
          <w:r>
            <w:rPr>
              <w:rFonts w:ascii="Gungsuh" w:eastAsia="Gungsuh" w:hAnsi="Gungsuh" w:cs="Gungsuh"/>
              <w:sz w:val="28"/>
              <w:szCs w:val="28"/>
            </w:rPr>
            <w:lastRenderedPageBreak/>
            <w:t>виявляється суб’єктивна якість життя. У результаті формується замкн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ене коло: симптоматика → зниження функціонування → обмеження соціальної участі та ресурсів → погіршення якості життя → посилення емоційного </w:t>
          </w:r>
          <w:proofErr w:type="spellStart"/>
          <w:r>
            <w:rPr>
              <w:rFonts w:ascii="Gungsuh" w:eastAsia="Gungsuh" w:hAnsi="Gungsuh" w:cs="Gungsuh"/>
              <w:sz w:val="28"/>
              <w:szCs w:val="28"/>
            </w:rPr>
            <w:t>дистресу</w:t>
          </w:r>
          <w:proofErr w:type="spellEnd"/>
          <w:r>
            <w:rPr>
              <w:rFonts w:ascii="Gungsuh" w:eastAsia="Gungsuh" w:hAnsi="Gungsuh" w:cs="Gungsuh"/>
              <w:sz w:val="28"/>
              <w:szCs w:val="28"/>
            </w:rPr>
            <w:t xml:space="preserve"> [11, 15-18, 29, 31-32, 61-66, 68-70, 72].</w:t>
          </w:r>
        </w:sdtContent>
      </w:sdt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Інтегральне узагальнення для подальшого психологічного супроводу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Узагальнюючи, результати підпунктів 3.1-3.3 свідчать, що для пацієнтів із шизофренією у фазі відносної стабілізації критичними зонами є:</w:t>
      </w:r>
    </w:p>
    <w:p w:rsidR="005056AB" w:rsidRDefault="007B5CBE">
      <w:pPr>
        <w:numPr>
          <w:ilvl w:val="0"/>
          <w:numId w:val="4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-афективна сфера (тривога, депресія, емоційне </w:t>
      </w:r>
      <w:r>
        <w:rPr>
          <w:rFonts w:ascii="Times New Roman" w:eastAsia="Times New Roman" w:hAnsi="Times New Roman" w:cs="Times New Roman"/>
          <w:sz w:val="28"/>
          <w:szCs w:val="28"/>
        </w:rPr>
        <w:t>збіднення) [11, 15-18, 29, 31-32, 61-66, 68-70, 72];</w:t>
      </w:r>
    </w:p>
    <w:p w:rsidR="005056AB" w:rsidRDefault="007B5CBE">
      <w:pPr>
        <w:numPr>
          <w:ilvl w:val="0"/>
          <w:numId w:val="4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негативна симптоматика та загальна психопатологічна обтяженість [11, 15-18, 29, 31-32, 61-66, 68-70, 72];</w:t>
      </w:r>
    </w:p>
    <w:p w:rsidR="005056AB" w:rsidRDefault="007B5CBE">
      <w:pPr>
        <w:numPr>
          <w:ilvl w:val="0"/>
          <w:numId w:val="4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соціальне функціонування (рольова активність, стосунки, самообслуговування) [11, 15-18, 29, 31-32</w:t>
      </w:r>
      <w:r>
        <w:rPr>
          <w:rFonts w:ascii="Times New Roman" w:eastAsia="Times New Roman" w:hAnsi="Times New Roman" w:cs="Times New Roman"/>
          <w:sz w:val="28"/>
          <w:szCs w:val="28"/>
        </w:rPr>
        <w:t>, 61-66, 68-70, 72];</w:t>
      </w:r>
    </w:p>
    <w:p w:rsidR="005056AB" w:rsidRDefault="007B5CBE">
      <w:pPr>
        <w:numPr>
          <w:ilvl w:val="0"/>
          <w:numId w:val="48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психологічна та соціальна якість життя [11, 15-18, 29, 31-32, 61-66, 68-70, 72].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Саме ці компоненти виявляють між собою найбільш тісні взаємозв’язки і мають бути основними мішенями для психологічного супроводу: програм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тре</w:t>
      </w:r>
      <w:r>
        <w:rPr>
          <w:rFonts w:ascii="Times New Roman" w:eastAsia="Times New Roman" w:hAnsi="Times New Roman" w:cs="Times New Roman"/>
          <w:sz w:val="28"/>
          <w:szCs w:val="28"/>
        </w:rPr>
        <w:t>нінгів соціальних навичок, підтримувальних груп, індивідуальної роботи з тривожно-депресивними проявами та підтримки суб’єктивного відчуття відновлення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[11, 15-18, 29, 31-32, 61-66, 68-70, 72].</w:t>
      </w:r>
    </w:p>
    <w:p w:rsidR="005056AB" w:rsidRDefault="005056AB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 до розділу 3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Результати дослідження показали, що для пацієнтів із шизофренією у фазі відносної стабілізації характерний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підвищений рівень тривожно-депресивної симптоматики: клінічно значущі показники тривоги та депресії за HADS виявлено майже у половини-понад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оловини обстежених. Це підтверджує,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-афективні порушення є структурно важливою складовою стану пацієнтів і зберігаються навіть за відсутності гострої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 [11, 15-18, 29, 31-32, 61-66, 68-72, 76-78].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Профіль психопатологічної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симптоматики, оцінений за PANSS, засвідчив домінування негативних симптомів (емоційне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соціальний відступ) над позитивними, які в середньому мали помірну вираженість. Загальна психопатологічна обтяженість також залишалася на </w:t>
      </w:r>
      <w:r>
        <w:rPr>
          <w:rFonts w:ascii="Times New Roman" w:eastAsia="Times New Roman" w:hAnsi="Times New Roman" w:cs="Times New Roman"/>
          <w:sz w:val="28"/>
          <w:szCs w:val="28"/>
        </w:rPr>
        <w:t>помірному рівні, що свідчить про збереження широкого спектра субклінічних та клінічно значущих проявів, які впливають на повсякденне функціонування пацієнтів [11, 15-18, 29, 31-32, 61-66, 68-72, 76-78].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Показники за шкалою PSP продемонстрували низько-серед</w:t>
      </w:r>
      <w:r>
        <w:rPr>
          <w:rFonts w:ascii="Times New Roman" w:eastAsia="Times New Roman" w:hAnsi="Times New Roman" w:cs="Times New Roman"/>
          <w:sz w:val="28"/>
          <w:szCs w:val="28"/>
        </w:rPr>
        <w:t>ній рівень особистісного та соціального функціонування, причому майже половина пацієнтів мали виражені обмеження в соціально-корисній діяльності, міжособистісних стосунках, самостійності й самообслуговуванні. Це відображає значний соціально-рольовий дефіци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т, типовий для хронічного перебігу шизофренії, та обґрунтовує необхідність цілеспрямованих психосоціальних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втручань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[11, 15-18, 29, 31-32, 61-66, 68-72, 76-78].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Якість життя за даними WHOQOL-BREF виявилася зниженою в усіх доменах, із найбільш вираженим пог</w:t>
      </w:r>
      <w:r>
        <w:rPr>
          <w:rFonts w:ascii="Times New Roman" w:eastAsia="Times New Roman" w:hAnsi="Times New Roman" w:cs="Times New Roman"/>
          <w:sz w:val="28"/>
          <w:szCs w:val="28"/>
        </w:rPr>
        <w:t>іршенням у психологічній сфері та сфері соціальних стосунків, тоді як фізичне здоров’я та домен оточення відповідали низько-середньому рівню. Більше половини пацієнтів продемонстрували зниження інтегрального показника якості життя, що свідчить про переважа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ння досвіду незадоволеності життям, обмежені ресурси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копінгу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відчуття недостатньої підтримки [11, 15-18, 29, 31-32, 61-66, 68-72, 76-78].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Аналіз взаємозв’язків між показниками засвідчив, що виражені негативні симптоми та тривожно-депресивні прояви найбі</w:t>
      </w:r>
      <w:r>
        <w:rPr>
          <w:rFonts w:ascii="Times New Roman" w:eastAsia="Times New Roman" w:hAnsi="Times New Roman" w:cs="Times New Roman"/>
          <w:sz w:val="28"/>
          <w:szCs w:val="28"/>
        </w:rPr>
        <w:t>льш послідовно поєднуються зі зниженням соціального функціонування та якості життя. Пацієнти з вищими значеннями за шкалами негативної симптоматики та HADS загалом мають нижчі бали PSP і більш виражене зниження показників WHOQOL-BREF, особливо в психологіч</w:t>
      </w:r>
      <w:r>
        <w:rPr>
          <w:rFonts w:ascii="Times New Roman" w:eastAsia="Times New Roman" w:hAnsi="Times New Roman" w:cs="Times New Roman"/>
          <w:sz w:val="28"/>
          <w:szCs w:val="28"/>
        </w:rPr>
        <w:t>ному домені та домені соціальних стосунків [11, 15-18, 29, 31-32, 61-66, 68-72, 76-78].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5"/>
          <w:id w:val="-338475341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Соціальне функціонування за PSP фактично виступає проміжною ланкою між психопатологічною обтяженістю та якістю життя: чим вища сумарна вираженість негативних, тривожно-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депресивних і </w:t>
          </w:r>
          <w:proofErr w:type="spellStart"/>
          <w:r>
            <w:rPr>
              <w:rFonts w:ascii="Gungsuh" w:eastAsia="Gungsuh" w:hAnsi="Gungsuh" w:cs="Gungsuh"/>
              <w:sz w:val="28"/>
              <w:szCs w:val="28"/>
            </w:rPr>
            <w:t>загальнопсихопатологічних</w:t>
          </w:r>
          <w:proofErr w:type="spellEnd"/>
          <w:r>
            <w:rPr>
              <w:rFonts w:ascii="Gungsuh" w:eastAsia="Gungsuh" w:hAnsi="Gungsuh" w:cs="Gungsuh"/>
              <w:sz w:val="28"/>
              <w:szCs w:val="28"/>
            </w:rPr>
            <w:t xml:space="preserve"> симптомів, тим більш обмеженою є соціальна активність, що, у свою чергу, супроводжується зниженням суб’єктивної якості життя. Така структура взаємозв’язків вказує на «замкнене коло» симптоматика → дезадаптація → погі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ршення якості життя → посилення емоційного </w:t>
          </w:r>
          <w:proofErr w:type="spellStart"/>
          <w:r>
            <w:rPr>
              <w:rFonts w:ascii="Gungsuh" w:eastAsia="Gungsuh" w:hAnsi="Gungsuh" w:cs="Gungsuh"/>
              <w:sz w:val="28"/>
              <w:szCs w:val="28"/>
            </w:rPr>
            <w:t>дистресу</w:t>
          </w:r>
          <w:proofErr w:type="spellEnd"/>
          <w:r>
            <w:rPr>
              <w:rFonts w:ascii="Gungsuh" w:eastAsia="Gungsuh" w:hAnsi="Gungsuh" w:cs="Gungsuh"/>
              <w:sz w:val="28"/>
              <w:szCs w:val="28"/>
            </w:rPr>
            <w:t xml:space="preserve"> [11, 15-18, 29, 31-32, 61-66, 68-72, 76-78].</w:t>
          </w:r>
        </w:sdtContent>
      </w:sdt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Виявлені особливості психологічного стану, соціального функціонування та якості життя емпірично підтверджують важливість комплексного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біопсихосоціального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-орієнтованого підходу до ведення осіб із шизофренією. Зокрема, результати дослідження підкреслюють доцільність програм психологічного супроводу, спрямованих на:</w:t>
      </w:r>
    </w:p>
    <w:p w:rsidR="005056AB" w:rsidRDefault="007B5CBE">
      <w:pPr>
        <w:numPr>
          <w:ilvl w:val="1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зниження тривожно-депресивних проявів;</w:t>
      </w:r>
    </w:p>
    <w:p w:rsidR="005056AB" w:rsidRDefault="007B5CBE">
      <w:pPr>
        <w:numPr>
          <w:ilvl w:val="1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пом’якшення впливу негативних симптомів на повсякденне функціонування;</w:t>
      </w:r>
    </w:p>
    <w:p w:rsidR="005056AB" w:rsidRDefault="007B5CBE">
      <w:pPr>
        <w:numPr>
          <w:ilvl w:val="1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підтримку та розширення соціальних контактів;</w:t>
      </w:r>
    </w:p>
    <w:p w:rsidR="005056AB" w:rsidRDefault="007B5CBE">
      <w:pPr>
        <w:numPr>
          <w:ilvl w:val="1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підвищення суб’єктивної якості життя за рахунок розвитку навичок саморегуляції, розширення соціальної підтримки та формування реалістичних </w:t>
      </w:r>
      <w:r>
        <w:rPr>
          <w:rFonts w:ascii="Times New Roman" w:eastAsia="Times New Roman" w:hAnsi="Times New Roman" w:cs="Times New Roman"/>
          <w:sz w:val="28"/>
          <w:szCs w:val="28"/>
        </w:rPr>
        <w:t>життєвих цілей.</w:t>
      </w:r>
    </w:p>
    <w:p w:rsidR="005056AB" w:rsidRDefault="007B5CBE">
      <w:pPr>
        <w:numPr>
          <w:ilvl w:val="0"/>
          <w:numId w:val="49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Отримані дані мають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практичне значення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планування психологічної допомоги в системі охорони психічного здоров’я: вони дозволяють конкретизувати мішені психологічного супроводу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-афективна сфера, негативна симптоматика, соціальне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функціонування, якість життя) та слугують емпіричною основою для формулювання подальших рекомендацій щодо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реабілітаційних і психосоціальних програм для осіб із шизофренією.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ВИСНОВКИ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Узагальнюючи результати теоретико-емпіричного дослідженн</w:t>
      </w:r>
      <w:r>
        <w:rPr>
          <w:rFonts w:ascii="Times New Roman" w:eastAsia="Times New Roman" w:hAnsi="Times New Roman" w:cs="Times New Roman"/>
          <w:sz w:val="28"/>
          <w:szCs w:val="28"/>
        </w:rPr>
        <w:t>я психологічних особливостей осіб із шизофренією, можна зробити такі висновки.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підставі теоретичного аналізу сучасних підходів шизофренія розглядається як тяжкий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тривалоперебігний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 у межах спектра первинних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формув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ання якого зумовлюється поєднанням генетичної вразливості,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нейробіологічних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чинників та впливу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стресогенних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подій. Перехід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біопсихосоціальної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дименсійної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моделі дозволяє оцінювати не лише наявність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симптоматики, а й ступінь п</w:t>
      </w:r>
      <w:r>
        <w:rPr>
          <w:rFonts w:ascii="Times New Roman" w:eastAsia="Times New Roman" w:hAnsi="Times New Roman" w:cs="Times New Roman"/>
          <w:sz w:val="28"/>
          <w:szCs w:val="28"/>
        </w:rPr>
        <w:t>орушення соціального функціонування та якості життя, що є принципово важливим для практичної психології [1-12, 15-18, 21,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Теоретичне узагальнення свідчить,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-афективні порушення (афективне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емоційна амбівалентність, тривога, депресивні стани,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алекситимічні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труднощі) є центральною ланкою негативної симптоматики шизофренії та істотно впливають на мотивацію, ініціативу, здатність до саморегуляції та міжособистісних стосунків. Соціальне функці</w:t>
      </w:r>
      <w:r>
        <w:rPr>
          <w:rFonts w:ascii="Times New Roman" w:eastAsia="Times New Roman" w:hAnsi="Times New Roman" w:cs="Times New Roman"/>
          <w:sz w:val="28"/>
          <w:szCs w:val="28"/>
        </w:rPr>
        <w:t>онування та якість життя осіб із шизофренією розглядаються як багатовимірні конструкти, що охоплюють професійну, сімейну, побутову, міжособистісну сфери й суб’єктивне ставлення до власного життя [1-12, 15-18, 21,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Емпірична част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ина дослідження, проведена на вибірці 60 дорослих пацієнтів із діагнозом шизофренії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шизоафективного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розладу у фазі відносної стабілізації на базі КНП «ООМЦПЗ» ООР та МЦ «KIND», показала, що тривожно-депресивна симптоматика є поширеним компонентом їхньог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 стану. За результатами HADS у майже половини-понад половини обстежених виявлено клінічно значущі рівні тривоги та/або депресії, що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зберігаються навіть за відсутності гострих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проявів і формують додаткове емоційне навантаження [1-12, 15-18, 21,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Профіль психопатологічної симптоматики за PANSS засвідчив домінування негативних симптомів над позитивними. Для більшості пацієнтів характерні емоційне притуплення, апатія,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пасивно-апатичний соціальний відступ, зниже</w:t>
      </w:r>
      <w:r>
        <w:rPr>
          <w:rFonts w:ascii="Times New Roman" w:eastAsia="Times New Roman" w:hAnsi="Times New Roman" w:cs="Times New Roman"/>
          <w:sz w:val="28"/>
          <w:szCs w:val="28"/>
        </w:rPr>
        <w:t>ння спонтанності мовлення та ініціативи. Позитивна симптоматика в середньому має помірну вираженість, однак у частини пацієнтів зберігаються клінічно значущі марення, галюцинації й порушення мислення. Загальна психопатологічна обтяженість залишається на по</w:t>
      </w:r>
      <w:r>
        <w:rPr>
          <w:rFonts w:ascii="Times New Roman" w:eastAsia="Times New Roman" w:hAnsi="Times New Roman" w:cs="Times New Roman"/>
          <w:sz w:val="28"/>
          <w:szCs w:val="28"/>
        </w:rPr>
        <w:t>мірному рівні, що вказує на хронічний, багатовимірний характер розладу [1-12, 15-18, 21,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Оцінка особистісного та соціального функціонування за шкалою PSP показала низько-середній рівень адаптації в більшості пацієнтів; майже половина вибірки має виражені обмеження у соціально-корисній діяльності, міжособистісних стосунках, самостійності та сам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ообслуговуванні. Це свідчить про значний соціально-рольовий дефіцит, який закріплюється під впливом негативних симптомів, тривалого перебігу хвороби, повторних госпіталізацій та обмежених можливостей працевлаштування [1-12, 15-18, 21, 29-32, 61-66, 68-72, </w:t>
      </w:r>
      <w:r>
        <w:rPr>
          <w:rFonts w:ascii="Times New Roman" w:eastAsia="Times New Roman" w:hAnsi="Times New Roman" w:cs="Times New Roman"/>
          <w:sz w:val="28"/>
          <w:szCs w:val="28"/>
        </w:rPr>
        <w:t>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Якість життя пацієнтів із шизофренією за даними WHOQOL-BREF є зниженою в усіх доменах: фізичному, психологічному, соціальних стосунків та оточення, із найбільш вираженим погіршенням у психологічній сфері та сфері міжособистісних відносин. Більше по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ловини учасників дослідження демонструють знижений інтегральний показник якості життя, що відображає переважання досвіду незадоволеності різними аспектами життя, обмеженість ресурсів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соціальної підтримки [1-12, 15-18, 21, 29-32, 61-66, 68-72, 76-</w:t>
      </w:r>
      <w:r>
        <w:rPr>
          <w:rFonts w:ascii="Times New Roman" w:eastAsia="Times New Roman" w:hAnsi="Times New Roman" w:cs="Times New Roman"/>
          <w:sz w:val="28"/>
          <w:szCs w:val="28"/>
        </w:rPr>
        <w:t>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Аналіз взаємозв’язків показав, що виражені негативні симптоми та тривожно-депресивні прояви найбільш послідовно пов’язані зі зниженням соціального функціонування й якості життя. Пацієнти з більш високими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значеннями за негативною шкалою PANSS та HADS з</w:t>
      </w:r>
      <w:r>
        <w:rPr>
          <w:rFonts w:ascii="Times New Roman" w:eastAsia="Times New Roman" w:hAnsi="Times New Roman" w:cs="Times New Roman"/>
          <w:sz w:val="28"/>
          <w:szCs w:val="28"/>
        </w:rPr>
        <w:t>агалом мають нижчі бали PSP та гірші показники WHOQOL-BREF (насамперед у психологічному домені та домені соціальних стосунків). Соціальне функціонування, у свою чергу, виступає проміжною ланкою між психопатологічною обтяженістю та суб’єктивною якістю життя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[1-12, 15-18, 21,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Результати дослідження емпірично підтвердили, що психологічні особливості осіб із шизофренією у фазі відносної стабілізації характеризуються поєднанням хронічної негативної симптоматики, тривожно-депресивних </w:t>
      </w:r>
      <w:r>
        <w:rPr>
          <w:rFonts w:ascii="Times New Roman" w:eastAsia="Times New Roman" w:hAnsi="Times New Roman" w:cs="Times New Roman"/>
          <w:sz w:val="28"/>
          <w:szCs w:val="28"/>
        </w:rPr>
        <w:t>порушень, зниження соціального функціонування та низько-середнього рівня якості життя. Виявлені особливості слід розглядати як ключові мішені психологічного супроводу, який має бути спрямований не лише на вторинну адаптацію до хвороби, а й на підтримку суб</w:t>
      </w:r>
      <w:r>
        <w:rPr>
          <w:rFonts w:ascii="Times New Roman" w:eastAsia="Times New Roman" w:hAnsi="Times New Roman" w:cs="Times New Roman"/>
          <w:sz w:val="28"/>
          <w:szCs w:val="28"/>
        </w:rPr>
        <w:t>’єктивного відчуття відновлення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розширення соціальної участі й підвищення якості життя [1-12, 15-18, 21, 29-32, 61-66, 68-72, 76-78].</w:t>
      </w:r>
    </w:p>
    <w:p w:rsidR="005056AB" w:rsidRDefault="007B5CBE">
      <w:pPr>
        <w:numPr>
          <w:ilvl w:val="0"/>
          <w:numId w:val="50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Теоретико-емпіричні результати роботи мають практичне значення для системи охорони психічного здоров’я в Україні, зокрема в умовах тривалого воєнного стану, коли пацієнти з тяжкими психічними розладами стикаються з додатковими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стресогенними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чинниками, пору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шенням безперервності допомоги та зростанням соціальної вразливості. Вони можуть бути використані для планування психологічної допомоги, розроблення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реабілітаційних і психосоціальних програм на базі спеціалізованих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eastAsia="Times New Roman" w:hAnsi="Times New Roman" w:cs="Times New Roman"/>
          <w:sz w:val="28"/>
          <w:szCs w:val="28"/>
        </w:rPr>
        <w:t>кладів.</w:t>
      </w:r>
    </w:p>
    <w:p w:rsidR="005056AB" w:rsidRDefault="007B5CBE">
      <w:pPr>
        <w:spacing w:after="0"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after="0" w:line="360" w:lineRule="auto"/>
        <w:ind w:right="5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ПРАКТИЧНІ РЕКОМЕНДАЦІЇ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Запровадити систематичний психологічний скринінг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-афективного стану пацієнтів із шизофренією у фазі відносної стабілізації із застосуванням коротких стандартизованих шкал (зокрема HADS) на амбулаторних та стаціонар</w:t>
      </w:r>
      <w:r>
        <w:rPr>
          <w:rFonts w:ascii="Times New Roman" w:eastAsia="Times New Roman" w:hAnsi="Times New Roman" w:cs="Times New Roman"/>
          <w:sz w:val="28"/>
          <w:szCs w:val="28"/>
        </w:rPr>
        <w:t>них етапах. Це дозволить вчасно виявляти клінічно значущі рівні тривоги й депресії, коригувати план психологічного супроводу та інформувати лікаря-психіатра щодо потреби в додатковій консультації [15-18, 33-36, 75-77].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Використовувати шкалу PANSS як інстру</w:t>
      </w:r>
      <w:r>
        <w:rPr>
          <w:rFonts w:ascii="Times New Roman" w:eastAsia="Times New Roman" w:hAnsi="Times New Roman" w:cs="Times New Roman"/>
          <w:sz w:val="28"/>
          <w:szCs w:val="28"/>
        </w:rPr>
        <w:t>мент моніторингу негативної та загальної психопатологічної симптоматики у динаміці лікування. Для практичного психолога доцільно орієнтуватися на вираженість негативних симптомів як на показник потреби в інтенсивнішій психосоціальній підтримці (акцент на а</w:t>
      </w:r>
      <w:r>
        <w:rPr>
          <w:rFonts w:ascii="Times New Roman" w:eastAsia="Times New Roman" w:hAnsi="Times New Roman" w:cs="Times New Roman"/>
          <w:sz w:val="28"/>
          <w:szCs w:val="28"/>
        </w:rPr>
        <w:t>ктивації, структуризації дня, підтримці елементарної мотивації, тренуванні ініціативності) [16, 35-36, 61, 65, 72, 75].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Регулярно оцінювати соціальне функціонування за шкалою PSP хоча б раз на 6-12 місяців, з фіксацією змін у соціально-корисній діяльності,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стосунках, самообслуговуванні та поведінковій дезадаптації. Це дасть змогу планувати індивідуальні цілі психологічного супроводу (наприклад, вихід на часткову зайнятість, розширення кола спілкування, покращення побутових навичок) і відслідковувати ефектив</w:t>
      </w:r>
      <w:r>
        <w:rPr>
          <w:rFonts w:ascii="Times New Roman" w:eastAsia="Times New Roman" w:hAnsi="Times New Roman" w:cs="Times New Roman"/>
          <w:sz w:val="28"/>
          <w:szCs w:val="28"/>
        </w:rPr>
        <w:t>ність реабілітаційних заходів [17, 31-32, 63-64, 66, 71, 75].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Інтегрувати оцінку якості життя (WHOQOL-BREF) у план психологічної допомоги, обговорюючи з пацієнтом значущі для нього життєві сфери. На основі отриманого профілю доцільно виділяти пріоритетні н</w:t>
      </w:r>
      <w:r>
        <w:rPr>
          <w:rFonts w:ascii="Times New Roman" w:eastAsia="Times New Roman" w:hAnsi="Times New Roman" w:cs="Times New Roman"/>
          <w:sz w:val="28"/>
          <w:szCs w:val="28"/>
        </w:rPr>
        <w:t>апрями роботи: психологічний домен (емоційне благополуччя, самооцінка, відчуття сенсу), соціальні стосунки (якість підтримки, покращення комунікації), умови життя (доступ до сервісів, безпечність середовища) [18, 31-32, 66, 68-70].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Розробити та впроваджува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ти програми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пацієнтів і їхніх родин, що включають інформацію про шизофренію, роль негативних і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афективних симптомів, важливість дотримання лікування, навички розпізнавання ранніх ознак загострення, методи базової емоційної саморегуляції.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</w:t>
      </w:r>
      <w:r>
        <w:rPr>
          <w:rFonts w:ascii="Times New Roman" w:eastAsia="Times New Roman" w:hAnsi="Times New Roman" w:cs="Times New Roman"/>
          <w:sz w:val="28"/>
          <w:szCs w:val="28"/>
        </w:rPr>
        <w:t>ихоосвіта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сприяє зниженню стигми, підвищенню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комплаєнсу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зміцненню сімейної підтримки [24, 26, 38-39, 62, 69-70, 72, 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Використовувати групові та індивідуальні форми психологічної роботи, спрямовані на розвиток соціальних навичок і зменшення соціальної </w:t>
      </w:r>
      <w:r>
        <w:rPr>
          <w:rFonts w:ascii="Times New Roman" w:eastAsia="Times New Roman" w:hAnsi="Times New Roman" w:cs="Times New Roman"/>
          <w:sz w:val="28"/>
          <w:szCs w:val="28"/>
        </w:rPr>
        <w:t>ізоляції. Доцільними є тренінги соціальних навичок (практика ініціації й підтримання розмови, відстоювання власної позиції, конструктивного вирішення конфліктів), підтримувальні групи для пацієнтів, групові форми дозвілля, адаптовані до можливостей і обмеж</w:t>
      </w:r>
      <w:r>
        <w:rPr>
          <w:rFonts w:ascii="Times New Roman" w:eastAsia="Times New Roman" w:hAnsi="Times New Roman" w:cs="Times New Roman"/>
          <w:sz w:val="28"/>
          <w:szCs w:val="28"/>
        </w:rPr>
        <w:t>ень учасників [24, 38-40, 69-70, 72, 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Включати до програм психологічного супроводу елементи роботи з тривожно-депресивною симптоматикою, зокрема: навички усвідомлення та вербалізації власних емоцій, базові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когнітивно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-поведінкові техніки (ідентифікація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дезадаптивних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переконань, тренування альтернативних інтерпретацій), релаксаційні вправи, опрацювання переживання хронічної хвороби, втрат і змін життєвого сценарію. За потреби така робота здійснюється у співпраці з психотерапевтом і лікарем-психіатром [24,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38-39, 50, 52-53, 55, 72, 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Організовувати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підхід до ведення пацієнтів, який включає взаємодію лікаря-психіатра, практичного психолога, медичної сестри, соціального працівника та, за можливості, фахівця із реабілітації. Психолог 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такій команді може виконувати функції координатора психосоціальних інтервенцій, фокусуючись на підтримці мотивації, навичок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самодогляду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соціальної участі та відновлення життєвих ролей [24, 38-39, 72-73, 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Враховувати контекст тривалого воєнного стану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Україні при плануванні психологічної допомоги: підвищений рівень фонового стресу, можливі втрати, вимушене переміщення, переривання лікування, економічну нестабільність. Доцільно розширювати доступ до дистанційних форм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психологічного консультування й підт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римки, налагоджувати взаємодію із сервісами психічного здоров’я в громаді, волонтерськими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пацієнтськими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ініціативами [19, 30, 50, 52-53, 55, 71-72, 77].</w:t>
      </w:r>
    </w:p>
    <w:p w:rsidR="005056AB" w:rsidRDefault="007B5CBE">
      <w:pPr>
        <w:numPr>
          <w:ilvl w:val="0"/>
          <w:numId w:val="51"/>
        </w:numP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Перспективними напрямами подальшої роботи є: розширення вибірки та включення контрольних груп; погли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блене дослідження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між окремими аспектами негативної симптоматики, когнітивних функцій і якістю життя; апробація структурованих програм психологічного супроводу з оцінкою їхньої ефективності у віддаленій динаміці. Це дозволить уточнити роль окремих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компонентів психологічної допомоги в покращенні соціального функціонування та якості життя осіб із шизофренією [31-32, 61-66, 68-72, 76-78].</w:t>
      </w:r>
    </w:p>
    <w:p w:rsidR="005056AB" w:rsidRDefault="007B5CBE">
      <w:pPr>
        <w:spacing w:line="360" w:lineRule="auto"/>
        <w:ind w:right="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СПИСОК ВИКОРИСТАНИХ ДЖЕРЕЛ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Transforming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 2022. 296 p.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2022. URL: </w:t>
      </w:r>
      <w:r>
        <w:rPr>
          <w:rFonts w:ascii="Times New Roman" w:eastAsia="Times New Roman" w:hAnsi="Times New Roman" w:cs="Times New Roman"/>
          <w:sz w:val="28"/>
          <w:szCs w:val="28"/>
        </w:rPr>
        <w:t>https://www.who.int/news-room/fact-sheets/detail/schizophrenia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 систему охорони психічного здоров’я в Україні : Закон України від 15.01.2025 № 4223-IX.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База даних «Законодавство України» / Верховна Рада України. URL: </w:t>
      </w:r>
      <w:r>
        <w:rPr>
          <w:rFonts w:ascii="Times New Roman" w:eastAsia="Times New Roman" w:hAnsi="Times New Roman" w:cs="Times New Roman"/>
          <w:sz w:val="28"/>
          <w:szCs w:val="28"/>
        </w:rPr>
        <w:t>https://zakon.rada.gov.ua/go/4223-20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Classification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Diseases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Mortality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Morbidity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Statistics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(11th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Revision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 2019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updated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2022). URL: </w:t>
      </w:r>
      <w:r>
        <w:rPr>
          <w:rFonts w:ascii="Times New Roman" w:eastAsia="Times New Roman" w:hAnsi="Times New Roman" w:cs="Times New Roman"/>
          <w:sz w:val="28"/>
          <w:szCs w:val="28"/>
        </w:rPr>
        <w:t>https://icd.who.int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American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Association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Diagnostic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Statistical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Manual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Disorders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5th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Revision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(DSM-5-TR).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Arlington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VA: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American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Association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 2022.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Гавенко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Л.,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Бітенськи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С.,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Абрамов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А. Психіатрія і наркологія : підручник. 2-ге вид.,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переробл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Київ : Медицина; 2015. 512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Психіатрія : підручник / за ред. В. М.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Козідубової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Харків : Оберіг; 2013. 1164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Титаренко Т. М. Сучасна психологія особистості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2-ге вид. Київ : Каравела; 2013. 320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 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Sawa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Mortensen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B.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Lancet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2016.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388,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10039. P. 86-97.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Хаустова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О. Сучасні підходи до діагностики та терапії шизофренії.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Психоневрологія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нейропси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хіатрія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2022. № 5-6 (135). С. 12-18.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Чабан О. С.,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Статкевич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Г. П.,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Дрюченко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О.,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Гришай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Ю.,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Маляров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О. Соціальне функціонування пацієнтів із шизофренією: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поліпшити показники?. Неврологія, психіатрія, психотерапія. 2021. № 4 (71). С. 3-4, 12-14.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Юрченко О. М.,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В. Якість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життя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 та її діагностичне значення. Український вісник психоневрології. 2017. Т. 25,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 (91). С. 92-96.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Винник М. І.,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Ромаш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Р. Динаміка показників якості життя при метаболічному синдромі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енію на тлі застосування атипових нейролептиків та корекції супутньої патології. Український вісник психоневрології. 2019. Т. 27, № 4. С. 62-67.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Хаустова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О., Орлова Н. М. Соціальне функціонування та якість життя хворих на шизофренію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ангедонією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Україн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ський вісник психоневрології. 2010. Т. 18, № 3. С. 206-211.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Zigmond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 S.,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Snaith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Hospital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Anxiety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Depression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Scandinavica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1983.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67,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6. P. 361-370.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WHOQOL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Group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WHOQOL-BREF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assessment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1998.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28,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3. P. 551-558.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Kay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 R.,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Fiszbein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Opler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Positive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Syndrome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(PANSS)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Bulletin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1987.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13,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2. P.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61-276.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Morosini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L.,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Magliano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Brambilla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Ugolini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Pioli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reliability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acceptability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version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DSM-IV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Assessment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(SOFAS)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functioning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(PSP).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Scandinavica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2000.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101,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4. P. 323-329.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Настанова 00722. Шизофренія. Адаптована клінічна настанова, заснована на доказах. Київ : Міністерство охорони здоров’я України; 2017. 148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Про затвердження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лінічного протоколу надання медичної допомоги хворим на шизофренію : Наказ МОЗ України від 05.02.2007 № 59. Офіційний вісник України. 2007. № 16.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Настанови щодо лікування негативних симптомів при шизофренії.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Психоневрологія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нейропсихіатрія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022. № 2 (133). С. 40-44.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Дуальні розлади при шизофренії. SchizophreniaLife.ua. Освітній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лікарів-психіатрів. 2024. URL: </w:t>
      </w:r>
      <w:r>
        <w:rPr>
          <w:rFonts w:ascii="Times New Roman" w:eastAsia="Times New Roman" w:hAnsi="Times New Roman" w:cs="Times New Roman"/>
          <w:sz w:val="28"/>
          <w:szCs w:val="28"/>
        </w:rPr>
        <w:t>https://schizophrenialife.ua/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Шизофренія: основні факти, як виявити на ранніх стадіях, де шукати допомогу? Інформаційні мате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ріали Центру громадського здоров’я МОЗ України. Закарпатський обласний центр громадського здоров’я; 2024. URL: </w:t>
      </w:r>
      <w:r>
        <w:rPr>
          <w:rFonts w:ascii="Times New Roman" w:eastAsia="Times New Roman" w:hAnsi="Times New Roman" w:cs="Times New Roman"/>
          <w:sz w:val="28"/>
          <w:szCs w:val="28"/>
        </w:rPr>
        <w:t>https://phc.uz.ua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National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Institute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Excellence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adults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prevention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NICE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Clini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Guideline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CG178.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London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NICE; 2014.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Zielasek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Gaebel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disorders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ICD-11.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2018.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17,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1. P. 32-33.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Кришталь В. Ю.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комплексному лікуванні хворих на шизофренію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...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мед. наук : 14.01.16 психіатрія. Харків : Харківський національний медичний університет; 2018. 186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Башинський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О. Соціальне функціонування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шизофренію: діагностика, корекція, профілактика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... д-ра мед.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 : 14.01.16 психіатрія. Харків : ДУ «Інститут неврології, психіатрії та наркології НАМН України»; 2022. 40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Бондарчук А. Г.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Аутоагресивна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поведінка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несуїцидального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характеру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 (діагностика, корекція, профілактика)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...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мед. наук : 14.01.16 психіатрія. Харків : ДУ «Інститут неврології, психіатрії та наркології НАМН Укра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їни»; 2006. 149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Хаустова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О. Соціально-психологічні кореляти виходу та відновлення при первинному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епізоді.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Rehabilitation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2023. (аналітичний огляд із акцентом на якість життя та соціальне функціонування). (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вень — місяць обізнаності про посттравматичний стресовий розлад (ПТСР) : інформаційні матеріали Центру громадського здоров’я МОЗ України. Київ; 2024. URL: </w:t>
      </w:r>
      <w:r>
        <w:rPr>
          <w:rFonts w:ascii="Times New Roman" w:eastAsia="Times New Roman" w:hAnsi="Times New Roman" w:cs="Times New Roman"/>
          <w:sz w:val="28"/>
          <w:szCs w:val="28"/>
        </w:rPr>
        <w:t>https://phc.uz.ua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Опря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Є. В. Психопатологія емоційної сфери у хворих на шизофренію з соматичними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хворюваннями / Є.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Опря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Український вісник психоневрології. 2018. Т. 26, № 2. С. 82-85.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Маркова М. В., Косенко К. А. Соціальне функціонування та якість життя жінок,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шизофренію, в різних моделях сімейної взаємодії / М. В. Маркова, К. А. Косенко. Український вісник психоневрології. 2014. Т. 22, № 3. С. 47-52.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Сафонов Д.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Шевчук О. В.,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Рущак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Л. П. Підходи до діагностики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квазідепресивних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проявів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резидуальну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 з урахуванням взаємозв’язку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квазідепресивних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негативних симптомів / Д. М. Сафонов, О. В. Шевчук, Л. П.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Рущак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Men’s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omatic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2023. Т. 8, № 1. С. 49-58.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Марута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С. Психопатологічні й патопсихологічні особливості та якість життя хворих на шизофренію у контексті соціального функціонування / О. С.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Марута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Український вісник психоневрології. 2013. Т. 21, № 2. С. 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5-40.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Чабан О. С.,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Мержинська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Г. В., Кришталь О. О. Соціальне функціонування пацієнтів із шизофренією: як поліпшити показники? / О. С. Чабан, Г.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Мержинська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О. О. Кришталь. Здоров’я України. Психіатрія, неврологія, медична психологія. 2021. № 4 (57).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10-13.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Кришталь В. Ю.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програма в комплексному лікуванні хворих на шизофренію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...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мед. наук : 14.01.16 / В. Ю. Кришталь. Харків, 2019. 20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Гончар Т. О. Диференційні підходи до медико-психіатричної реабілітації хворих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шизофренію, які перебувають під наглядом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примусового амбулаторного лікування / Т. О. Гончар. Психічне здоров’я. 2014. № 4 (45). С. 41-45.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Психіатрія : навчальний посібник для магістрів та лікарів-інтернів / за ред. І. Я. Пінчук. Київ : ВСВ «Медицина»,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2018. 512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Пінчук І. Я.,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Франькова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В.,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Фещенко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І. Роль та місце психосоціальної реабілітації в системі психіатричної допомоги / І. Я. Пінчук, І.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Франькова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О. І.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Фещенко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2012. № 8 (49). С. 24-27.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Франькова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В. Психосоціальна реа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білітація важких психічних розладів: сучасні підходи / І.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Франькова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Психіатрія, неврологія та медична психологія. 2016. № 1 (1). С. 6-13.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Heinrichs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 W.,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Hanlon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Carpenter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instrument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rating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deficit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syndrome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D. W.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Heinrichs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T.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Hanlon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W.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Carpenter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Bulletin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1984.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10,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3. P. 388-398.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Wilkinson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G.,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Hesdon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B.,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self-report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people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SQLS / G.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Wilkinson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B.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Hesdon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D.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.].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British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2000.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177. P. 42-46.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Mas-Expósito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Amador-Campos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Gómez-Benito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Lalucat-Jo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version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validation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Mas-Expósito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J.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Amador-Campos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J.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Gómez-Benito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Lalucat-Jo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2011.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7. P. 1079-1089.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Bobes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García-Portilla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 P.,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Bascarán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J.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obes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M.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García-Portilla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M.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Bascarán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.].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Dialogues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Clinical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Neuroscience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2007.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9,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2. P. 215-226.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Eack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Newhill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C.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symptoms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meta-analysis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S. M.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Eack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C.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Newhill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Bulletin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2007.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33,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5. P. 1225-1237. DOI: 10.1093/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schbul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/sbl071.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Стаханов К. О. Особливості соціального функціонування та якості життя пацієнтів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постшизофренічною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депресією / К. О. Стаханов.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ScienceRise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Science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2016. № 1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5). С. 20-24.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Костюченко О. С. Особливості формування дефекту у хворих на шизофренію з і без музичного слуху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...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мед. наук : 14.01.16 / О. С. Костюченко. Полтава, 2018. 210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Сєврук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М., Іванова Н. Є. Настанови щодо ведення пацієнтів із 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изофренією / О. М.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Сєврук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Н. Є. Іванова.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2018. № 1 (94). С. 53-55.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Пінчук І. Я.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Спільнотні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служби охорони психічного здоров’я неминуча реальність України / І. Я. Пінчук.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2016. № 4 (77). С. 8-11.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Теорія і практика психологічної допо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моги та реабілітації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за ред. В. І.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Осєдла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Київ : Клініка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Раят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 2020. 320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Шевніна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С. Соціально-психологічна реабілітація особистості в умовах посттравматичного стресу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.-метод.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О. С.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Шевніна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Умань : ВПЦ «Візаві», 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23. 112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Панок В. Г.,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Лазоренко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Б. П.,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Падун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А. Захист і підтримка ментального здоров’я українців в умовах воєнного стану: виклики і відповіді : монографія / за ред. В. Г. Панка. Київ : ТОВ «Освіта України», 2024. 260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Психологічний супровід особистості в умовах війни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С. М.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Кузікова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О. В. Костюк, Г.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Ложкін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[та ін.]. Суми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СумДПУ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ім. А. С. Макаренка, 2024. 180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Принципи практики у сфері охорони психічного здоров’я, орієнтованої на відновлення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covery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Ukraine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Київ, 2020. 40 с.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https://mh4u.in.ua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Система у сфері психічного здоров’я та психосоціальної підтримки (MHPSS) в Україні: терміни та визначення / Центр ментального здоров’я та психосоціальної підтримки.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иїв, 2024. 28 с.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https://howareu.org.ua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Про систему охорони психічного здоров’я в Україні : Закон України від 15 січня 2025 р. № 4223-IX. Відомості Верховної Ради України. 2025. № 8. Ст. 60.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https://zakon.rada.gov.ua/go/4223-</w:t>
      </w:r>
      <w:r>
        <w:rPr>
          <w:rFonts w:ascii="Times New Roman" w:eastAsia="Times New Roman" w:hAnsi="Times New Roman" w:cs="Times New Roman"/>
          <w:sz w:val="28"/>
          <w:szCs w:val="28"/>
        </w:rPr>
        <w:t>20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Turkington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Kingdon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Weiden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Cognitive-Behavioral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Therapy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Practical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Manual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D.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Turkington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D.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Kingdon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Weiden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Guilford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2006. 219 p.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Turner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 T.,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Gaag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Karyotaki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Cuijpers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meta-analysis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cognitive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behavioural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therapy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D.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Turner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M.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Gaag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Karyotaki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Cuijpers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Bulletin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2014.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40,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4. P. 684-695.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Färdig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Lewander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Melin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randomized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Illness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R.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Färdig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Lewander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Melin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.].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Psychiatric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Services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2011.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62,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6. P. 606-612.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Психологічна реабілітація з використанням арт-терапії [Електронний ресурс].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Save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Ukraine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2023.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https://saveukraine.co.ua/?p=15463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Винник М. І.,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Мисула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Ю. І. Порушення когнітивних функцій при шизофренії. Український вісник психоневрології.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2012. Т. 20,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3. С. 169.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Пшук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Є. Я.,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Пшук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 Г. Оцінка вираженості базисних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-стратегій у пацієнтів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шизофренією. Український вісник психоневрології. 2014. Т. 22,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3 (80). С. 98-100.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Венгер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П., Білоус В. С. Особливості соціальн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ого функціонування пацієнтів із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шизофренією та гострим поліморфним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розладом. Вісник наукових досліджень. 2018. № 4. С. 114-118.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Білоус В. С. Соціальна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фрустрованість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якість життя пацієнтів із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шизофренією та гострим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ліморфним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розладом у продромальному періоді психозу. Медична психологія. 2017. Т. 12, № 4. С. 69-73.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Блажевич Ю. А. Афективні розлади у пацієнтів з першим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психотичним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епізодом: структурно-динамічні особливості та терапія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... д-ра мед.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 : 14.01.16. Харків, 2017. 355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Юрченко В. Д.,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В. Якість життя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 та її діагностичне значення. Український вісник психоневрології. 2017. Т. 25,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 (91). С. 55-60.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Юрченко В. Д.,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В. Динаміка пок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азників якості життя при метаболічному синдромі у хворих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параноїдну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шизофренію в умовах психіатричної лікарні та в амбулаторії. Український вісник психоневрології. 2019. Т. 27,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4 (101). С. 52-57.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Makara-Studzińska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Krys-Sudziarska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Zaborska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Influence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Anxiety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Depression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People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Eastern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Region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Poland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Scientific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2012.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2012.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ID 839324. doi:10.5402/2012/839324.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Valiente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Espinosa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Trucharte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challenge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well-being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meta-analysis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2019.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204. P. 16-24.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Petkari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Nikolaou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Oberleiter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qual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schizophrenia-spectrum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disorders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?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meta-analysis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randomized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trials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2024.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54,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2. P. 221-244. doi:10.1017/S0033291723003070.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Соціальне функціонування пацієнтів із шизофренією: як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оліпшити показники. Здоров’я України. Психіатрія, неврологія, медична психологія. 2021. (Електронний ресурс). Режим доступу: health-ua.com.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Можливості вдосконалення ведення пацієнтів із шизофренією.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Neuronews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Психоневрологія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нейропсихіатрія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2025. № 2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(157). С. 23-27.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шляху до персоналізованої фармакотерапії шизофренії.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Neuronews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Психоневрологія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нейропсихіатрія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2021. № 9 (130). С. 24-29.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Психологічні особливості використання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 онкохворими особами на різних етапах лікування. Психологічні перспективи. 2019. № 33. С. 129-142.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Фахова школа «Методи психометричної діагностики шизофренії та розладів шизофренічного спектру» (матеріа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 навчального курсу). Кафедра психіатрії, наркології і медичної психології Дніпровського державного медичного університету. 2022. (Електронний ресурс). Режим доступу: 604.dmu.edu.ua.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Скрипніков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А. М.,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Животовська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Л. В., Боднар Л. А., Сонник Г. Т. Психіатр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 та наркологія : навчально-методичний посібник. Київ : Медицина, 2019. 224 с.</w:t>
      </w:r>
    </w:p>
    <w:p w:rsidR="005056AB" w:rsidRDefault="007B5CBE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Марута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 О., Юр’єва Л. М., Кожина Г. М. та ін. Охорона психічного здоров’я : навчальний посібник. Дніпро, 2022. 194 с.</w:t>
      </w:r>
    </w:p>
    <w:p w:rsidR="00642064" w:rsidRPr="00642064" w:rsidRDefault="007B5CBE" w:rsidP="00642064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contextualSpacing/>
        <w:jc w:val="both"/>
        <w:rPr>
          <w:rFonts w:asciiTheme="majorBidi" w:hAnsiTheme="majorBidi" w:cstheme="majorBidi"/>
          <w:sz w:val="28"/>
          <w:szCs w:val="28"/>
        </w:rPr>
      </w:pPr>
      <w:proofErr w:type="spellStart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Марула</w:t>
      </w:r>
      <w:proofErr w:type="spellEnd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Ю., </w:t>
      </w:r>
      <w:proofErr w:type="spellStart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Опря</w:t>
      </w:r>
      <w:proofErr w:type="spellEnd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Є. В. Психологічні особлив</w:t>
      </w:r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ості осіб із шизофренією та їх психокорекція. Психологічне благополуччя та ментальне здоров’я в умовах невизначеності : матеріали </w:t>
      </w:r>
      <w:proofErr w:type="spellStart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міжнар</w:t>
      </w:r>
      <w:proofErr w:type="spellEnd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. наук.-</w:t>
      </w:r>
      <w:proofErr w:type="spellStart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практ</w:t>
      </w:r>
      <w:proofErr w:type="spellEnd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конф</w:t>
      </w:r>
      <w:proofErr w:type="spellEnd"/>
      <w:r w:rsidRPr="00642064">
        <w:rPr>
          <w:rFonts w:ascii="Times New Roman" w:eastAsia="Times New Roman" w:hAnsi="Times New Roman" w:cs="Times New Roman"/>
          <w:color w:val="000000"/>
          <w:sz w:val="28"/>
          <w:szCs w:val="28"/>
        </w:rPr>
        <w:t>. (Дніпро, 2025 р.). Дніпро, 2025. С. 150-156.</w:t>
      </w:r>
      <w:bookmarkStart w:id="0" w:name="_Hlk224262256"/>
    </w:p>
    <w:p w:rsidR="00642064" w:rsidRPr="00642064" w:rsidRDefault="00642064" w:rsidP="00642064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5" w:firstLine="708"/>
        <w:contextualSpacing/>
        <w:jc w:val="both"/>
        <w:rPr>
          <w:rFonts w:asciiTheme="majorBidi" w:hAnsiTheme="majorBidi" w:cstheme="majorBidi"/>
          <w:sz w:val="28"/>
          <w:szCs w:val="28"/>
        </w:rPr>
      </w:pPr>
      <w:bookmarkStart w:id="1" w:name="_GoBack"/>
      <w:bookmarkEnd w:id="1"/>
      <w:proofErr w:type="spellStart"/>
      <w:r w:rsidRPr="00642064">
        <w:rPr>
          <w:rFonts w:asciiTheme="majorBidi" w:hAnsiTheme="majorBidi" w:cstheme="majorBidi"/>
          <w:sz w:val="28"/>
          <w:szCs w:val="28"/>
        </w:rPr>
        <w:t>Druzhkova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I.,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Annienkova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I.,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Busel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S.,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Nemchenko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H.,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Rudinska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O.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Gender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challenges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in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healthcare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psychological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strategies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for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overcoming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discrimination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i/>
          <w:iCs/>
          <w:sz w:val="28"/>
          <w:szCs w:val="28"/>
        </w:rPr>
        <w:t>Amazonia</w:t>
      </w:r>
      <w:proofErr w:type="spellEnd"/>
      <w:r w:rsidRPr="00642064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642064">
        <w:rPr>
          <w:rFonts w:asciiTheme="majorBidi" w:hAnsiTheme="majorBidi" w:cstheme="majorBidi"/>
          <w:i/>
          <w:iCs/>
          <w:sz w:val="28"/>
          <w:szCs w:val="28"/>
        </w:rPr>
        <w:t>Investiga</w:t>
      </w:r>
      <w:proofErr w:type="spellEnd"/>
      <w:r w:rsidRPr="00642064">
        <w:rPr>
          <w:rFonts w:asciiTheme="majorBidi" w:hAnsiTheme="majorBidi" w:cstheme="majorBidi"/>
          <w:i/>
          <w:iCs/>
          <w:sz w:val="28"/>
          <w:szCs w:val="28"/>
        </w:rPr>
        <w:t>.</w:t>
      </w:r>
      <w:r w:rsidRPr="00642064">
        <w:rPr>
          <w:rFonts w:asciiTheme="majorBidi" w:hAnsiTheme="majorBidi" w:cstheme="majorBidi"/>
          <w:sz w:val="28"/>
          <w:szCs w:val="28"/>
        </w:rPr>
        <w:t xml:space="preserve">  2025.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Vol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. 14, </w:t>
      </w:r>
      <w:proofErr w:type="spellStart"/>
      <w:r w:rsidRPr="00642064">
        <w:rPr>
          <w:rFonts w:asciiTheme="majorBidi" w:hAnsiTheme="majorBidi" w:cstheme="majorBidi"/>
          <w:sz w:val="28"/>
          <w:szCs w:val="28"/>
        </w:rPr>
        <w:t>No</w:t>
      </w:r>
      <w:proofErr w:type="spellEnd"/>
      <w:r w:rsidRPr="00642064">
        <w:rPr>
          <w:rFonts w:asciiTheme="majorBidi" w:hAnsiTheme="majorBidi" w:cstheme="majorBidi"/>
          <w:sz w:val="28"/>
          <w:szCs w:val="28"/>
        </w:rPr>
        <w:t xml:space="preserve">. 86.  P. 114–130. DOI: </w:t>
      </w:r>
      <w:hyperlink r:id="rId10" w:history="1">
        <w:r w:rsidRPr="00642064">
          <w:rPr>
            <w:rStyle w:val="af3"/>
            <w:rFonts w:asciiTheme="majorBidi" w:hAnsiTheme="majorBidi" w:cstheme="majorBidi"/>
            <w:sz w:val="28"/>
            <w:szCs w:val="28"/>
          </w:rPr>
          <w:t>https://doi.org/10.34069/AI/2025.86.02.10</w:t>
        </w:r>
      </w:hyperlink>
    </w:p>
    <w:bookmarkEnd w:id="0"/>
    <w:p w:rsidR="00642064" w:rsidRDefault="00642064" w:rsidP="0064206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642064">
          <w:pgSz w:w="11909" w:h="16834"/>
          <w:pgMar w:top="1133" w:right="850" w:bottom="1133" w:left="1700" w:header="720" w:footer="720" w:gutter="0"/>
          <w:cols w:space="720"/>
        </w:sectPr>
      </w:pPr>
    </w:p>
    <w:p w:rsidR="005056AB" w:rsidRDefault="005056AB">
      <w:pPr>
        <w:ind w:right="290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5056AB" w:rsidRDefault="007B5CBE">
      <w:pPr>
        <w:spacing w:before="280" w:after="280" w:line="240" w:lineRule="auto"/>
        <w:ind w:right="29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ДОДАТКИ</w:t>
      </w: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Таблиця 2.1</w:t>
      </w:r>
    </w:p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Соціально-демографічна характеристика пацієнтів із шизофренією (n = 60)</w:t>
      </w:r>
    </w:p>
    <w:p w:rsidR="005056AB" w:rsidRDefault="005056AB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e"/>
        <w:tblW w:w="915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00"/>
        <w:gridCol w:w="5055"/>
        <w:gridCol w:w="795"/>
        <w:gridCol w:w="1200"/>
      </w:tblGrid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Показник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Категорія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n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%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Вік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18-29 років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30-44 роки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45-60 років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Стать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Чоловіки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56,7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bookmarkStart w:id="2" w:name="_heading=h.y3h9mjc8kbgg" w:colFirst="0" w:colLast="0"/>
            <w:bookmarkEnd w:id="2"/>
            <w:r>
              <w:rPr>
                <w:rFonts w:ascii="Times New Roman" w:eastAsia="Times New Roman" w:hAnsi="Times New Roman" w:cs="Times New Roman"/>
              </w:rPr>
              <w:t>Жінки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43,3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Освіта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Повна загальна середня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Професійно-технічна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Вища / незакінчена вища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Сімейний стан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Неодружені / незаміжні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Одружені / у шлюбі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Розлучені / удовиці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Зайнятість</w:t>
            </w: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Працюють (повна/часткова зайнятість)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Непрацюють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 оформлена інвалідність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40,0</w:t>
            </w:r>
          </w:p>
        </w:tc>
      </w:tr>
      <w:tr w:rsidR="005056AB">
        <w:trPr>
          <w:jc w:val="center"/>
        </w:trPr>
        <w:tc>
          <w:tcPr>
            <w:tcW w:w="2100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5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Тимчасово не працюють / навчаються / інше</w:t>
            </w:r>
          </w:p>
        </w:tc>
        <w:tc>
          <w:tcPr>
            <w:tcW w:w="7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2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</w:tbl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br w:type="page"/>
      </w: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2.2</w:t>
      </w:r>
    </w:p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Клініко-анамнестична характеристика пацієнтів із шизофренією (n = 60)</w:t>
      </w:r>
    </w:p>
    <w:p w:rsidR="005056AB" w:rsidRDefault="005056AB">
      <w:pPr>
        <w:spacing w:after="0" w:line="240" w:lineRule="auto"/>
        <w:ind w:right="290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65"/>
        <w:gridCol w:w="4905"/>
        <w:gridCol w:w="750"/>
        <w:gridCol w:w="1035"/>
      </w:tblGrid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Показник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Категорія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n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%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Тривалість захворювання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До 5 років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6-10 років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33,3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Понад 10 років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36,7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Кількість психіатричних госпіталізацій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1-2 госпіталізації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36,7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3-4 госпіталізації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33,3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і більше госпіталізацій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Клінічна форма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Параноїдна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шизофренія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53,3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Недиференційована шизофренія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16,7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Резидуальна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шизофренія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13,3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Шизоафективний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розлад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16,7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Тип лікування / спостереження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Амбулаторне спостереження (КНП ООМЦПЗ, МЦ «KIND» тощо)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50,0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Стаціонарне лікування (на момент обстеження)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20,0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Комбінований варіант (амбулаторне спостереження з періодичними госпіталізаціями)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30,0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Клінічний стан на момент обстеження</w:t>
            </w: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Відносно стабільна ремісія (мінімальна позитивна симптоматика)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66,7</w:t>
            </w:r>
          </w:p>
        </w:tc>
      </w:tr>
      <w:tr w:rsidR="005056AB">
        <w:trPr>
          <w:jc w:val="center"/>
        </w:trPr>
        <w:tc>
          <w:tcPr>
            <w:tcW w:w="3165" w:type="dxa"/>
          </w:tcPr>
          <w:p w:rsidR="005056AB" w:rsidRDefault="005056AB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0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Неповна ремісія (залишкова позитивна симптоматика, помірні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емоційно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-афективні порушення)</w:t>
            </w:r>
          </w:p>
        </w:tc>
        <w:tc>
          <w:tcPr>
            <w:tcW w:w="75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103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33,3</w:t>
            </w:r>
          </w:p>
        </w:tc>
      </w:tr>
    </w:tbl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2.3</w:t>
      </w:r>
    </w:p>
    <w:p w:rsidR="005056AB" w:rsidRDefault="005056AB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дослідження</w:t>
      </w:r>
    </w:p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0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85"/>
        <w:gridCol w:w="1485"/>
        <w:gridCol w:w="3315"/>
        <w:gridCol w:w="2970"/>
      </w:tblGrid>
      <w:tr w:rsidR="005056AB">
        <w:trPr>
          <w:jc w:val="center"/>
        </w:trPr>
        <w:tc>
          <w:tcPr>
            <w:tcW w:w="208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Методика</w:t>
            </w:r>
          </w:p>
        </w:tc>
        <w:tc>
          <w:tcPr>
            <w:tcW w:w="148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Автор(и)</w:t>
            </w:r>
          </w:p>
        </w:tc>
        <w:tc>
          <w:tcPr>
            <w:tcW w:w="331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Що оцінює</w:t>
            </w:r>
          </w:p>
        </w:tc>
        <w:tc>
          <w:tcPr>
            <w:tcW w:w="297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Адаптація / використання</w:t>
            </w:r>
          </w:p>
        </w:tc>
      </w:tr>
      <w:tr w:rsidR="005056AB">
        <w:trPr>
          <w:jc w:val="center"/>
        </w:trPr>
        <w:tc>
          <w:tcPr>
            <w:tcW w:w="20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Госпітальна шкала тривоги та депресії (HADS)</w:t>
            </w:r>
          </w:p>
        </w:tc>
        <w:tc>
          <w:tcPr>
            <w:tcW w:w="14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Zigmond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R.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Snaith</w:t>
            </w:r>
            <w:proofErr w:type="spellEnd"/>
          </w:p>
        </w:tc>
        <w:tc>
          <w:tcPr>
            <w:tcW w:w="331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Рівень тривоги та депресії, вираженість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емоційно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-афективних порушень</w:t>
            </w:r>
          </w:p>
        </w:tc>
        <w:tc>
          <w:tcPr>
            <w:tcW w:w="297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Використовується в </w:t>
            </w:r>
            <w:r>
              <w:rPr>
                <w:rFonts w:ascii="Times New Roman" w:eastAsia="Times New Roman" w:hAnsi="Times New Roman" w:cs="Times New Roman"/>
              </w:rPr>
              <w:t>україномовних клінічних вибірках; придатна для скринінгу тривожно-депресивних розладів у психіатричних пацієнтів</w:t>
            </w:r>
          </w:p>
        </w:tc>
      </w:tr>
      <w:tr w:rsidR="005056AB">
        <w:trPr>
          <w:jc w:val="center"/>
        </w:trPr>
        <w:tc>
          <w:tcPr>
            <w:tcW w:w="20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Шкала позитивних і негативних синдромів (PANSS)</w:t>
            </w:r>
          </w:p>
        </w:tc>
        <w:tc>
          <w:tcPr>
            <w:tcW w:w="14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Kay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співавт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31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Вираженість позитивної, негативної та загальної психопатологічної симптоматики при шизофренії</w:t>
            </w:r>
          </w:p>
        </w:tc>
        <w:tc>
          <w:tcPr>
            <w:tcW w:w="297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Широко застосовується в психіатричних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клініках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України для оцінки тяжкості симптомів і динаміки лікування</w:t>
            </w:r>
          </w:p>
        </w:tc>
      </w:tr>
      <w:tr w:rsidR="005056AB">
        <w:trPr>
          <w:jc w:val="center"/>
        </w:trPr>
        <w:tc>
          <w:tcPr>
            <w:tcW w:w="20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Шкала особистісного та соціального функціонування (PSP)</w:t>
            </w:r>
          </w:p>
        </w:tc>
        <w:tc>
          <w:tcPr>
            <w:tcW w:w="14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G.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Morosini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співавт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31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Рівень соціального функціонування (самообслуговування, міжособистісні</w:t>
            </w:r>
            <w:r>
              <w:rPr>
                <w:rFonts w:ascii="Times New Roman" w:eastAsia="Times New Roman" w:hAnsi="Times New Roman" w:cs="Times New Roman"/>
              </w:rPr>
              <w:t xml:space="preserve"> контакти, соціально-корисна діяльність,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дезадаптивна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поведінка)</w:t>
            </w:r>
          </w:p>
        </w:tc>
        <w:tc>
          <w:tcPr>
            <w:tcW w:w="297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Використовується для комплексної оцінки соціального функціонування при шизофренії у клінічних дослідженнях</w:t>
            </w:r>
          </w:p>
        </w:tc>
      </w:tr>
      <w:tr w:rsidR="005056AB">
        <w:trPr>
          <w:jc w:val="center"/>
        </w:trPr>
        <w:tc>
          <w:tcPr>
            <w:tcW w:w="20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Опитувальник якості життя ВООЗ (WHOQOL-BREF)</w:t>
            </w:r>
          </w:p>
        </w:tc>
        <w:tc>
          <w:tcPr>
            <w:tcW w:w="14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WHOQOL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Group</w:t>
            </w:r>
            <w:proofErr w:type="spellEnd"/>
          </w:p>
        </w:tc>
        <w:tc>
          <w:tcPr>
            <w:tcW w:w="331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Суб’єктивну якість життя </w:t>
            </w:r>
            <w:r>
              <w:rPr>
                <w:rFonts w:ascii="Times New Roman" w:eastAsia="Times New Roman" w:hAnsi="Times New Roman" w:cs="Times New Roman"/>
              </w:rPr>
              <w:t>в доменах: фізичне здоров’я, психологічний стан, соціальні стосунки, оточення; загальну оцінку якості життя</w:t>
            </w:r>
          </w:p>
        </w:tc>
        <w:tc>
          <w:tcPr>
            <w:tcW w:w="297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Міжнародний інструмент, застосовується в українських дослідженнях якості життя при хронічних психічних і соматичних розладах</w:t>
            </w:r>
          </w:p>
        </w:tc>
      </w:tr>
    </w:tbl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3.1</w:t>
      </w:r>
    </w:p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Показники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-афективної сфери та психопатологічної симптоматики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(n = 60)</w:t>
      </w:r>
    </w:p>
    <w:p w:rsidR="005056AB" w:rsidRDefault="005056AB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1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20"/>
        <w:gridCol w:w="1095"/>
        <w:gridCol w:w="885"/>
        <w:gridCol w:w="1830"/>
        <w:gridCol w:w="3825"/>
      </w:tblGrid>
      <w:tr w:rsidR="005056AB">
        <w:trPr>
          <w:tblHeader/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Показник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M ± m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Мін-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макс</w:t>
            </w:r>
            <w:proofErr w:type="spellEnd"/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% із клінічно значущими значеннями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Коротка інтерпретація</w:t>
            </w:r>
          </w:p>
        </w:tc>
      </w:tr>
      <w:tr w:rsidR="005056AB">
        <w:trPr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HADS – депресія (шкала D)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10,8 ± 0,4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3-18</w:t>
            </w:r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46,7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Помірно підвищена депресивна симптоматика майже в половини пацієнтів</w:t>
            </w:r>
          </w:p>
        </w:tc>
      </w:tr>
      <w:tr w:rsidR="005056AB">
        <w:trPr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HADS – тривога (шкала A)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11,6 ± 0,5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4-19</w:t>
            </w:r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51,7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Помірно підвищений рівень тривоги; понад половина мають клінічно значущі прояви</w:t>
            </w:r>
          </w:p>
        </w:tc>
      </w:tr>
      <w:tr w:rsidR="005056AB">
        <w:trPr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PANSS – позитивні симптоми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15,2 ± 0,6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7-27</w:t>
            </w:r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28,3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Переважно низько-помірна позитивна симптоматика у фазі відносної стабілізації</w:t>
            </w:r>
          </w:p>
        </w:tc>
      </w:tr>
      <w:tr w:rsidR="005056AB">
        <w:trPr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PANSS – негативні симптоми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22,4 ± 0,7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12-34</w:t>
            </w:r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61,7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Домінування негативних симптомів, що обумовлюють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емоційно-волевий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дефіцит</w:t>
            </w:r>
          </w:p>
        </w:tc>
      </w:tr>
      <w:tr w:rsidR="005056AB">
        <w:trPr>
          <w:jc w:val="center"/>
        </w:trPr>
        <w:tc>
          <w:tcPr>
            <w:tcW w:w="222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PANSS – загальна психопатологія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34,1 ± 1,0</w:t>
            </w:r>
          </w:p>
        </w:tc>
        <w:tc>
          <w:tcPr>
            <w:tcW w:w="8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20-52</w:t>
            </w:r>
          </w:p>
        </w:tc>
        <w:tc>
          <w:tcPr>
            <w:tcW w:w="183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43,3</w:t>
            </w:r>
          </w:p>
        </w:tc>
        <w:tc>
          <w:tcPr>
            <w:tcW w:w="382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Помірна загальна психопатологічна обтяженість навіть у фазі ремісії</w:t>
            </w:r>
          </w:p>
        </w:tc>
      </w:tr>
    </w:tbl>
    <w:p w:rsidR="005056AB" w:rsidRDefault="007B5CBE">
      <w:pPr>
        <w:spacing w:after="0" w:line="240" w:lineRule="auto"/>
        <w:ind w:right="29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 xml:space="preserve">Примітка: показники подано як </w:t>
      </w:r>
      <w:r>
        <w:rPr>
          <w:rFonts w:ascii="Times New Roman" w:eastAsia="Times New Roman" w:hAnsi="Times New Roman" w:cs="Times New Roman"/>
          <w:b/>
          <w:bCs/>
          <w:i/>
          <w:iCs/>
        </w:rPr>
        <w:t>M ± m</w:t>
      </w:r>
      <w:r>
        <w:rPr>
          <w:rFonts w:ascii="Times New Roman" w:eastAsia="Times New Roman" w:hAnsi="Times New Roman" w:cs="Times New Roman"/>
          <w:i/>
          <w:iCs/>
        </w:rPr>
        <w:t>; m – середня похибка.</w:t>
      </w: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5056AB" w:rsidRDefault="007B5CBE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3.2</w:t>
      </w:r>
    </w:p>
    <w:p w:rsidR="005056AB" w:rsidRDefault="005056AB">
      <w:pPr>
        <w:spacing w:after="0" w:line="240" w:lineRule="auto"/>
        <w:ind w:right="29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056AB" w:rsidRDefault="007B5CBE">
      <w:pPr>
        <w:spacing w:after="0" w:line="240" w:lineRule="auto"/>
        <w:ind w:right="2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Показники соціального функціонування та якості життя пацієнт</w:t>
      </w:r>
      <w:r>
        <w:rPr>
          <w:rFonts w:ascii="Times New Roman" w:eastAsia="Times New Roman" w:hAnsi="Times New Roman" w:cs="Times New Roman"/>
          <w:sz w:val="28"/>
          <w:szCs w:val="28"/>
        </w:rPr>
        <w:t>ів із шизофренією (n = 60)</w:t>
      </w:r>
    </w:p>
    <w:tbl>
      <w:tblPr>
        <w:tblStyle w:val="af2"/>
        <w:tblW w:w="985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0"/>
        <w:gridCol w:w="1095"/>
        <w:gridCol w:w="1095"/>
        <w:gridCol w:w="1980"/>
        <w:gridCol w:w="3285"/>
      </w:tblGrid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Показник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M ± m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Мін-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макс</w:t>
            </w:r>
            <w:proofErr w:type="spellEnd"/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% із вираженим зниженням*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Коротка інтерпретація</w:t>
            </w:r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PSP – загальний бал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56,3 ± 1,1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38-78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48,3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Близько половини пацієнтів мають істотні обмеження соціального функціонування</w:t>
            </w:r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WHOQOL-BREF – фізичне здоров’я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48,5 ± 1,2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30-72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55,0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Знижена фізична складова якості життя, пов’язана з хронічним перебігом хвороби та побічними ефектами терапії</w:t>
            </w:r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WHOQOL-BREF – психологічний домен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42,3 ± 1,1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26-68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63,3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Найбільш знижений домен; відображає емоційну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дисрегуляцію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 безнадійність, низьку самооцінк</w:t>
            </w:r>
            <w:r>
              <w:rPr>
                <w:rFonts w:ascii="Times New Roman" w:eastAsia="Times New Roman" w:hAnsi="Times New Roman" w:cs="Times New Roman"/>
              </w:rPr>
              <w:t>у</w:t>
            </w:r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WHOQOL-BREF – соціальні стосунки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45,7 ± 1,3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28-70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58,3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Недостатня задоволеність підтримкою, міжособистісними контактами, соціальною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включеністю</w:t>
            </w:r>
            <w:proofErr w:type="spellEnd"/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WHOQOL-BREF – оточення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50,2 ± 1,4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32-75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46,7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Помірне незадоволення умовами життя, фінансовими можливостями, </w:t>
            </w:r>
            <w:r>
              <w:rPr>
                <w:rFonts w:ascii="Times New Roman" w:eastAsia="Times New Roman" w:hAnsi="Times New Roman" w:cs="Times New Roman"/>
              </w:rPr>
              <w:t>доступом до послуг</w:t>
            </w:r>
          </w:p>
        </w:tc>
      </w:tr>
      <w:tr w:rsidR="005056AB">
        <w:tc>
          <w:tcPr>
            <w:tcW w:w="240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WHOQOL-BREF – загальний індекс якості життя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46,7 ± 1,1</w:t>
            </w:r>
          </w:p>
        </w:tc>
        <w:tc>
          <w:tcPr>
            <w:tcW w:w="109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30-70</w:t>
            </w:r>
          </w:p>
        </w:tc>
        <w:tc>
          <w:tcPr>
            <w:tcW w:w="1980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56,7</w:t>
            </w:r>
          </w:p>
        </w:tc>
        <w:tc>
          <w:tcPr>
            <w:tcW w:w="3285" w:type="dxa"/>
          </w:tcPr>
          <w:p w:rsidR="005056AB" w:rsidRDefault="007B5CBE">
            <w:pPr>
              <w:spacing w:after="0" w:line="240" w:lineRule="auto"/>
              <w:ind w:right="29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У середньому – низько-середній рівень суб’єктивної якості життя</w:t>
            </w:r>
          </w:p>
        </w:tc>
      </w:tr>
    </w:tbl>
    <w:p w:rsidR="005056AB" w:rsidRDefault="007B5CBE">
      <w:pPr>
        <w:spacing w:line="276" w:lineRule="auto"/>
        <w:ind w:right="290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</w:rPr>
        <w:t xml:space="preserve">Примітка: WHOQOL-BREF подано в перетвореній шкалі </w:t>
      </w:r>
      <w:r>
        <w:rPr>
          <w:rFonts w:ascii="Times New Roman" w:eastAsia="Times New Roman" w:hAnsi="Times New Roman" w:cs="Times New Roman"/>
          <w:b/>
          <w:bCs/>
          <w:i/>
          <w:iCs/>
        </w:rPr>
        <w:t>0-100</w:t>
      </w:r>
      <w:r>
        <w:rPr>
          <w:rFonts w:ascii="Times New Roman" w:eastAsia="Times New Roman" w:hAnsi="Times New Roman" w:cs="Times New Roman"/>
          <w:i/>
          <w:iCs/>
        </w:rPr>
        <w:t>; чим вищий бал, тим вища якість життя.</w:t>
      </w:r>
    </w:p>
    <w:sectPr w:rsidR="005056AB">
      <w:pgSz w:w="11909" w:h="16834"/>
      <w:pgMar w:top="1134" w:right="567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B5CBE" w:rsidRDefault="007B5CBE">
      <w:pPr>
        <w:spacing w:after="0" w:line="240" w:lineRule="auto"/>
      </w:pPr>
      <w:r>
        <w:separator/>
      </w:r>
    </w:p>
  </w:endnote>
  <w:endnote w:type="continuationSeparator" w:id="0">
    <w:p w:rsidR="007B5CBE" w:rsidRDefault="007B5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embedRegular r:id="rId1" w:fontKey="{15D814FA-6606-4DEE-A011-75EDD4776C4A}"/>
  </w:font>
  <w:font w:name="Aptos">
    <w:altName w:val="Calibri"/>
    <w:charset w:val="00"/>
    <w:family w:val="auto"/>
    <w:pitch w:val="default"/>
  </w:font>
  <w:font w:name="Play">
    <w:charset w:val="00"/>
    <w:family w:val="auto"/>
    <w:pitch w:val="default"/>
    <w:embedRegular r:id="rId2" w:fontKey="{EE137A5E-8C40-44D3-99EE-20D8CE299595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Gungsuh">
    <w:charset w:val="81"/>
    <w:family w:val="roman"/>
    <w:pitch w:val="variable"/>
    <w:sig w:usb0="B00002AF" w:usb1="69D77CFB" w:usb2="00000030" w:usb3="00000000" w:csb0="0008009F" w:csb1="00000000"/>
    <w:embedRegular r:id="rId3" w:subsetted="1" w:fontKey="{15AA8B27-F5DA-4396-B1E2-D00A108B6F6E}"/>
    <w:embedBold r:id="rId4" w:subsetted="1" w:fontKey="{E16AFB29-3A5E-41B7-A4BE-029EA911CE97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B5CBE" w:rsidRDefault="007B5CBE">
      <w:pPr>
        <w:spacing w:after="0" w:line="240" w:lineRule="auto"/>
      </w:pPr>
      <w:r>
        <w:separator/>
      </w:r>
    </w:p>
  </w:footnote>
  <w:footnote w:type="continuationSeparator" w:id="0">
    <w:p w:rsidR="007B5CBE" w:rsidRDefault="007B5C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56AB" w:rsidRDefault="007B5CBE">
    <w:pPr>
      <w:jc w:val="right"/>
    </w:pPr>
    <w:r>
      <w:fldChar w:fldCharType="begin"/>
    </w:r>
    <w:r>
      <w:instrText>PAGE</w:instrText>
    </w:r>
    <w:r w:rsidR="00642064">
      <w:fldChar w:fldCharType="separate"/>
    </w:r>
    <w:r w:rsidR="00642064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56AB" w:rsidRDefault="005056A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D3FA7"/>
    <w:multiLevelType w:val="multilevel"/>
    <w:tmpl w:val="491E73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01B704C5"/>
    <w:multiLevelType w:val="multilevel"/>
    <w:tmpl w:val="56B4ACD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02F941D7"/>
    <w:multiLevelType w:val="multilevel"/>
    <w:tmpl w:val="1E2A80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06C8610B"/>
    <w:multiLevelType w:val="multilevel"/>
    <w:tmpl w:val="473E976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0C9618AE"/>
    <w:multiLevelType w:val="multilevel"/>
    <w:tmpl w:val="01FC7FE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0CE71F4F"/>
    <w:multiLevelType w:val="multilevel"/>
    <w:tmpl w:val="9174A57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1585452E"/>
    <w:multiLevelType w:val="multilevel"/>
    <w:tmpl w:val="717C154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164754CC"/>
    <w:multiLevelType w:val="multilevel"/>
    <w:tmpl w:val="C64606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18203DD9"/>
    <w:multiLevelType w:val="multilevel"/>
    <w:tmpl w:val="F4A273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18CB5F9E"/>
    <w:multiLevelType w:val="multilevel"/>
    <w:tmpl w:val="EE027C7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19F464DF"/>
    <w:multiLevelType w:val="multilevel"/>
    <w:tmpl w:val="F1D419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1C907CDF"/>
    <w:multiLevelType w:val="multilevel"/>
    <w:tmpl w:val="955EA51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2" w15:restartNumberingAfterBreak="0">
    <w:nsid w:val="1D224D1A"/>
    <w:multiLevelType w:val="multilevel"/>
    <w:tmpl w:val="3D52FA4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3" w15:restartNumberingAfterBreak="0">
    <w:nsid w:val="1E320987"/>
    <w:multiLevelType w:val="multilevel"/>
    <w:tmpl w:val="73DE660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4" w15:restartNumberingAfterBreak="0">
    <w:nsid w:val="2383037C"/>
    <w:multiLevelType w:val="multilevel"/>
    <w:tmpl w:val="B63237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5" w15:restartNumberingAfterBreak="0">
    <w:nsid w:val="2440626B"/>
    <w:multiLevelType w:val="multilevel"/>
    <w:tmpl w:val="D8BAD55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6" w15:restartNumberingAfterBreak="0">
    <w:nsid w:val="24A765A4"/>
    <w:multiLevelType w:val="multilevel"/>
    <w:tmpl w:val="1B0C0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DE112E"/>
    <w:multiLevelType w:val="multilevel"/>
    <w:tmpl w:val="939C3E8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8" w15:restartNumberingAfterBreak="0">
    <w:nsid w:val="25415DF7"/>
    <w:multiLevelType w:val="multilevel"/>
    <w:tmpl w:val="17E2A7D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9" w15:restartNumberingAfterBreak="0">
    <w:nsid w:val="268024C5"/>
    <w:multiLevelType w:val="multilevel"/>
    <w:tmpl w:val="C200045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0" w15:restartNumberingAfterBreak="0">
    <w:nsid w:val="268E53C5"/>
    <w:multiLevelType w:val="multilevel"/>
    <w:tmpl w:val="CF0CB7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1" w15:restartNumberingAfterBreak="0">
    <w:nsid w:val="29991060"/>
    <w:multiLevelType w:val="multilevel"/>
    <w:tmpl w:val="E94CBAD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2" w15:restartNumberingAfterBreak="0">
    <w:nsid w:val="2A344535"/>
    <w:multiLevelType w:val="multilevel"/>
    <w:tmpl w:val="AC4C72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3" w15:restartNumberingAfterBreak="0">
    <w:nsid w:val="2D334228"/>
    <w:multiLevelType w:val="multilevel"/>
    <w:tmpl w:val="941C691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4" w15:restartNumberingAfterBreak="0">
    <w:nsid w:val="2EF06F12"/>
    <w:multiLevelType w:val="multilevel"/>
    <w:tmpl w:val="CA6626B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5" w15:restartNumberingAfterBreak="0">
    <w:nsid w:val="32757F58"/>
    <w:multiLevelType w:val="multilevel"/>
    <w:tmpl w:val="35E0464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6" w15:restartNumberingAfterBreak="0">
    <w:nsid w:val="330F0983"/>
    <w:multiLevelType w:val="multilevel"/>
    <w:tmpl w:val="29BA479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7" w15:restartNumberingAfterBreak="0">
    <w:nsid w:val="38A41ED3"/>
    <w:multiLevelType w:val="multilevel"/>
    <w:tmpl w:val="7DF8FA5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8" w15:restartNumberingAfterBreak="0">
    <w:nsid w:val="390B20F3"/>
    <w:multiLevelType w:val="multilevel"/>
    <w:tmpl w:val="9BF2069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9" w15:restartNumberingAfterBreak="0">
    <w:nsid w:val="3ABF6769"/>
    <w:multiLevelType w:val="multilevel"/>
    <w:tmpl w:val="07CA25E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0" w15:restartNumberingAfterBreak="0">
    <w:nsid w:val="3CC76554"/>
    <w:multiLevelType w:val="multilevel"/>
    <w:tmpl w:val="1124EA5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1" w15:restartNumberingAfterBreak="0">
    <w:nsid w:val="44357444"/>
    <w:multiLevelType w:val="multilevel"/>
    <w:tmpl w:val="5338005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2" w15:restartNumberingAfterBreak="0">
    <w:nsid w:val="459A6AAD"/>
    <w:multiLevelType w:val="multilevel"/>
    <w:tmpl w:val="60E486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3" w15:restartNumberingAfterBreak="0">
    <w:nsid w:val="4E124224"/>
    <w:multiLevelType w:val="multilevel"/>
    <w:tmpl w:val="556220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4" w15:restartNumberingAfterBreak="0">
    <w:nsid w:val="51AC0A7E"/>
    <w:multiLevelType w:val="multilevel"/>
    <w:tmpl w:val="4B6E2AA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5" w15:restartNumberingAfterBreak="0">
    <w:nsid w:val="53896F7B"/>
    <w:multiLevelType w:val="multilevel"/>
    <w:tmpl w:val="0DB896C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6" w15:restartNumberingAfterBreak="0">
    <w:nsid w:val="53E71BFE"/>
    <w:multiLevelType w:val="multilevel"/>
    <w:tmpl w:val="25F4668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7" w15:restartNumberingAfterBreak="0">
    <w:nsid w:val="53F76C9D"/>
    <w:multiLevelType w:val="multilevel"/>
    <w:tmpl w:val="0F5CB56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8" w15:restartNumberingAfterBreak="0">
    <w:nsid w:val="579715FD"/>
    <w:multiLevelType w:val="multilevel"/>
    <w:tmpl w:val="A150E74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9" w15:restartNumberingAfterBreak="0">
    <w:nsid w:val="5839466E"/>
    <w:multiLevelType w:val="multilevel"/>
    <w:tmpl w:val="4936F69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0" w15:restartNumberingAfterBreak="0">
    <w:nsid w:val="58905864"/>
    <w:multiLevelType w:val="multilevel"/>
    <w:tmpl w:val="9C46D82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1" w15:restartNumberingAfterBreak="0">
    <w:nsid w:val="5FFE5544"/>
    <w:multiLevelType w:val="multilevel"/>
    <w:tmpl w:val="D40452D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2" w15:restartNumberingAfterBreak="0">
    <w:nsid w:val="60FF512A"/>
    <w:multiLevelType w:val="multilevel"/>
    <w:tmpl w:val="F9F8385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3" w15:restartNumberingAfterBreak="0">
    <w:nsid w:val="610E1973"/>
    <w:multiLevelType w:val="multilevel"/>
    <w:tmpl w:val="1DCA18B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4" w15:restartNumberingAfterBreak="0">
    <w:nsid w:val="6158347E"/>
    <w:multiLevelType w:val="multilevel"/>
    <w:tmpl w:val="048A6D7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5" w15:restartNumberingAfterBreak="0">
    <w:nsid w:val="64F565DB"/>
    <w:multiLevelType w:val="multilevel"/>
    <w:tmpl w:val="9424D68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6" w15:restartNumberingAfterBreak="0">
    <w:nsid w:val="66C865AE"/>
    <w:multiLevelType w:val="multilevel"/>
    <w:tmpl w:val="3EF840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7" w15:restartNumberingAfterBreak="0">
    <w:nsid w:val="6A226ED4"/>
    <w:multiLevelType w:val="multilevel"/>
    <w:tmpl w:val="0382F1C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8" w15:restartNumberingAfterBreak="0">
    <w:nsid w:val="6EF323F7"/>
    <w:multiLevelType w:val="multilevel"/>
    <w:tmpl w:val="C1FEC95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9" w15:restartNumberingAfterBreak="0">
    <w:nsid w:val="6F7C4171"/>
    <w:multiLevelType w:val="multilevel"/>
    <w:tmpl w:val="A5B0F14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0" w15:restartNumberingAfterBreak="0">
    <w:nsid w:val="713B2809"/>
    <w:multiLevelType w:val="multilevel"/>
    <w:tmpl w:val="27B22A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1" w15:restartNumberingAfterBreak="0">
    <w:nsid w:val="73E02076"/>
    <w:multiLevelType w:val="multilevel"/>
    <w:tmpl w:val="FBBC150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2" w15:restartNumberingAfterBreak="0">
    <w:nsid w:val="74A103DF"/>
    <w:multiLevelType w:val="multilevel"/>
    <w:tmpl w:val="75D4B88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3" w15:restartNumberingAfterBreak="0">
    <w:nsid w:val="760A3928"/>
    <w:multiLevelType w:val="multilevel"/>
    <w:tmpl w:val="074A0B9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4" w15:restartNumberingAfterBreak="0">
    <w:nsid w:val="78DD1208"/>
    <w:multiLevelType w:val="multilevel"/>
    <w:tmpl w:val="0166136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5" w15:restartNumberingAfterBreak="0">
    <w:nsid w:val="79366265"/>
    <w:multiLevelType w:val="multilevel"/>
    <w:tmpl w:val="15CC820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7"/>
  </w:num>
  <w:num w:numId="2">
    <w:abstractNumId w:val="39"/>
  </w:num>
  <w:num w:numId="3">
    <w:abstractNumId w:val="40"/>
  </w:num>
  <w:num w:numId="4">
    <w:abstractNumId w:val="51"/>
  </w:num>
  <w:num w:numId="5">
    <w:abstractNumId w:val="17"/>
  </w:num>
  <w:num w:numId="6">
    <w:abstractNumId w:val="23"/>
  </w:num>
  <w:num w:numId="7">
    <w:abstractNumId w:val="26"/>
  </w:num>
  <w:num w:numId="8">
    <w:abstractNumId w:val="38"/>
  </w:num>
  <w:num w:numId="9">
    <w:abstractNumId w:val="24"/>
  </w:num>
  <w:num w:numId="10">
    <w:abstractNumId w:val="12"/>
  </w:num>
  <w:num w:numId="11">
    <w:abstractNumId w:val="31"/>
  </w:num>
  <w:num w:numId="12">
    <w:abstractNumId w:val="22"/>
  </w:num>
  <w:num w:numId="13">
    <w:abstractNumId w:val="34"/>
  </w:num>
  <w:num w:numId="14">
    <w:abstractNumId w:val="37"/>
  </w:num>
  <w:num w:numId="15">
    <w:abstractNumId w:val="21"/>
  </w:num>
  <w:num w:numId="16">
    <w:abstractNumId w:val="49"/>
  </w:num>
  <w:num w:numId="17">
    <w:abstractNumId w:val="29"/>
  </w:num>
  <w:num w:numId="18">
    <w:abstractNumId w:val="41"/>
  </w:num>
  <w:num w:numId="19">
    <w:abstractNumId w:val="36"/>
  </w:num>
  <w:num w:numId="20">
    <w:abstractNumId w:val="5"/>
  </w:num>
  <w:num w:numId="21">
    <w:abstractNumId w:val="33"/>
  </w:num>
  <w:num w:numId="22">
    <w:abstractNumId w:val="27"/>
  </w:num>
  <w:num w:numId="23">
    <w:abstractNumId w:val="46"/>
  </w:num>
  <w:num w:numId="24">
    <w:abstractNumId w:val="53"/>
  </w:num>
  <w:num w:numId="25">
    <w:abstractNumId w:val="9"/>
  </w:num>
  <w:num w:numId="26">
    <w:abstractNumId w:val="15"/>
  </w:num>
  <w:num w:numId="27">
    <w:abstractNumId w:val="28"/>
  </w:num>
  <w:num w:numId="28">
    <w:abstractNumId w:val="6"/>
  </w:num>
  <w:num w:numId="29">
    <w:abstractNumId w:val="25"/>
  </w:num>
  <w:num w:numId="30">
    <w:abstractNumId w:val="32"/>
  </w:num>
  <w:num w:numId="31">
    <w:abstractNumId w:val="2"/>
  </w:num>
  <w:num w:numId="32">
    <w:abstractNumId w:val="13"/>
  </w:num>
  <w:num w:numId="33">
    <w:abstractNumId w:val="50"/>
  </w:num>
  <w:num w:numId="34">
    <w:abstractNumId w:val="4"/>
  </w:num>
  <w:num w:numId="35">
    <w:abstractNumId w:val="11"/>
  </w:num>
  <w:num w:numId="36">
    <w:abstractNumId w:val="47"/>
  </w:num>
  <w:num w:numId="37">
    <w:abstractNumId w:val="18"/>
  </w:num>
  <w:num w:numId="38">
    <w:abstractNumId w:val="19"/>
  </w:num>
  <w:num w:numId="39">
    <w:abstractNumId w:val="10"/>
  </w:num>
  <w:num w:numId="40">
    <w:abstractNumId w:val="20"/>
  </w:num>
  <w:num w:numId="41">
    <w:abstractNumId w:val="42"/>
  </w:num>
  <w:num w:numId="42">
    <w:abstractNumId w:val="8"/>
  </w:num>
  <w:num w:numId="43">
    <w:abstractNumId w:val="55"/>
  </w:num>
  <w:num w:numId="44">
    <w:abstractNumId w:val="1"/>
  </w:num>
  <w:num w:numId="45">
    <w:abstractNumId w:val="44"/>
  </w:num>
  <w:num w:numId="46">
    <w:abstractNumId w:val="48"/>
  </w:num>
  <w:num w:numId="47">
    <w:abstractNumId w:val="45"/>
  </w:num>
  <w:num w:numId="48">
    <w:abstractNumId w:val="3"/>
  </w:num>
  <w:num w:numId="49">
    <w:abstractNumId w:val="0"/>
  </w:num>
  <w:num w:numId="50">
    <w:abstractNumId w:val="35"/>
  </w:num>
  <w:num w:numId="51">
    <w:abstractNumId w:val="14"/>
  </w:num>
  <w:num w:numId="52">
    <w:abstractNumId w:val="16"/>
  </w:num>
  <w:num w:numId="53">
    <w:abstractNumId w:val="30"/>
  </w:num>
  <w:num w:numId="54">
    <w:abstractNumId w:val="43"/>
  </w:num>
  <w:num w:numId="55">
    <w:abstractNumId w:val="52"/>
  </w:num>
  <w:num w:numId="56">
    <w:abstractNumId w:val="54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TrueTypeFont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6AB"/>
    <w:rsid w:val="005056AB"/>
    <w:rsid w:val="00642064"/>
    <w:rsid w:val="007B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5A00F"/>
  <w15:docId w15:val="{16288553-0FD6-4CFE-AA66-D8B1F520B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ptos" w:eastAsia="Aptos" w:hAnsi="Aptos" w:cs="Aptos"/>
        <w:sz w:val="24"/>
        <w:szCs w:val="24"/>
        <w:lang w:val="uk" w:eastAsia="ru-RU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7">
    <w:name w:val="heading 7"/>
    <w:link w:val="70"/>
    <w:uiPriority w:val="9"/>
    <w:semiHidden/>
    <w:unhideWhenUsed/>
    <w:qFormat/>
    <w:rsid w:val="00300D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link w:val="80"/>
    <w:uiPriority w:val="9"/>
    <w:semiHidden/>
    <w:unhideWhenUsed/>
    <w:qFormat/>
    <w:rsid w:val="00300DAC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9">
    <w:name w:val="heading 9"/>
    <w:link w:val="90"/>
    <w:uiPriority w:val="9"/>
    <w:semiHidden/>
    <w:unhideWhenUsed/>
    <w:qFormat/>
    <w:rsid w:val="00300DAC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a4">
    <w:name w:val="Normal (Web)"/>
    <w:uiPriority w:val="99"/>
    <w:unhideWhenUsed/>
    <w:qFormat/>
    <w:rsid w:val="00300D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uk-UA"/>
    </w:rPr>
  </w:style>
  <w:style w:type="character" w:styleId="a5">
    <w:name w:val="Strong"/>
    <w:basedOn w:val="a0"/>
    <w:uiPriority w:val="22"/>
    <w:qFormat/>
    <w:rsid w:val="00300DAC"/>
    <w:rPr>
      <w:b/>
      <w:bCs/>
    </w:rPr>
  </w:style>
  <w:style w:type="table" w:styleId="a6">
    <w:name w:val="Table Grid"/>
    <w:basedOn w:val="a1"/>
    <w:uiPriority w:val="39"/>
    <w:qFormat/>
    <w:rsid w:val="00300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uiPriority w:val="9"/>
    <w:rsid w:val="00300D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uiPriority w:val="9"/>
    <w:semiHidden/>
    <w:qFormat/>
    <w:rsid w:val="00300D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uiPriority w:val="9"/>
    <w:semiHidden/>
    <w:qFormat/>
    <w:rsid w:val="00300D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uiPriority w:val="9"/>
    <w:semiHidden/>
    <w:qFormat/>
    <w:rsid w:val="00300DAC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uiPriority w:val="9"/>
    <w:semiHidden/>
    <w:qFormat/>
    <w:rsid w:val="00300DAC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uiPriority w:val="9"/>
    <w:semiHidden/>
    <w:qFormat/>
    <w:rsid w:val="00300DA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qFormat/>
    <w:rsid w:val="00300DAC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qFormat/>
    <w:rsid w:val="00300DAC"/>
    <w:rPr>
      <w:rFonts w:eastAsiaTheme="majorEastAsia" w:cstheme="majorBidi"/>
      <w:i/>
      <w:iCs/>
      <w:color w:val="262626" w:themeColor="text1" w:themeTint="D9"/>
    </w:rPr>
  </w:style>
  <w:style w:type="character" w:customStyle="1" w:styleId="90">
    <w:name w:val="Заголовок 9 Знак"/>
    <w:basedOn w:val="a0"/>
    <w:link w:val="9"/>
    <w:uiPriority w:val="9"/>
    <w:semiHidden/>
    <w:qFormat/>
    <w:rsid w:val="00300DAC"/>
    <w:rPr>
      <w:rFonts w:eastAsiaTheme="majorEastAsia" w:cstheme="majorBidi"/>
      <w:color w:val="262626" w:themeColor="text1" w:themeTint="D9"/>
    </w:rPr>
  </w:style>
  <w:style w:type="character" w:customStyle="1" w:styleId="a7">
    <w:name w:val="Название Знак"/>
    <w:basedOn w:val="a0"/>
    <w:uiPriority w:val="10"/>
    <w:qFormat/>
    <w:rsid w:val="00300D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Подзаголовок Знак"/>
    <w:basedOn w:val="a0"/>
    <w:uiPriority w:val="11"/>
    <w:qFormat/>
    <w:rsid w:val="00300D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link w:val="22"/>
    <w:uiPriority w:val="29"/>
    <w:qFormat/>
    <w:rsid w:val="00300D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qFormat/>
    <w:rsid w:val="00300DAC"/>
    <w:rPr>
      <w:i/>
      <w:iCs/>
      <w:color w:val="404040" w:themeColor="text1" w:themeTint="BF"/>
    </w:rPr>
  </w:style>
  <w:style w:type="paragraph" w:styleId="a9">
    <w:name w:val="List Paragraph"/>
    <w:uiPriority w:val="34"/>
    <w:qFormat/>
    <w:rsid w:val="00300DAC"/>
    <w:pPr>
      <w:ind w:left="720"/>
      <w:contextualSpacing/>
    </w:pPr>
  </w:style>
  <w:style w:type="character" w:customStyle="1" w:styleId="11">
    <w:name w:val="Сильное выделение1"/>
    <w:basedOn w:val="a0"/>
    <w:uiPriority w:val="21"/>
    <w:qFormat/>
    <w:rsid w:val="00300DAC"/>
    <w:rPr>
      <w:i/>
      <w:iCs/>
      <w:color w:val="0F4761" w:themeColor="accent1" w:themeShade="BF"/>
    </w:rPr>
  </w:style>
  <w:style w:type="paragraph" w:styleId="aa">
    <w:name w:val="Intense Quote"/>
    <w:link w:val="ab"/>
    <w:uiPriority w:val="30"/>
    <w:qFormat/>
    <w:rsid w:val="00300D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qFormat/>
    <w:rsid w:val="00300DAC"/>
    <w:rPr>
      <w:i/>
      <w:iCs/>
      <w:color w:val="0F4761" w:themeColor="accent1" w:themeShade="BF"/>
    </w:rPr>
  </w:style>
  <w:style w:type="character" w:customStyle="1" w:styleId="12">
    <w:name w:val="Сильная ссылка1"/>
    <w:basedOn w:val="a0"/>
    <w:uiPriority w:val="32"/>
    <w:qFormat/>
    <w:rsid w:val="00300DAC"/>
    <w:rPr>
      <w:b/>
      <w:bCs/>
      <w:smallCaps/>
      <w:color w:val="0F4761" w:themeColor="accent1" w:themeShade="BF"/>
      <w:spacing w:val="5"/>
    </w:rPr>
  </w:style>
  <w:style w:type="paragraph" w:styleId="ac">
    <w:name w:val="No Spacing"/>
    <w:uiPriority w:val="1"/>
    <w:qFormat/>
    <w:rsid w:val="00300DAC"/>
    <w:rPr>
      <w:kern w:val="2"/>
      <w:lang w:val="uk-UA" w:eastAsia="en-US"/>
    </w:rPr>
  </w:style>
  <w:style w:type="paragraph" w:styleId="ad">
    <w:name w:val="Subtitle"/>
    <w:basedOn w:val="a"/>
    <w:next w:val="a"/>
    <w:uiPriority w:val="11"/>
    <w:qFormat/>
    <w:rPr>
      <w:color w:val="595959"/>
      <w:sz w:val="28"/>
      <w:szCs w:val="28"/>
    </w:r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Hyperlink"/>
    <w:basedOn w:val="a0"/>
    <w:uiPriority w:val="99"/>
    <w:unhideWhenUsed/>
    <w:qFormat/>
    <w:rsid w:val="006420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i.org/10.34069/AI/2025.86.02.10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dH0fDWOGPOfC4DOe2UAg0vbhHg==">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yDmgueTNoOW1qYzhrYmdnOAByITE5OFp3RXkyV0I2ZnNZM1hrMURTZnQxeEhfOG1VVlBq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89</Pages>
  <Words>20730</Words>
  <Characters>118163</Characters>
  <Application>Microsoft Office Word</Application>
  <DocSecurity>0</DocSecurity>
  <Lines>984</Lines>
  <Paragraphs>277</Paragraphs>
  <ScaleCrop>false</ScaleCrop>
  <Company/>
  <LinksUpToDate>false</LinksUpToDate>
  <CharactersWithSpaces>138616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Archmage Kreol Freezah</dc:creator>
  <cp:lastModifiedBy>Ірина Сергіївна Дружкова</cp:lastModifiedBy>
  <cp:revision>2</cp:revision>
  <dcterms:created xsi:type="dcterms:W3CDTF">2025-12-03T15:30:00Z</dcterms:created>
  <dcterms:modified xsi:type="dcterms:W3CDTF">2026-03-20T07:22:00Z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1033-12.2.0.23155</vt:lpwstr>
  </property>
  <property fmtid="{D5CDD505-2E9C-101B-9397-08002B2CF9AE}" pid="3" name="ICV">
    <vt:lpwstr>903743CD8FE8491FB520BF22F48FD7C0_13</vt:lpwstr>
  </property>
</Properties>
</file>