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51AE" w:rsidRPr="00C77B3D" w:rsidRDefault="003F51AE" w:rsidP="005B071A">
      <w:pPr>
        <w:spacing w:after="0" w:line="360"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МІНІСТЕРСТВО ОХОРОНИ ЗДОРОВ'Я  УКРАЇНИ</w:t>
      </w:r>
    </w:p>
    <w:p w:rsidR="003F51AE" w:rsidRPr="00C77B3D" w:rsidRDefault="003F51AE" w:rsidP="005B071A">
      <w:pPr>
        <w:spacing w:after="0" w:line="360"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ОДЕСЬКИЙ НАЦІОНАЛЬНИЙ МЕДИЧНИЙ УНІВЕРСИТЕТ</w:t>
      </w:r>
    </w:p>
    <w:p w:rsidR="003F51AE" w:rsidRPr="00C77B3D" w:rsidRDefault="003F51AE" w:rsidP="005B071A">
      <w:pPr>
        <w:spacing w:after="0"/>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Фармацевтичний факультет</w:t>
      </w:r>
    </w:p>
    <w:p w:rsidR="003F51AE" w:rsidRPr="00C77B3D" w:rsidRDefault="003F51AE" w:rsidP="005B071A">
      <w:pPr>
        <w:spacing w:after="0"/>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Кафедра технології ліків</w:t>
      </w:r>
    </w:p>
    <w:p w:rsidR="003F51AE" w:rsidRPr="00C77B3D" w:rsidRDefault="003F51AE" w:rsidP="003F51AE">
      <w:pPr>
        <w:spacing w:line="360" w:lineRule="auto"/>
        <w:ind w:right="-1"/>
        <w:jc w:val="both"/>
        <w:rPr>
          <w:rFonts w:ascii="Times New Roman" w:hAnsi="Times New Roman"/>
          <w:color w:val="000000" w:themeColor="text1"/>
          <w:sz w:val="28"/>
          <w:szCs w:val="28"/>
        </w:rPr>
      </w:pPr>
    </w:p>
    <w:p w:rsidR="005B071A" w:rsidRPr="005B071A" w:rsidRDefault="005379FB" w:rsidP="005B071A">
      <w:pPr>
        <w:spacing w:after="0"/>
        <w:jc w:val="center"/>
        <w:rPr>
          <w:rFonts w:ascii="Times New Roman" w:hAnsi="Times New Roman" w:cs="Times New Roman"/>
          <w:sz w:val="28"/>
          <w:szCs w:val="28"/>
        </w:rPr>
      </w:pPr>
      <w:r>
        <w:rPr>
          <w:rFonts w:ascii="Times New Roman" w:hAnsi="Times New Roman" w:cs="Times New Roman"/>
          <w:sz w:val="28"/>
          <w:szCs w:val="28"/>
        </w:rPr>
        <w:t>Кваліфікаційна</w:t>
      </w:r>
      <w:r w:rsidR="005B071A" w:rsidRPr="005B071A">
        <w:rPr>
          <w:rFonts w:ascii="Times New Roman" w:hAnsi="Times New Roman" w:cs="Times New Roman"/>
          <w:sz w:val="28"/>
          <w:szCs w:val="28"/>
        </w:rPr>
        <w:t xml:space="preserve"> робота</w:t>
      </w:r>
    </w:p>
    <w:p w:rsidR="005B071A" w:rsidRPr="005B071A" w:rsidRDefault="005B071A" w:rsidP="005B071A">
      <w:pPr>
        <w:spacing w:after="0"/>
        <w:jc w:val="center"/>
        <w:rPr>
          <w:rFonts w:ascii="Times New Roman" w:hAnsi="Times New Roman" w:cs="Times New Roman"/>
          <w:sz w:val="28"/>
          <w:szCs w:val="28"/>
        </w:rPr>
      </w:pPr>
      <w:r w:rsidRPr="005B071A">
        <w:rPr>
          <w:rFonts w:ascii="Times New Roman" w:hAnsi="Times New Roman" w:cs="Times New Roman"/>
          <w:sz w:val="28"/>
          <w:szCs w:val="28"/>
        </w:rPr>
        <w:t>на здобуття ОКР «Магістра»</w:t>
      </w:r>
    </w:p>
    <w:p w:rsidR="00AE78FA" w:rsidRDefault="005B071A" w:rsidP="00AE78FA">
      <w:pPr>
        <w:jc w:val="center"/>
        <w:rPr>
          <w:rFonts w:ascii="Times New Roman" w:hAnsi="Times New Roman" w:cs="Times New Roman"/>
          <w:sz w:val="28"/>
          <w:szCs w:val="28"/>
        </w:rPr>
      </w:pPr>
      <w:r w:rsidRPr="005B071A">
        <w:rPr>
          <w:rFonts w:ascii="Times New Roman" w:hAnsi="Times New Roman" w:cs="Times New Roman"/>
          <w:sz w:val="28"/>
          <w:szCs w:val="28"/>
        </w:rPr>
        <w:t>зі спеціальності 226 «Фармація, промислова фармація»</w:t>
      </w:r>
    </w:p>
    <w:p w:rsidR="00AE78FA" w:rsidRPr="005B071A" w:rsidRDefault="00AE78FA" w:rsidP="00AE78FA">
      <w:pPr>
        <w:jc w:val="center"/>
        <w:rPr>
          <w:rFonts w:ascii="Times New Roman" w:hAnsi="Times New Roman" w:cs="Times New Roman"/>
          <w:sz w:val="28"/>
          <w:szCs w:val="28"/>
        </w:rPr>
      </w:pPr>
    </w:p>
    <w:p w:rsidR="00AE78FA" w:rsidRPr="008A75AA" w:rsidRDefault="0004596D" w:rsidP="008A75AA">
      <w:pPr>
        <w:spacing w:after="0" w:line="240" w:lineRule="auto"/>
        <w:jc w:val="center"/>
        <w:rPr>
          <w:rFonts w:ascii="Times New Roman" w:hAnsi="Times New Roman" w:cs="Times New Roman"/>
          <w:b/>
          <w:bCs/>
          <w:caps/>
          <w:color w:val="000000" w:themeColor="text1"/>
          <w:sz w:val="28"/>
          <w:szCs w:val="28"/>
        </w:rPr>
      </w:pPr>
      <w:r>
        <w:rPr>
          <w:rFonts w:ascii="Times New Roman" w:hAnsi="Times New Roman" w:cs="Times New Roman"/>
          <w:b/>
          <w:bCs/>
          <w:color w:val="000000" w:themeColor="text1"/>
          <w:sz w:val="28"/>
          <w:szCs w:val="28"/>
        </w:rPr>
        <w:t xml:space="preserve"> </w:t>
      </w:r>
      <w:r w:rsidR="007743CD" w:rsidRPr="008A75AA">
        <w:rPr>
          <w:rFonts w:ascii="Times New Roman" w:hAnsi="Times New Roman" w:cs="Times New Roman"/>
          <w:b/>
          <w:bCs/>
          <w:caps/>
          <w:color w:val="000000" w:themeColor="text1"/>
          <w:sz w:val="28"/>
          <w:szCs w:val="28"/>
        </w:rPr>
        <w:t xml:space="preserve">Обґрунтування складу та технології виробництва стоматологічного засобу на основі екстрактів </w:t>
      </w:r>
      <w:r w:rsidR="00781599" w:rsidRPr="008A75AA">
        <w:rPr>
          <w:rFonts w:ascii="Times New Roman" w:hAnsi="Times New Roman" w:cs="Times New Roman"/>
          <w:b/>
          <w:bCs/>
          <w:caps/>
          <w:color w:val="000000" w:themeColor="text1"/>
          <w:sz w:val="28"/>
          <w:szCs w:val="28"/>
        </w:rPr>
        <w:t>з</w:t>
      </w:r>
      <w:r w:rsidR="007743CD" w:rsidRPr="008A75AA">
        <w:rPr>
          <w:rFonts w:ascii="Times New Roman" w:hAnsi="Times New Roman" w:cs="Times New Roman"/>
          <w:b/>
          <w:bCs/>
          <w:caps/>
          <w:color w:val="000000" w:themeColor="text1"/>
          <w:sz w:val="28"/>
          <w:szCs w:val="28"/>
        </w:rPr>
        <w:t>олотарника канадського (</w:t>
      </w:r>
      <w:r w:rsidR="007743CD" w:rsidRPr="008A75AA">
        <w:rPr>
          <w:rFonts w:ascii="Times New Roman" w:hAnsi="Times New Roman" w:cs="Times New Roman"/>
          <w:b/>
          <w:bCs/>
          <w:i/>
          <w:caps/>
          <w:color w:val="000000" w:themeColor="text1"/>
          <w:sz w:val="28"/>
          <w:szCs w:val="28"/>
        </w:rPr>
        <w:t>Solidаgo canadеnsis</w:t>
      </w:r>
      <w:r w:rsidR="007743CD" w:rsidRPr="008A75AA">
        <w:rPr>
          <w:rFonts w:ascii="Times New Roman" w:hAnsi="Times New Roman" w:cs="Times New Roman"/>
          <w:b/>
          <w:bCs/>
          <w:caps/>
          <w:color w:val="000000" w:themeColor="text1"/>
          <w:sz w:val="28"/>
          <w:szCs w:val="28"/>
        </w:rPr>
        <w:t xml:space="preserve">), </w:t>
      </w:r>
      <w:r w:rsidR="00781599" w:rsidRPr="008A75AA">
        <w:rPr>
          <w:rFonts w:ascii="Times New Roman" w:hAnsi="Times New Roman" w:cs="Times New Roman"/>
          <w:b/>
          <w:bCs/>
          <w:caps/>
          <w:color w:val="000000" w:themeColor="text1"/>
          <w:sz w:val="28"/>
          <w:szCs w:val="28"/>
        </w:rPr>
        <w:t>л</w:t>
      </w:r>
      <w:r w:rsidR="007743CD" w:rsidRPr="008A75AA">
        <w:rPr>
          <w:rFonts w:ascii="Times New Roman" w:hAnsi="Times New Roman" w:cs="Times New Roman"/>
          <w:b/>
          <w:bCs/>
          <w:caps/>
          <w:color w:val="000000" w:themeColor="text1"/>
          <w:sz w:val="28"/>
          <w:szCs w:val="28"/>
        </w:rPr>
        <w:t>ипи звичайної (</w:t>
      </w:r>
      <w:r w:rsidR="007743CD" w:rsidRPr="008A75AA">
        <w:rPr>
          <w:rFonts w:ascii="Times New Roman" w:hAnsi="Times New Roman" w:cs="Times New Roman"/>
          <w:b/>
          <w:bCs/>
          <w:i/>
          <w:caps/>
          <w:color w:val="000000" w:themeColor="text1"/>
          <w:sz w:val="28"/>
          <w:szCs w:val="28"/>
        </w:rPr>
        <w:t>Tilia cordata</w:t>
      </w:r>
      <w:r w:rsidR="007743CD" w:rsidRPr="008A75AA">
        <w:rPr>
          <w:rFonts w:ascii="Times New Roman" w:hAnsi="Times New Roman" w:cs="Times New Roman"/>
          <w:b/>
          <w:bCs/>
          <w:caps/>
          <w:color w:val="000000" w:themeColor="text1"/>
          <w:sz w:val="28"/>
          <w:szCs w:val="28"/>
        </w:rPr>
        <w:t xml:space="preserve">) та </w:t>
      </w:r>
      <w:r w:rsidR="00781599" w:rsidRPr="008A75AA">
        <w:rPr>
          <w:rFonts w:ascii="Times New Roman" w:hAnsi="Times New Roman" w:cs="Times New Roman"/>
          <w:b/>
          <w:bCs/>
          <w:caps/>
          <w:color w:val="000000" w:themeColor="text1"/>
          <w:sz w:val="28"/>
          <w:szCs w:val="28"/>
        </w:rPr>
        <w:t>к</w:t>
      </w:r>
      <w:r w:rsidR="00D23F71" w:rsidRPr="008A75AA">
        <w:rPr>
          <w:rFonts w:ascii="Times New Roman" w:hAnsi="Times New Roman" w:cs="Times New Roman"/>
          <w:b/>
          <w:bCs/>
          <w:caps/>
          <w:color w:val="000000" w:themeColor="text1"/>
          <w:sz w:val="28"/>
          <w:szCs w:val="28"/>
        </w:rPr>
        <w:t>ореня ехінацеї</w:t>
      </w:r>
    </w:p>
    <w:p w:rsidR="0004596D" w:rsidRPr="008A75AA" w:rsidRDefault="007743CD" w:rsidP="008A75AA">
      <w:pPr>
        <w:spacing w:after="0" w:line="240" w:lineRule="auto"/>
        <w:jc w:val="center"/>
        <w:rPr>
          <w:rFonts w:ascii="Times New Roman" w:hAnsi="Times New Roman" w:cs="Times New Roman"/>
          <w:b/>
          <w:bCs/>
          <w:caps/>
          <w:color w:val="000000" w:themeColor="text1"/>
          <w:sz w:val="28"/>
          <w:szCs w:val="28"/>
        </w:rPr>
      </w:pPr>
      <w:r w:rsidRPr="008A75AA">
        <w:rPr>
          <w:rFonts w:ascii="Times New Roman" w:hAnsi="Times New Roman" w:cs="Times New Roman"/>
          <w:b/>
          <w:bCs/>
          <w:caps/>
          <w:color w:val="000000" w:themeColor="text1"/>
          <w:sz w:val="28"/>
          <w:szCs w:val="28"/>
        </w:rPr>
        <w:t>(</w:t>
      </w:r>
      <w:r w:rsidRPr="008A75AA">
        <w:rPr>
          <w:rFonts w:ascii="Times New Roman" w:hAnsi="Times New Roman" w:cs="Times New Roman"/>
          <w:b/>
          <w:bCs/>
          <w:i/>
          <w:caps/>
          <w:color w:val="000000" w:themeColor="text1"/>
          <w:sz w:val="28"/>
          <w:szCs w:val="28"/>
        </w:rPr>
        <w:t>Echinacea purpurea</w:t>
      </w:r>
      <w:r w:rsidRPr="008A75AA">
        <w:rPr>
          <w:rFonts w:ascii="Times New Roman" w:hAnsi="Times New Roman" w:cs="Times New Roman"/>
          <w:b/>
          <w:bCs/>
          <w:caps/>
          <w:color w:val="000000" w:themeColor="text1"/>
          <w:sz w:val="28"/>
          <w:szCs w:val="28"/>
        </w:rPr>
        <w:t>) для лікування запальних захворювань пародонту</w:t>
      </w:r>
    </w:p>
    <w:p w:rsidR="005B071A" w:rsidRPr="008A75AA" w:rsidRDefault="0004596D" w:rsidP="008A75AA">
      <w:pPr>
        <w:spacing w:after="0" w:line="240" w:lineRule="auto"/>
        <w:jc w:val="center"/>
        <w:rPr>
          <w:rFonts w:ascii="Times New Roman" w:hAnsi="Times New Roman" w:cs="Times New Roman"/>
          <w:b/>
          <w:bCs/>
          <w:caps/>
          <w:color w:val="000000" w:themeColor="text1"/>
          <w:sz w:val="28"/>
          <w:szCs w:val="28"/>
        </w:rPr>
      </w:pPr>
      <w:r w:rsidRPr="008A75AA">
        <w:rPr>
          <w:rFonts w:ascii="Times New Roman" w:hAnsi="Times New Roman" w:cs="Times New Roman"/>
          <w:b/>
          <w:caps/>
          <w:sz w:val="28"/>
          <w:szCs w:val="28"/>
        </w:rPr>
        <w:t>Justification of the composition and production technology of a denta</w:t>
      </w:r>
      <w:r w:rsidR="00AE78FA" w:rsidRPr="008A75AA">
        <w:rPr>
          <w:rFonts w:ascii="Times New Roman" w:hAnsi="Times New Roman" w:cs="Times New Roman"/>
          <w:b/>
          <w:caps/>
          <w:sz w:val="28"/>
          <w:szCs w:val="28"/>
        </w:rPr>
        <w:t>l product based on extracts of с</w:t>
      </w:r>
      <w:r w:rsidRPr="008A75AA">
        <w:rPr>
          <w:rFonts w:ascii="Times New Roman" w:hAnsi="Times New Roman" w:cs="Times New Roman"/>
          <w:b/>
          <w:caps/>
          <w:sz w:val="28"/>
          <w:szCs w:val="28"/>
        </w:rPr>
        <w:t>anada goldenrod (</w:t>
      </w:r>
      <w:r w:rsidRPr="008A75AA">
        <w:rPr>
          <w:rFonts w:ascii="Times New Roman" w:hAnsi="Times New Roman" w:cs="Times New Roman"/>
          <w:b/>
          <w:i/>
          <w:caps/>
          <w:sz w:val="28"/>
          <w:szCs w:val="28"/>
        </w:rPr>
        <w:t>Solidago canadensis</w:t>
      </w:r>
      <w:r w:rsidRPr="008A75AA">
        <w:rPr>
          <w:rFonts w:ascii="Times New Roman" w:hAnsi="Times New Roman" w:cs="Times New Roman"/>
          <w:caps/>
          <w:sz w:val="28"/>
          <w:szCs w:val="28"/>
        </w:rPr>
        <w:t>)</w:t>
      </w:r>
      <w:r w:rsidRPr="008A75AA">
        <w:rPr>
          <w:rFonts w:ascii="Times New Roman" w:hAnsi="Times New Roman" w:cs="Times New Roman"/>
          <w:b/>
          <w:i/>
          <w:caps/>
          <w:sz w:val="28"/>
          <w:szCs w:val="28"/>
        </w:rPr>
        <w:t>,</w:t>
      </w:r>
      <w:r w:rsidRPr="008A75AA">
        <w:rPr>
          <w:rFonts w:ascii="Times New Roman" w:hAnsi="Times New Roman" w:cs="Times New Roman"/>
          <w:b/>
          <w:caps/>
          <w:sz w:val="28"/>
          <w:szCs w:val="28"/>
        </w:rPr>
        <w:t xml:space="preserve"> </w:t>
      </w:r>
      <w:r w:rsidR="00AE78FA" w:rsidRPr="008A75AA">
        <w:rPr>
          <w:rFonts w:ascii="Times New Roman" w:hAnsi="Times New Roman" w:cs="Times New Roman"/>
          <w:b/>
          <w:caps/>
          <w:sz w:val="28"/>
          <w:szCs w:val="28"/>
        </w:rPr>
        <w:t>small-leaved linden</w:t>
      </w:r>
      <w:r w:rsidRPr="008A75AA">
        <w:rPr>
          <w:rFonts w:ascii="Times New Roman" w:hAnsi="Times New Roman" w:cs="Times New Roman"/>
          <w:b/>
          <w:caps/>
          <w:sz w:val="28"/>
          <w:szCs w:val="28"/>
        </w:rPr>
        <w:t xml:space="preserve"> (</w:t>
      </w:r>
      <w:r w:rsidRPr="008A75AA">
        <w:rPr>
          <w:rFonts w:ascii="Times New Roman" w:hAnsi="Times New Roman" w:cs="Times New Roman"/>
          <w:b/>
          <w:i/>
          <w:caps/>
          <w:sz w:val="28"/>
          <w:szCs w:val="28"/>
        </w:rPr>
        <w:t>Tilia cordata</w:t>
      </w:r>
      <w:r w:rsidRPr="008A75AA">
        <w:rPr>
          <w:rFonts w:ascii="Times New Roman" w:hAnsi="Times New Roman" w:cs="Times New Roman"/>
          <w:b/>
          <w:caps/>
          <w:sz w:val="28"/>
          <w:szCs w:val="28"/>
        </w:rPr>
        <w:t>) and</w:t>
      </w:r>
      <w:r w:rsidR="00AE78FA" w:rsidRPr="008A75AA">
        <w:rPr>
          <w:rFonts w:ascii="Times New Roman" w:hAnsi="Times New Roman" w:cs="Times New Roman"/>
          <w:b/>
          <w:caps/>
          <w:sz w:val="28"/>
          <w:szCs w:val="28"/>
        </w:rPr>
        <w:t xml:space="preserve"> </w:t>
      </w:r>
      <w:r w:rsidR="00AE78FA" w:rsidRPr="008A75AA">
        <w:rPr>
          <w:rFonts w:ascii="Times New Roman" w:hAnsi="Times New Roman" w:cs="Times New Roman"/>
          <w:b/>
          <w:caps/>
          <w:sz w:val="28"/>
          <w:szCs w:val="28"/>
          <w:lang w:val="en-US"/>
        </w:rPr>
        <w:t>e</w:t>
      </w:r>
      <w:r w:rsidR="00AE78FA" w:rsidRPr="008A75AA">
        <w:rPr>
          <w:rFonts w:ascii="Times New Roman" w:hAnsi="Times New Roman" w:cs="Times New Roman"/>
          <w:b/>
          <w:caps/>
          <w:sz w:val="28"/>
          <w:szCs w:val="28"/>
        </w:rPr>
        <w:t>chinacea</w:t>
      </w:r>
      <w:r w:rsidR="00AE78FA" w:rsidRPr="008A75AA">
        <w:rPr>
          <w:rFonts w:ascii="Times New Roman" w:hAnsi="Times New Roman" w:cs="Times New Roman"/>
          <w:b/>
          <w:caps/>
          <w:sz w:val="28"/>
          <w:szCs w:val="28"/>
          <w:lang w:val="en-US"/>
        </w:rPr>
        <w:t xml:space="preserve"> radicis</w:t>
      </w:r>
      <w:r w:rsidRPr="008A75AA">
        <w:rPr>
          <w:rFonts w:ascii="Times New Roman" w:hAnsi="Times New Roman" w:cs="Times New Roman"/>
          <w:b/>
          <w:caps/>
          <w:sz w:val="28"/>
          <w:szCs w:val="28"/>
        </w:rPr>
        <w:t xml:space="preserve"> (</w:t>
      </w:r>
      <w:r w:rsidRPr="008A75AA">
        <w:rPr>
          <w:rFonts w:ascii="Times New Roman" w:hAnsi="Times New Roman" w:cs="Times New Roman"/>
          <w:b/>
          <w:i/>
          <w:caps/>
          <w:sz w:val="28"/>
          <w:szCs w:val="28"/>
        </w:rPr>
        <w:t>Echinacea purpurea</w:t>
      </w:r>
      <w:r w:rsidRPr="008A75AA">
        <w:rPr>
          <w:rFonts w:ascii="Times New Roman" w:hAnsi="Times New Roman" w:cs="Times New Roman"/>
          <w:b/>
          <w:caps/>
          <w:sz w:val="28"/>
          <w:szCs w:val="28"/>
        </w:rPr>
        <w:t>) for the treatment of inflammatory periodontal diseases</w:t>
      </w:r>
    </w:p>
    <w:p w:rsidR="005B071A" w:rsidRPr="008A75AA" w:rsidRDefault="005B071A" w:rsidP="008A75AA">
      <w:pPr>
        <w:spacing w:line="240" w:lineRule="auto"/>
        <w:ind w:left="4536" w:right="-1" w:hanging="141"/>
        <w:jc w:val="both"/>
        <w:rPr>
          <w:rFonts w:ascii="Times New Roman" w:hAnsi="Times New Roman" w:cs="Times New Roman"/>
          <w:caps/>
          <w:color w:val="000000" w:themeColor="text1"/>
          <w:sz w:val="28"/>
          <w:szCs w:val="28"/>
        </w:rPr>
      </w:pPr>
    </w:p>
    <w:p w:rsidR="00F35890" w:rsidRPr="00014C54" w:rsidRDefault="00F35890" w:rsidP="00F35890">
      <w:pPr>
        <w:tabs>
          <w:tab w:val="left" w:pos="5387"/>
        </w:tabs>
        <w:spacing w:after="0" w:line="360" w:lineRule="auto"/>
        <w:ind w:left="4395"/>
        <w:jc w:val="both"/>
        <w:rPr>
          <w:rFonts w:ascii="Times New Roman" w:hAnsi="Times New Roman"/>
          <w:sz w:val="28"/>
          <w:szCs w:val="28"/>
        </w:rPr>
      </w:pPr>
      <w:r w:rsidRPr="00F55738">
        <w:rPr>
          <w:rFonts w:ascii="Times New Roman" w:hAnsi="Times New Roman"/>
          <w:sz w:val="28"/>
          <w:szCs w:val="28"/>
        </w:rPr>
        <w:t xml:space="preserve">Виконала: студентка </w:t>
      </w:r>
      <w:r>
        <w:rPr>
          <w:rFonts w:ascii="Times New Roman" w:hAnsi="Times New Roman"/>
          <w:sz w:val="28"/>
          <w:szCs w:val="28"/>
        </w:rPr>
        <w:t xml:space="preserve">6 </w:t>
      </w:r>
      <w:r w:rsidRPr="00F55738">
        <w:rPr>
          <w:rFonts w:ascii="Times New Roman" w:hAnsi="Times New Roman"/>
          <w:sz w:val="28"/>
          <w:szCs w:val="28"/>
        </w:rPr>
        <w:t xml:space="preserve">курсу, </w:t>
      </w:r>
      <w:r>
        <w:rPr>
          <w:rFonts w:ascii="Times New Roman" w:hAnsi="Times New Roman"/>
          <w:sz w:val="28"/>
          <w:szCs w:val="28"/>
        </w:rPr>
        <w:t>2 групи</w:t>
      </w:r>
    </w:p>
    <w:p w:rsidR="00F35890" w:rsidRPr="00F55738" w:rsidRDefault="00F35890" w:rsidP="00F35890">
      <w:pPr>
        <w:tabs>
          <w:tab w:val="left" w:pos="5387"/>
        </w:tabs>
        <w:spacing w:after="0" w:line="360" w:lineRule="auto"/>
        <w:ind w:left="4395"/>
        <w:jc w:val="both"/>
        <w:rPr>
          <w:rFonts w:ascii="Times New Roman" w:hAnsi="Times New Roman"/>
          <w:sz w:val="28"/>
          <w:szCs w:val="28"/>
        </w:rPr>
      </w:pPr>
      <w:r w:rsidRPr="00F55738">
        <w:rPr>
          <w:rFonts w:ascii="Times New Roman" w:hAnsi="Times New Roman"/>
          <w:sz w:val="28"/>
          <w:szCs w:val="28"/>
        </w:rPr>
        <w:t>заочної форми навчання</w:t>
      </w:r>
    </w:p>
    <w:p w:rsidR="00F35890" w:rsidRPr="00F55738" w:rsidRDefault="00F35890" w:rsidP="00F35890">
      <w:pPr>
        <w:tabs>
          <w:tab w:val="left" w:pos="5387"/>
        </w:tabs>
        <w:spacing w:after="0" w:line="360" w:lineRule="auto"/>
        <w:ind w:left="4395"/>
        <w:jc w:val="both"/>
        <w:rPr>
          <w:rFonts w:ascii="Times New Roman" w:hAnsi="Times New Roman"/>
          <w:sz w:val="28"/>
          <w:szCs w:val="28"/>
        </w:rPr>
      </w:pPr>
      <w:r>
        <w:rPr>
          <w:rFonts w:ascii="Times New Roman" w:hAnsi="Times New Roman"/>
          <w:sz w:val="28"/>
          <w:szCs w:val="28"/>
        </w:rPr>
        <w:t>Анастасія ПОПОВА</w:t>
      </w:r>
    </w:p>
    <w:p w:rsidR="003F51AE" w:rsidRPr="007D7DCA" w:rsidRDefault="004E5AF3" w:rsidP="00BE2AD8">
      <w:pPr>
        <w:spacing w:after="0" w:line="276" w:lineRule="auto"/>
        <w:ind w:left="4536" w:right="-1" w:hanging="14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Керівник: к.</w:t>
      </w:r>
      <w:r w:rsidR="003F51AE" w:rsidRPr="007D7DCA">
        <w:rPr>
          <w:rFonts w:ascii="Times New Roman" w:hAnsi="Times New Roman" w:cs="Times New Roman"/>
          <w:color w:val="000000" w:themeColor="text1"/>
          <w:sz w:val="28"/>
          <w:szCs w:val="28"/>
        </w:rPr>
        <w:t xml:space="preserve">фарм. н., доцент </w:t>
      </w:r>
      <w:r w:rsidR="00E8499F">
        <w:rPr>
          <w:rFonts w:ascii="Times New Roman" w:hAnsi="Times New Roman" w:cs="Times New Roman"/>
          <w:color w:val="000000" w:themeColor="text1"/>
          <w:sz w:val="28"/>
          <w:szCs w:val="28"/>
        </w:rPr>
        <w:t xml:space="preserve">Наталія </w:t>
      </w:r>
      <w:r w:rsidR="00525935">
        <w:rPr>
          <w:rFonts w:ascii="Times New Roman" w:hAnsi="Times New Roman" w:cs="Times New Roman"/>
          <w:color w:val="000000" w:themeColor="text1"/>
          <w:sz w:val="28"/>
          <w:szCs w:val="28"/>
        </w:rPr>
        <w:t>ФІЗОР</w:t>
      </w:r>
    </w:p>
    <w:p w:rsidR="003F51AE" w:rsidRPr="007D7DCA" w:rsidRDefault="003F51AE" w:rsidP="00BE2AD8">
      <w:pPr>
        <w:spacing w:after="0" w:line="276" w:lineRule="auto"/>
        <w:ind w:left="4395" w:right="-1"/>
        <w:jc w:val="both"/>
        <w:rPr>
          <w:rFonts w:ascii="Times New Roman" w:hAnsi="Times New Roman" w:cs="Times New Roman"/>
          <w:color w:val="000000" w:themeColor="text1"/>
          <w:sz w:val="28"/>
          <w:szCs w:val="28"/>
        </w:rPr>
      </w:pPr>
      <w:r w:rsidRPr="007D7DCA">
        <w:rPr>
          <w:rFonts w:ascii="Times New Roman" w:hAnsi="Times New Roman" w:cs="Times New Roman"/>
          <w:color w:val="000000" w:themeColor="text1"/>
          <w:sz w:val="28"/>
          <w:szCs w:val="28"/>
        </w:rPr>
        <w:t xml:space="preserve">Рецензент: </w:t>
      </w:r>
      <w:r w:rsidR="00E8499F">
        <w:rPr>
          <w:rFonts w:ascii="Times New Roman" w:hAnsi="Times New Roman" w:cs="Times New Roman"/>
          <w:color w:val="000000" w:themeColor="text1"/>
          <w:sz w:val="28"/>
          <w:szCs w:val="28"/>
        </w:rPr>
        <w:t>д.фарм.н.</w:t>
      </w:r>
      <w:r w:rsidR="00B97AF0">
        <w:rPr>
          <w:rFonts w:ascii="Times New Roman" w:hAnsi="Times New Roman" w:cs="Times New Roman"/>
          <w:color w:val="000000" w:themeColor="text1"/>
          <w:sz w:val="28"/>
          <w:szCs w:val="28"/>
        </w:rPr>
        <w:t>, професор</w:t>
      </w:r>
      <w:r w:rsidR="00E8499F">
        <w:rPr>
          <w:rFonts w:ascii="Times New Roman" w:hAnsi="Times New Roman" w:cs="Times New Roman"/>
          <w:color w:val="000000" w:themeColor="text1"/>
          <w:sz w:val="28"/>
          <w:szCs w:val="28"/>
        </w:rPr>
        <w:t xml:space="preserve"> </w:t>
      </w:r>
      <w:r w:rsidR="00654D59">
        <w:rPr>
          <w:rFonts w:ascii="Times New Roman" w:hAnsi="Times New Roman" w:cs="Times New Roman"/>
          <w:color w:val="000000" w:themeColor="text1"/>
          <w:sz w:val="28"/>
          <w:szCs w:val="28"/>
        </w:rPr>
        <w:t>Ліана УНГУРЯН</w:t>
      </w:r>
    </w:p>
    <w:p w:rsidR="003F51AE" w:rsidRPr="00C77B3D" w:rsidRDefault="003F51AE" w:rsidP="00AE78FA">
      <w:pPr>
        <w:ind w:right="-1"/>
        <w:jc w:val="both"/>
        <w:rPr>
          <w:rFonts w:ascii="Times New Roman" w:hAnsi="Times New Roman"/>
          <w:color w:val="000000" w:themeColor="text1"/>
          <w:sz w:val="28"/>
          <w:szCs w:val="28"/>
        </w:rPr>
      </w:pPr>
    </w:p>
    <w:p w:rsidR="008A75AA" w:rsidRPr="00C77B3D" w:rsidRDefault="008A75AA" w:rsidP="008A75AA">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Рекомендовано до захисту:</w:t>
      </w:r>
      <w:r>
        <w:rPr>
          <w:rFonts w:ascii="Times New Roman" w:hAnsi="Times New Roman"/>
          <w:color w:val="000000" w:themeColor="text1"/>
          <w:sz w:val="28"/>
          <w:szCs w:val="28"/>
        </w:rPr>
        <w:tab/>
      </w:r>
      <w:r>
        <w:rPr>
          <w:rFonts w:ascii="Times New Roman" w:hAnsi="Times New Roman"/>
          <w:color w:val="000000" w:themeColor="text1"/>
          <w:sz w:val="28"/>
          <w:szCs w:val="28"/>
        </w:rPr>
        <w:tab/>
        <w:t xml:space="preserve">     </w:t>
      </w:r>
      <w:r w:rsidRPr="00C77B3D">
        <w:rPr>
          <w:rFonts w:ascii="Times New Roman" w:hAnsi="Times New Roman"/>
          <w:color w:val="000000" w:themeColor="text1"/>
          <w:sz w:val="28"/>
          <w:szCs w:val="28"/>
        </w:rPr>
        <w:t>Захищено на засіданні ЕК № ______</w:t>
      </w:r>
    </w:p>
    <w:p w:rsidR="008A75AA" w:rsidRPr="00C77B3D" w:rsidRDefault="008A75AA" w:rsidP="008A75AA">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Протокол засідання кафедри</w:t>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Протокол №___від «___» ______ р.</w:t>
      </w:r>
    </w:p>
    <w:p w:rsidR="008A75AA" w:rsidRPr="00C77B3D" w:rsidRDefault="008A75AA" w:rsidP="008A75AA">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 xml:space="preserve">від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u w:val="single"/>
        </w:rPr>
        <w:t xml:space="preserve">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rPr>
        <w:t xml:space="preserve">  </w:t>
      </w:r>
      <w:r w:rsidRPr="00AD78BA">
        <w:rPr>
          <w:rFonts w:ascii="Times New Roman" w:hAnsi="Times New Roman"/>
          <w:color w:val="000000" w:themeColor="text1"/>
          <w:sz w:val="28"/>
          <w:szCs w:val="28"/>
          <w:u w:val="single"/>
        </w:rPr>
        <w:t>202</w:t>
      </w:r>
      <w:r>
        <w:rPr>
          <w:rFonts w:ascii="Times New Roman" w:hAnsi="Times New Roman"/>
          <w:color w:val="000000" w:themeColor="text1"/>
          <w:sz w:val="28"/>
          <w:szCs w:val="28"/>
          <w:u w:val="single"/>
        </w:rPr>
        <w:t>3</w:t>
      </w:r>
      <w:r w:rsidRPr="00AD78BA">
        <w:rPr>
          <w:rFonts w:ascii="Times New Roman" w:hAnsi="Times New Roman"/>
          <w:color w:val="000000" w:themeColor="text1"/>
          <w:sz w:val="28"/>
          <w:szCs w:val="28"/>
          <w:u w:val="single"/>
        </w:rPr>
        <w:t xml:space="preserve"> р.</w:t>
      </w:r>
      <w:r w:rsidRPr="00AD78BA">
        <w:rPr>
          <w:rFonts w:ascii="Times New Roman" w:hAnsi="Times New Roman"/>
          <w:color w:val="000000" w:themeColor="text1"/>
          <w:sz w:val="28"/>
          <w:szCs w:val="28"/>
          <w:u w:val="single"/>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Оцінка ______________/__________</w:t>
      </w:r>
    </w:p>
    <w:p w:rsidR="008A75AA" w:rsidRPr="00C77B3D" w:rsidRDefault="008A75AA" w:rsidP="008A75AA">
      <w:pPr>
        <w:spacing w:after="0"/>
        <w:ind w:left="4254"/>
        <w:jc w:val="both"/>
        <w:rPr>
          <w:rFonts w:ascii="Times New Roman" w:hAnsi="Times New Roman"/>
          <w:color w:val="000000" w:themeColor="text1"/>
          <w:sz w:val="28"/>
          <w:szCs w:val="28"/>
          <w:vertAlign w:val="superscript"/>
        </w:rPr>
      </w:pPr>
      <w:r>
        <w:rPr>
          <w:rFonts w:ascii="Times New Roman" w:hAnsi="Times New Roman"/>
          <w:color w:val="000000" w:themeColor="text1"/>
          <w:sz w:val="28"/>
          <w:szCs w:val="28"/>
          <w:vertAlign w:val="superscript"/>
        </w:rPr>
        <w:t xml:space="preserve">             </w:t>
      </w:r>
      <w:r w:rsidRPr="00C77B3D">
        <w:rPr>
          <w:rFonts w:ascii="Times New Roman" w:hAnsi="Times New Roman"/>
          <w:color w:val="000000" w:themeColor="text1"/>
          <w:sz w:val="28"/>
          <w:szCs w:val="28"/>
          <w:vertAlign w:val="superscript"/>
        </w:rPr>
        <w:t>(за традиційною шкалою, 200-бальною шкалою)</w:t>
      </w:r>
    </w:p>
    <w:p w:rsidR="008A75AA" w:rsidRPr="00C77B3D" w:rsidRDefault="008A75AA" w:rsidP="008A75AA">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Завідувач кафедри </w:t>
      </w:r>
      <w:r w:rsidRPr="00C77B3D">
        <w:rPr>
          <w:rFonts w:ascii="Times New Roman" w:hAnsi="Times New Roman"/>
          <w:color w:val="000000" w:themeColor="text1"/>
          <w:sz w:val="28"/>
          <w:szCs w:val="28"/>
        </w:rPr>
        <w:t>технології ліків       Голова ЕК</w:t>
      </w:r>
    </w:p>
    <w:p w:rsidR="008A75AA" w:rsidRPr="00C77B3D" w:rsidRDefault="008A75AA" w:rsidP="008A75AA">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p>
    <w:p w:rsidR="008A75AA" w:rsidRPr="00CE097F" w:rsidRDefault="008A75AA" w:rsidP="008A75AA">
      <w:pPr>
        <w:spacing w:after="0"/>
        <w:ind w:firstLine="284"/>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_______</w:t>
      </w:r>
      <w:r>
        <w:rPr>
          <w:noProof/>
          <w:lang w:eastAsia="uk-UA"/>
        </w:rPr>
        <w:t xml:space="preserve">         </w:t>
      </w:r>
      <w:r w:rsidRPr="003214A3">
        <w:rPr>
          <w:rFonts w:ascii="Times New Roman" w:hAnsi="Times New Roman"/>
          <w:color w:val="000000" w:themeColor="text1"/>
          <w:sz w:val="28"/>
          <w:szCs w:val="28"/>
          <w:u w:val="single"/>
        </w:rPr>
        <w:t>Ірина Б</w:t>
      </w:r>
      <w:r>
        <w:rPr>
          <w:rFonts w:ascii="Times New Roman" w:hAnsi="Times New Roman"/>
          <w:color w:val="000000" w:themeColor="text1"/>
          <w:sz w:val="28"/>
          <w:szCs w:val="28"/>
          <w:u w:val="single"/>
        </w:rPr>
        <w:t>ОРИСЮК</w:t>
      </w:r>
      <w:r w:rsidRPr="00C77B3D">
        <w:rPr>
          <w:rFonts w:ascii="Times New Roman" w:hAnsi="Times New Roman"/>
          <w:color w:val="000000" w:themeColor="text1"/>
          <w:sz w:val="28"/>
          <w:szCs w:val="28"/>
        </w:rPr>
        <w:tab/>
        <w:t xml:space="preserve"> _______</w:t>
      </w:r>
      <w:r>
        <w:rPr>
          <w:rFonts w:ascii="Times New Roman" w:hAnsi="Times New Roman"/>
          <w:color w:val="000000" w:themeColor="text1"/>
          <w:sz w:val="28"/>
          <w:szCs w:val="28"/>
        </w:rPr>
        <w:t xml:space="preserve"> </w:t>
      </w:r>
      <w:r w:rsidRPr="003214A3">
        <w:rPr>
          <w:rFonts w:ascii="Times New Roman" w:hAnsi="Times New Roman"/>
          <w:color w:val="000000" w:themeColor="text1"/>
          <w:sz w:val="28"/>
          <w:szCs w:val="28"/>
          <w:u w:val="single"/>
        </w:rPr>
        <w:t>Валерія Л</w:t>
      </w:r>
      <w:r>
        <w:rPr>
          <w:rFonts w:ascii="Times New Roman" w:hAnsi="Times New Roman"/>
          <w:color w:val="000000" w:themeColor="text1"/>
          <w:sz w:val="28"/>
          <w:szCs w:val="28"/>
          <w:u w:val="single"/>
        </w:rPr>
        <w:t>ЯЩЕНКО</w:t>
      </w:r>
      <w:r w:rsidRPr="003214A3">
        <w:rPr>
          <w:rFonts w:ascii="Times New Roman" w:hAnsi="Times New Roman"/>
          <w:color w:val="000000" w:themeColor="text1"/>
          <w:sz w:val="28"/>
          <w:szCs w:val="28"/>
          <w:u w:val="single"/>
        </w:rPr>
        <w:t>-Щ</w:t>
      </w:r>
      <w:r>
        <w:rPr>
          <w:rFonts w:ascii="Times New Roman" w:hAnsi="Times New Roman"/>
          <w:color w:val="000000" w:themeColor="text1"/>
          <w:sz w:val="28"/>
          <w:szCs w:val="28"/>
          <w:u w:val="single"/>
        </w:rPr>
        <w:t>ЕРБАКОВА</w:t>
      </w:r>
    </w:p>
    <w:p w:rsidR="008A75AA" w:rsidRPr="001B4C6E" w:rsidRDefault="008A75AA" w:rsidP="008A75AA">
      <w:pPr>
        <w:spacing w:after="0"/>
        <w:jc w:val="both"/>
        <w:rPr>
          <w:rFonts w:ascii="Times New Roman" w:hAnsi="Times New Roman"/>
          <w:color w:val="000000" w:themeColor="text1"/>
          <w:sz w:val="28"/>
          <w:szCs w:val="28"/>
          <w:vertAlign w:val="superscript"/>
        </w:rPr>
      </w:pPr>
      <w:r w:rsidRPr="001B4C6E">
        <w:rPr>
          <w:rFonts w:ascii="Times New Roman" w:hAnsi="Times New Roman"/>
          <w:color w:val="000000" w:themeColor="text1"/>
          <w:sz w:val="28"/>
          <w:szCs w:val="28"/>
          <w:vertAlign w:val="superscript"/>
        </w:rPr>
        <w:t xml:space="preserve">          (підпис)</w:t>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(прізвище та ініціали)</w:t>
      </w:r>
      <w:r w:rsidRPr="001B4C6E">
        <w:rPr>
          <w:rFonts w:ascii="Times New Roman" w:hAnsi="Times New Roman"/>
          <w:color w:val="000000" w:themeColor="text1"/>
          <w:sz w:val="28"/>
          <w:szCs w:val="28"/>
          <w:vertAlign w:val="superscript"/>
        </w:rPr>
        <w:tab/>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(підпис)                             (прізвище та ініціали)</w:t>
      </w:r>
    </w:p>
    <w:p w:rsidR="00B03F3A" w:rsidRPr="00C77B3D" w:rsidRDefault="00B03F3A" w:rsidP="00B03F3A">
      <w:pPr>
        <w:spacing w:after="0" w:line="360" w:lineRule="auto"/>
        <w:rPr>
          <w:rFonts w:ascii="Times New Roman" w:hAnsi="Times New Roman"/>
          <w:color w:val="000000" w:themeColor="text1"/>
          <w:sz w:val="28"/>
          <w:szCs w:val="28"/>
        </w:rPr>
      </w:pPr>
    </w:p>
    <w:p w:rsidR="00B03F3A" w:rsidRDefault="00B03F3A" w:rsidP="00B03F3A">
      <w:pPr>
        <w:spacing w:after="200" w:line="276"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Одеса – 2023</w:t>
      </w:r>
    </w:p>
    <w:p w:rsidR="002200C9" w:rsidRDefault="002200C9" w:rsidP="008841C7">
      <w:pPr>
        <w:spacing w:after="200" w:line="360" w:lineRule="auto"/>
        <w:jc w:val="center"/>
        <w:rPr>
          <w:rFonts w:ascii="Times New Roman" w:hAnsi="Times New Roman" w:cs="Times New Roman"/>
          <w:b/>
          <w:bCs/>
          <w:sz w:val="28"/>
          <w:szCs w:val="28"/>
        </w:rPr>
      </w:pPr>
      <w:r>
        <w:rPr>
          <w:noProof/>
          <w:lang w:eastAsia="uk-UA"/>
        </w:rPr>
        <w:lastRenderedPageBreak/>
        <w:drawing>
          <wp:inline distT="0" distB="0" distL="0" distR="0" wp14:anchorId="157206E1" wp14:editId="456CE97E">
            <wp:extent cx="6353993" cy="9168063"/>
            <wp:effectExtent l="0" t="0" r="889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363051" cy="9181133"/>
                    </a:xfrm>
                    <a:prstGeom prst="rect">
                      <a:avLst/>
                    </a:prstGeom>
                  </pic:spPr>
                </pic:pic>
              </a:graphicData>
            </a:graphic>
          </wp:inline>
        </w:drawing>
      </w:r>
    </w:p>
    <w:p w:rsidR="002200C9" w:rsidRDefault="002200C9" w:rsidP="008841C7">
      <w:pPr>
        <w:spacing w:after="200" w:line="360" w:lineRule="auto"/>
        <w:jc w:val="center"/>
        <w:rPr>
          <w:rFonts w:ascii="Times New Roman" w:hAnsi="Times New Roman" w:cs="Times New Roman"/>
          <w:b/>
          <w:bCs/>
          <w:sz w:val="28"/>
          <w:szCs w:val="28"/>
        </w:rPr>
      </w:pPr>
    </w:p>
    <w:p w:rsidR="002200C9" w:rsidRDefault="002200C9" w:rsidP="008841C7">
      <w:pPr>
        <w:spacing w:after="200" w:line="360" w:lineRule="auto"/>
        <w:jc w:val="center"/>
        <w:rPr>
          <w:rFonts w:ascii="Times New Roman" w:hAnsi="Times New Roman" w:cs="Times New Roman"/>
          <w:b/>
          <w:bCs/>
          <w:sz w:val="28"/>
          <w:szCs w:val="28"/>
        </w:rPr>
      </w:pPr>
      <w:r>
        <w:rPr>
          <w:noProof/>
          <w:lang w:eastAsia="uk-UA"/>
        </w:rPr>
        <w:lastRenderedPageBreak/>
        <w:drawing>
          <wp:inline distT="0" distB="0" distL="0" distR="0" wp14:anchorId="3E62060B" wp14:editId="0E7EB1DC">
            <wp:extent cx="6177653" cy="8807116"/>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86014" cy="8819035"/>
                    </a:xfrm>
                    <a:prstGeom prst="rect">
                      <a:avLst/>
                    </a:prstGeom>
                  </pic:spPr>
                </pic:pic>
              </a:graphicData>
            </a:graphic>
          </wp:inline>
        </w:drawing>
      </w:r>
    </w:p>
    <w:p w:rsidR="002200C9" w:rsidRDefault="002200C9" w:rsidP="008841C7">
      <w:pPr>
        <w:spacing w:after="200" w:line="360" w:lineRule="auto"/>
        <w:jc w:val="center"/>
        <w:rPr>
          <w:rFonts w:ascii="Times New Roman" w:hAnsi="Times New Roman" w:cs="Times New Roman"/>
          <w:b/>
          <w:bCs/>
          <w:sz w:val="28"/>
          <w:szCs w:val="28"/>
        </w:rPr>
      </w:pPr>
    </w:p>
    <w:p w:rsidR="008841C7" w:rsidRDefault="008841C7" w:rsidP="008841C7">
      <w:pPr>
        <w:spacing w:after="200" w:line="360" w:lineRule="auto"/>
        <w:jc w:val="center"/>
        <w:rPr>
          <w:rFonts w:ascii="Times New Roman" w:hAnsi="Times New Roman" w:cs="Times New Roman"/>
          <w:b/>
          <w:bCs/>
          <w:sz w:val="28"/>
          <w:szCs w:val="28"/>
        </w:rPr>
      </w:pPr>
      <w:bookmarkStart w:id="0" w:name="_GoBack"/>
      <w:bookmarkEnd w:id="0"/>
      <w:r>
        <w:rPr>
          <w:rFonts w:ascii="Times New Roman" w:hAnsi="Times New Roman" w:cs="Times New Roman"/>
          <w:b/>
          <w:bCs/>
          <w:sz w:val="28"/>
          <w:szCs w:val="28"/>
        </w:rPr>
        <w:lastRenderedPageBreak/>
        <w:t>ВІДГУК</w:t>
      </w:r>
    </w:p>
    <w:p w:rsidR="008841C7" w:rsidRDefault="008841C7" w:rsidP="008841C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w:t>
      </w:r>
      <w:r w:rsidRPr="002F0DDC">
        <w:rPr>
          <w:rFonts w:ascii="Times New Roman" w:hAnsi="Times New Roman" w:cs="Times New Roman"/>
          <w:sz w:val="28"/>
          <w:szCs w:val="28"/>
        </w:rPr>
        <w:t xml:space="preserve">аукового керівника </w:t>
      </w:r>
      <w:r>
        <w:rPr>
          <w:rFonts w:ascii="Times New Roman" w:hAnsi="Times New Roman" w:cs="Times New Roman"/>
          <w:sz w:val="28"/>
          <w:szCs w:val="28"/>
        </w:rPr>
        <w:t xml:space="preserve">кваліфікаційної </w:t>
      </w:r>
      <w:r w:rsidRPr="002F0DDC">
        <w:rPr>
          <w:rFonts w:ascii="Times New Roman" w:hAnsi="Times New Roman" w:cs="Times New Roman"/>
          <w:sz w:val="28"/>
          <w:szCs w:val="28"/>
        </w:rPr>
        <w:t>роботи студент</w:t>
      </w:r>
      <w:r>
        <w:rPr>
          <w:rFonts w:ascii="Times New Roman" w:hAnsi="Times New Roman" w:cs="Times New Roman"/>
          <w:sz w:val="28"/>
          <w:szCs w:val="28"/>
        </w:rPr>
        <w:t>ки 6</w:t>
      </w:r>
      <w:r w:rsidRPr="002F0DDC">
        <w:rPr>
          <w:rFonts w:ascii="Times New Roman" w:hAnsi="Times New Roman" w:cs="Times New Roman"/>
          <w:sz w:val="28"/>
          <w:szCs w:val="28"/>
        </w:rPr>
        <w:t xml:space="preserve"> курсу</w:t>
      </w:r>
      <w:r>
        <w:rPr>
          <w:rFonts w:ascii="Times New Roman" w:hAnsi="Times New Roman" w:cs="Times New Roman"/>
          <w:sz w:val="28"/>
          <w:szCs w:val="28"/>
        </w:rPr>
        <w:t xml:space="preserve"> 2 групи</w:t>
      </w:r>
    </w:p>
    <w:p w:rsidR="008841C7" w:rsidRDefault="008841C7" w:rsidP="008841C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фармацевтичного факультету заочної форми навчання</w:t>
      </w:r>
    </w:p>
    <w:p w:rsidR="008841C7" w:rsidRDefault="008841C7" w:rsidP="008841C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Попова Анастасія Олегівна: </w:t>
      </w:r>
    </w:p>
    <w:p w:rsidR="008841C7" w:rsidRPr="004572C8" w:rsidRDefault="008841C7" w:rsidP="008841C7">
      <w:pPr>
        <w:spacing w:after="0" w:line="360" w:lineRule="auto"/>
        <w:jc w:val="center"/>
        <w:rPr>
          <w:rFonts w:ascii="Times New Roman" w:hAnsi="Times New Roman" w:cs="Times New Roman"/>
          <w:bCs/>
          <w:color w:val="000000" w:themeColor="text1"/>
          <w:sz w:val="28"/>
          <w:szCs w:val="28"/>
        </w:rPr>
      </w:pPr>
      <w:r>
        <w:rPr>
          <w:rFonts w:ascii="Times New Roman" w:hAnsi="Times New Roman"/>
          <w:color w:val="000000"/>
          <w:sz w:val="28"/>
          <w:szCs w:val="28"/>
        </w:rPr>
        <w:t>«</w:t>
      </w:r>
      <w:r w:rsidRPr="004572C8">
        <w:rPr>
          <w:rFonts w:ascii="Times New Roman" w:hAnsi="Times New Roman" w:cs="Times New Roman"/>
          <w:bCs/>
          <w:color w:val="000000" w:themeColor="text1"/>
          <w:sz w:val="28"/>
          <w:szCs w:val="28"/>
        </w:rPr>
        <w:t>Обґрунтування складу та технології виробництва стоматологічного засобу на основі екстрактів золотарника канадського (</w:t>
      </w:r>
      <w:r w:rsidRPr="004572C8">
        <w:rPr>
          <w:rFonts w:ascii="Times New Roman" w:hAnsi="Times New Roman" w:cs="Times New Roman"/>
          <w:bCs/>
          <w:i/>
          <w:color w:val="000000" w:themeColor="text1"/>
          <w:sz w:val="28"/>
          <w:szCs w:val="28"/>
        </w:rPr>
        <w:t>Solidаgo canadеnsis</w:t>
      </w:r>
      <w:r w:rsidRPr="004572C8">
        <w:rPr>
          <w:rFonts w:ascii="Times New Roman" w:hAnsi="Times New Roman" w:cs="Times New Roman"/>
          <w:bCs/>
          <w:color w:val="000000" w:themeColor="text1"/>
          <w:sz w:val="28"/>
          <w:szCs w:val="28"/>
        </w:rPr>
        <w:t>), липи звичайної (</w:t>
      </w:r>
      <w:r w:rsidRPr="004572C8">
        <w:rPr>
          <w:rFonts w:ascii="Times New Roman" w:hAnsi="Times New Roman" w:cs="Times New Roman"/>
          <w:bCs/>
          <w:i/>
          <w:color w:val="000000" w:themeColor="text1"/>
          <w:sz w:val="28"/>
          <w:szCs w:val="28"/>
        </w:rPr>
        <w:t>Tilia cordata</w:t>
      </w:r>
      <w:r w:rsidRPr="004572C8">
        <w:rPr>
          <w:rFonts w:ascii="Times New Roman" w:hAnsi="Times New Roman" w:cs="Times New Roman"/>
          <w:bCs/>
          <w:color w:val="000000" w:themeColor="text1"/>
          <w:sz w:val="28"/>
          <w:szCs w:val="28"/>
        </w:rPr>
        <w:t>) та кореня ехінацеї</w:t>
      </w:r>
      <w:r>
        <w:rPr>
          <w:rFonts w:ascii="Times New Roman" w:hAnsi="Times New Roman" w:cs="Times New Roman"/>
          <w:bCs/>
          <w:color w:val="000000" w:themeColor="text1"/>
          <w:sz w:val="28"/>
          <w:szCs w:val="28"/>
        </w:rPr>
        <w:t xml:space="preserve"> </w:t>
      </w:r>
      <w:r w:rsidRPr="004572C8">
        <w:rPr>
          <w:rFonts w:ascii="Times New Roman" w:hAnsi="Times New Roman" w:cs="Times New Roman"/>
          <w:bCs/>
          <w:color w:val="000000" w:themeColor="text1"/>
          <w:sz w:val="28"/>
          <w:szCs w:val="28"/>
        </w:rPr>
        <w:t>(</w:t>
      </w:r>
      <w:r w:rsidRPr="004572C8">
        <w:rPr>
          <w:rFonts w:ascii="Times New Roman" w:hAnsi="Times New Roman" w:cs="Times New Roman"/>
          <w:bCs/>
          <w:i/>
          <w:color w:val="000000" w:themeColor="text1"/>
          <w:sz w:val="28"/>
          <w:szCs w:val="28"/>
        </w:rPr>
        <w:t>Echinacea purpurea</w:t>
      </w:r>
      <w:r w:rsidRPr="004572C8">
        <w:rPr>
          <w:rFonts w:ascii="Times New Roman" w:hAnsi="Times New Roman" w:cs="Times New Roman"/>
          <w:bCs/>
          <w:color w:val="000000" w:themeColor="text1"/>
          <w:sz w:val="28"/>
          <w:szCs w:val="28"/>
        </w:rPr>
        <w:t>) для лікування запальних захворювань пародонту</w:t>
      </w:r>
      <w:r>
        <w:rPr>
          <w:rFonts w:ascii="Times New Roman" w:hAnsi="Times New Roman"/>
          <w:sz w:val="28"/>
          <w:szCs w:val="28"/>
        </w:rPr>
        <w:t>»</w:t>
      </w:r>
    </w:p>
    <w:p w:rsidR="008841C7" w:rsidRDefault="008841C7" w:rsidP="008841C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sz w:val="28"/>
          <w:szCs w:val="28"/>
        </w:rPr>
        <w:t>Проблема лікування запальних захворювань тканин</w:t>
      </w:r>
      <w:r>
        <w:rPr>
          <w:rFonts w:ascii="Times New Roman" w:hAnsi="Times New Roman" w:cs="Times New Roman"/>
          <w:sz w:val="28"/>
          <w:szCs w:val="28"/>
        </w:rPr>
        <w:t xml:space="preserve"> пародонта залишається однією з пріоритетних, так як останні десятиліття спостерігається негативна тенденція розповсюдження не лише серед дорослого населення, але і серед дітей. Згідно з даними ВООЗ у дитячому віці запальні проблеми проявляються в 65 %, а в дорослому майже в 80 %. Наслідком цього захворювання є руйнування сполучної, кісткової тканин, зуби стають рухливими та на останок призводить до втрати зубів. </w:t>
      </w:r>
    </w:p>
    <w:p w:rsidR="008841C7" w:rsidRDefault="008841C7" w:rsidP="008841C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Тому розробка складу та технології вітчизняного лікарського засобу у формі розчину, який володітиме </w:t>
      </w:r>
      <w:r>
        <w:rPr>
          <w:rFonts w:ascii="Times New Roman" w:hAnsi="Times New Roman" w:cs="Times New Roman"/>
          <w:sz w:val="28"/>
          <w:szCs w:val="28"/>
        </w:rPr>
        <w:t>протинабряковою, протизапальною, антисептичною, кровоспинною діями</w:t>
      </w:r>
      <w:r>
        <w:rPr>
          <w:rFonts w:ascii="Times New Roman" w:hAnsi="Times New Roman" w:cs="Times New Roman"/>
          <w:color w:val="000000" w:themeColor="text1"/>
          <w:sz w:val="28"/>
          <w:szCs w:val="28"/>
        </w:rPr>
        <w:t xml:space="preserve"> на основі золотарника канадського, липи звичайної та ехінацеї пурпурної для профілактики та лікування захворювань пародонту </w:t>
      </w:r>
      <w:r w:rsidRPr="0032423D">
        <w:rPr>
          <w:rFonts w:ascii="Times New Roman" w:hAnsi="Times New Roman" w:cs="Times New Roman"/>
          <w:sz w:val="28"/>
          <w:szCs w:val="28"/>
        </w:rPr>
        <w:t>перспективним напрямком в стоматології</w:t>
      </w:r>
      <w:r>
        <w:rPr>
          <w:rFonts w:ascii="Times New Roman" w:hAnsi="Times New Roman" w:cs="Times New Roman"/>
          <w:color w:val="000000" w:themeColor="text1"/>
          <w:sz w:val="28"/>
          <w:szCs w:val="28"/>
        </w:rPr>
        <w:t xml:space="preserve">. </w:t>
      </w:r>
    </w:p>
    <w:p w:rsidR="008841C7" w:rsidRPr="000C0CC8" w:rsidRDefault="008841C7" w:rsidP="008841C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Студенткою змістовно і чітко сформульовані завдання дослідження, визначено мету й завдання, проведено літературний огляд вітчизняних та світових джерел щодо основних напрямків лікування запалень пародонта.</w:t>
      </w:r>
    </w:p>
    <w:p w:rsidR="008841C7" w:rsidRPr="008A2399" w:rsidRDefault="008841C7" w:rsidP="008841C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першому розділі, на основі аналізу літературних джерел, здійсненого Поповою А.О. достатньо ясно і систематизовано описано</w:t>
      </w:r>
      <w:r w:rsidRPr="008A2399">
        <w:rPr>
          <w:rFonts w:ascii="Times New Roman" w:hAnsi="Times New Roman" w:cs="Times New Roman"/>
          <w:color w:val="000000" w:themeColor="text1"/>
          <w:sz w:val="28"/>
          <w:szCs w:val="28"/>
        </w:rPr>
        <w:t xml:space="preserve"> ет</w:t>
      </w:r>
      <w:r>
        <w:rPr>
          <w:rFonts w:ascii="Times New Roman" w:hAnsi="Times New Roman" w:cs="Times New Roman"/>
          <w:color w:val="000000" w:themeColor="text1"/>
          <w:sz w:val="28"/>
          <w:szCs w:val="28"/>
        </w:rPr>
        <w:t>і</w:t>
      </w:r>
      <w:r w:rsidRPr="008A2399">
        <w:rPr>
          <w:rFonts w:ascii="Times New Roman" w:hAnsi="Times New Roman" w:cs="Times New Roman"/>
          <w:color w:val="000000" w:themeColor="text1"/>
          <w:sz w:val="28"/>
          <w:szCs w:val="28"/>
        </w:rPr>
        <w:t xml:space="preserve">ологія, патогенез, фармако- та фітотерапія </w:t>
      </w:r>
      <w:r>
        <w:rPr>
          <w:rFonts w:ascii="Times New Roman" w:hAnsi="Times New Roman" w:cs="Times New Roman"/>
          <w:color w:val="000000" w:themeColor="text1"/>
          <w:sz w:val="28"/>
          <w:szCs w:val="28"/>
        </w:rPr>
        <w:t>ЗП</w:t>
      </w:r>
      <w:r w:rsidRPr="008A239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Проаналізовано</w:t>
      </w:r>
      <w:r w:rsidRPr="008A2399">
        <w:rPr>
          <w:rFonts w:ascii="Times New Roman" w:hAnsi="Times New Roman" w:cs="Times New Roman"/>
          <w:color w:val="000000" w:themeColor="text1"/>
          <w:sz w:val="28"/>
          <w:szCs w:val="28"/>
        </w:rPr>
        <w:t xml:space="preserve"> літературн</w:t>
      </w:r>
      <w:r>
        <w:rPr>
          <w:rFonts w:ascii="Times New Roman" w:hAnsi="Times New Roman" w:cs="Times New Roman"/>
          <w:color w:val="000000" w:themeColor="text1"/>
          <w:sz w:val="28"/>
          <w:szCs w:val="28"/>
        </w:rPr>
        <w:t>і</w:t>
      </w:r>
      <w:r w:rsidRPr="008A2399">
        <w:rPr>
          <w:rFonts w:ascii="Times New Roman" w:hAnsi="Times New Roman" w:cs="Times New Roman"/>
          <w:color w:val="000000" w:themeColor="text1"/>
          <w:sz w:val="28"/>
          <w:szCs w:val="28"/>
        </w:rPr>
        <w:t xml:space="preserve"> дан</w:t>
      </w:r>
      <w:r>
        <w:rPr>
          <w:rFonts w:ascii="Times New Roman" w:hAnsi="Times New Roman" w:cs="Times New Roman"/>
          <w:color w:val="000000" w:themeColor="text1"/>
          <w:sz w:val="28"/>
          <w:szCs w:val="28"/>
        </w:rPr>
        <w:t>і</w:t>
      </w:r>
      <w:r w:rsidRPr="008A2399">
        <w:rPr>
          <w:rFonts w:ascii="Times New Roman" w:hAnsi="Times New Roman" w:cs="Times New Roman"/>
          <w:color w:val="000000" w:themeColor="text1"/>
          <w:sz w:val="28"/>
          <w:szCs w:val="28"/>
        </w:rPr>
        <w:t xml:space="preserve"> частоту призначення лікарями лікарських препаратів для лікування </w:t>
      </w:r>
      <w:r>
        <w:rPr>
          <w:rFonts w:ascii="Times New Roman" w:hAnsi="Times New Roman" w:cs="Times New Roman"/>
          <w:color w:val="000000" w:themeColor="text1"/>
          <w:sz w:val="28"/>
          <w:szCs w:val="28"/>
        </w:rPr>
        <w:t>ЗП, а також здійснено аналіз найбільш поширених в стоматологічній практиці ЛП на вітчизняному фармацевтичному ринку, а також вивчено арсенал зареєстрованих на фармацевтичного ринку найбільш поширених ЛЗ, які  використовуються для місцевого лікування запалень пародонта.</w:t>
      </w:r>
    </w:p>
    <w:p w:rsidR="008841C7" w:rsidRDefault="008841C7" w:rsidP="008841C7">
      <w:pPr>
        <w:spacing w:after="0" w:line="360" w:lineRule="auto"/>
        <w:ind w:firstLine="709"/>
        <w:jc w:val="both"/>
        <w:rPr>
          <w:rFonts w:ascii="Times New Roman" w:hAnsi="Times New Roman" w:cs="Times New Roman"/>
          <w:sz w:val="28"/>
          <w:szCs w:val="28"/>
        </w:rPr>
      </w:pPr>
      <w:r w:rsidRPr="008A2399">
        <w:rPr>
          <w:rFonts w:ascii="Times New Roman" w:hAnsi="Times New Roman" w:cs="Times New Roman"/>
          <w:color w:val="000000" w:themeColor="text1"/>
          <w:sz w:val="28"/>
          <w:szCs w:val="28"/>
        </w:rPr>
        <w:lastRenderedPageBreak/>
        <w:t xml:space="preserve">У другому розділі </w:t>
      </w:r>
      <w:r>
        <w:rPr>
          <w:rFonts w:ascii="Times New Roman" w:hAnsi="Times New Roman" w:cs="Times New Roman"/>
          <w:color w:val="000000" w:themeColor="text1"/>
          <w:sz w:val="28"/>
          <w:szCs w:val="28"/>
        </w:rPr>
        <w:t>Поповою А.О.</w:t>
      </w:r>
      <w:r w:rsidRPr="008A2399">
        <w:rPr>
          <w:rFonts w:ascii="Times New Roman" w:hAnsi="Times New Roman" w:cs="Times New Roman"/>
          <w:color w:val="000000" w:themeColor="text1"/>
          <w:sz w:val="28"/>
          <w:szCs w:val="28"/>
        </w:rPr>
        <w:t xml:space="preserve"> опис</w:t>
      </w:r>
      <w:r>
        <w:rPr>
          <w:rFonts w:ascii="Times New Roman" w:hAnsi="Times New Roman" w:cs="Times New Roman"/>
          <w:color w:val="000000" w:themeColor="text1"/>
          <w:sz w:val="28"/>
          <w:szCs w:val="28"/>
        </w:rPr>
        <w:t>ано</w:t>
      </w:r>
      <w:r w:rsidRPr="008A239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хімічний склад, поширеність, методи заготівлі, перспективної рослинної сировини та </w:t>
      </w:r>
      <w:r>
        <w:rPr>
          <w:rFonts w:ascii="Times New Roman" w:hAnsi="Times New Roman" w:cs="Times New Roman"/>
          <w:sz w:val="28"/>
          <w:szCs w:val="28"/>
        </w:rPr>
        <w:t xml:space="preserve">володітимуть антисептичною, протинабряковою, кровоспинною, протизапальною діями та стимулюватимуть регенерацію тканих та буде використовуватися для профілактики і лікуванні ротової </w:t>
      </w:r>
      <w:r w:rsidRPr="00A95155">
        <w:rPr>
          <w:rFonts w:ascii="Times New Roman" w:hAnsi="Times New Roman" w:cs="Times New Roman"/>
          <w:sz w:val="28"/>
          <w:szCs w:val="28"/>
        </w:rPr>
        <w:t>порожнин</w:t>
      </w:r>
      <w:r>
        <w:rPr>
          <w:rFonts w:ascii="Times New Roman" w:hAnsi="Times New Roman" w:cs="Times New Roman"/>
          <w:color w:val="000000" w:themeColor="text1"/>
          <w:sz w:val="28"/>
          <w:szCs w:val="28"/>
        </w:rPr>
        <w:t xml:space="preserve">. За допомогою </w:t>
      </w:r>
      <w:r w:rsidRPr="00DE1383">
        <w:rPr>
          <w:rFonts w:ascii="Times New Roman" w:hAnsi="Times New Roman" w:cs="Times New Roman"/>
          <w:sz w:val="28"/>
          <w:szCs w:val="28"/>
        </w:rPr>
        <w:t>PASS</w:t>
      </w:r>
      <w:r>
        <w:rPr>
          <w:rFonts w:ascii="Times New Roman" w:hAnsi="Times New Roman" w:cs="Times New Roman"/>
          <w:sz w:val="28"/>
          <w:szCs w:val="28"/>
        </w:rPr>
        <w:t xml:space="preserve">  аналізу прогнозована терапевтична дія БАР, які містяться в обраній сировині, описано методи їх виділення.</w:t>
      </w:r>
    </w:p>
    <w:p w:rsidR="008841C7" w:rsidRDefault="008841C7" w:rsidP="008841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третьому розділі студенткою розроблено склад нового рідкого засобу у формі розчину та розглянута перспектива його виробництва в промислових умовах. </w:t>
      </w:r>
    </w:p>
    <w:p w:rsidR="008841C7" w:rsidRDefault="008841C7" w:rsidP="008841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Кваліфікаційна робота має практичне значення й може бути використана у майбутньому для виробництва фітозасобу в промислових умовах. Під час спільної роботи Попова А.О. проявила активність, оптимізм, працьовитість, захопленість і цілеспрямованість до вирішення поставлених завдань.</w:t>
      </w:r>
    </w:p>
    <w:p w:rsidR="008841C7" w:rsidRPr="002232FD" w:rsidRDefault="008841C7" w:rsidP="008841C7">
      <w:pPr>
        <w:shd w:val="clear" w:color="auto" w:fill="FFFFFF"/>
        <w:tabs>
          <w:tab w:val="num" w:pos="720"/>
        </w:tabs>
        <w:spacing w:after="0" w:line="360" w:lineRule="auto"/>
        <w:ind w:firstLine="708"/>
        <w:jc w:val="both"/>
        <w:rPr>
          <w:rFonts w:ascii="Times New Roman" w:hAnsi="Times New Roman" w:cs="Times New Roman"/>
          <w:sz w:val="28"/>
          <w:szCs w:val="28"/>
        </w:rPr>
      </w:pPr>
      <w:r w:rsidRPr="000C5220">
        <w:rPr>
          <w:rFonts w:ascii="Times New Roman" w:hAnsi="Times New Roman" w:cs="Times New Roman"/>
          <w:sz w:val="28"/>
          <w:szCs w:val="28"/>
        </w:rPr>
        <w:t xml:space="preserve">Основний зміст роботи у формі тез опублікований </w:t>
      </w:r>
      <w:r w:rsidRPr="0051213D">
        <w:rPr>
          <w:rFonts w:ascii="Times New Roman" w:hAnsi="Times New Roman"/>
          <w:sz w:val="28"/>
          <w:szCs w:val="28"/>
          <w:lang w:eastAsia="ru-RU"/>
        </w:rPr>
        <w:t xml:space="preserve">у </w:t>
      </w:r>
      <w:r>
        <w:rPr>
          <w:rFonts w:ascii="Times New Roman" w:hAnsi="Times New Roman"/>
          <w:sz w:val="28"/>
          <w:szCs w:val="28"/>
          <w:lang w:eastAsia="ru-RU"/>
        </w:rPr>
        <w:t xml:space="preserve">Х Міжнародній </w:t>
      </w:r>
      <w:r w:rsidRPr="0051213D">
        <w:rPr>
          <w:rFonts w:ascii="Times New Roman" w:hAnsi="Times New Roman"/>
          <w:sz w:val="28"/>
          <w:szCs w:val="28"/>
          <w:lang w:eastAsia="ru-RU"/>
        </w:rPr>
        <w:t xml:space="preserve">науково-практичній </w:t>
      </w:r>
      <w:r w:rsidRPr="005379FB">
        <w:rPr>
          <w:rFonts w:ascii="Times New Roman" w:hAnsi="Times New Roman" w:cs="Times New Roman"/>
          <w:color w:val="000000" w:themeColor="text1"/>
          <w:sz w:val="28"/>
          <w:szCs w:val="28"/>
          <w:lang w:eastAsia="ru-RU"/>
        </w:rPr>
        <w:t>конференції «</w:t>
      </w:r>
      <w:r w:rsidRPr="005379FB">
        <w:rPr>
          <w:rFonts w:ascii="Times New Roman" w:hAnsi="Times New Roman" w:cs="Times New Roman"/>
          <w:color w:val="000000" w:themeColor="text1"/>
          <w:sz w:val="28"/>
          <w:szCs w:val="28"/>
          <w:shd w:val="clear" w:color="auto" w:fill="FFFFFF"/>
        </w:rPr>
        <w:t>MODERN RESEARCH IN WORLD SCIENCE РЕКОМЕНДОВАНЕ ЦИТУВАННЯ МАТЕРІАЛІВ КОНФЕРЕНЦІЇ»</w:t>
      </w:r>
      <w:r w:rsidRPr="005379FB">
        <w:rPr>
          <w:rFonts w:ascii="Times New Roman" w:hAnsi="Times New Roman" w:cs="Times New Roman"/>
          <w:color w:val="000000" w:themeColor="text1"/>
          <w:sz w:val="28"/>
          <w:szCs w:val="28"/>
          <w:lang w:eastAsia="ru-RU"/>
        </w:rPr>
        <w:t>, м</w:t>
      </w:r>
      <w:r w:rsidRPr="00E33AF2">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Львів</w:t>
      </w:r>
      <w:r w:rsidRPr="00E33AF2">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25</w:t>
      </w:r>
      <w:r w:rsidRPr="00E33AF2">
        <w:rPr>
          <w:rFonts w:ascii="Times New Roman" w:hAnsi="Times New Roman" w:cs="Times New Roman"/>
          <w:sz w:val="28"/>
          <w:szCs w:val="28"/>
          <w:lang w:eastAsia="ru-RU"/>
        </w:rPr>
        <w:t>-</w:t>
      </w:r>
      <w:r>
        <w:rPr>
          <w:rFonts w:ascii="Times New Roman" w:hAnsi="Times New Roman" w:cs="Times New Roman"/>
          <w:sz w:val="28"/>
          <w:szCs w:val="28"/>
          <w:lang w:eastAsia="ru-RU"/>
        </w:rPr>
        <w:t>27</w:t>
      </w:r>
      <w:r w:rsidRPr="00E33AF2">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грудня</w:t>
      </w:r>
      <w:r w:rsidRPr="00E33AF2">
        <w:rPr>
          <w:rFonts w:ascii="Times New Roman" w:hAnsi="Times New Roman" w:cs="Times New Roman"/>
          <w:sz w:val="28"/>
          <w:szCs w:val="28"/>
          <w:lang w:eastAsia="ru-RU"/>
        </w:rPr>
        <w:t xml:space="preserve"> 2022 р. </w:t>
      </w:r>
      <w:r w:rsidRPr="00E33AF2">
        <w:rPr>
          <w:rFonts w:ascii="Times New Roman" w:hAnsi="Times New Roman" w:cs="Times New Roman"/>
          <w:color w:val="000000"/>
          <w:sz w:val="28"/>
          <w:szCs w:val="28"/>
        </w:rPr>
        <w:t>–</w:t>
      </w:r>
      <w:r>
        <w:rPr>
          <w:rFonts w:ascii="Times New Roman" w:hAnsi="Times New Roman" w:cs="Times New Roman"/>
          <w:sz w:val="28"/>
          <w:szCs w:val="28"/>
        </w:rPr>
        <w:t>«</w:t>
      </w:r>
      <w:r w:rsidRPr="00E33AF2">
        <w:rPr>
          <w:rFonts w:ascii="Times New Roman" w:hAnsi="Times New Roman" w:cs="Times New Roman"/>
          <w:sz w:val="28"/>
          <w:szCs w:val="28"/>
        </w:rPr>
        <w:t>Sci-conf.com.ua</w:t>
      </w:r>
      <w:r>
        <w:rPr>
          <w:rFonts w:ascii="Times New Roman" w:hAnsi="Times New Roman" w:cs="Times New Roman"/>
          <w:sz w:val="28"/>
          <w:szCs w:val="28"/>
        </w:rPr>
        <w:t>»</w:t>
      </w:r>
      <w:r w:rsidRPr="00E33AF2">
        <w:rPr>
          <w:rFonts w:ascii="Times New Roman" w:hAnsi="Times New Roman" w:cs="Times New Roman"/>
          <w:sz w:val="28"/>
          <w:szCs w:val="28"/>
        </w:rPr>
        <w:t>, Lviv, Ukraine. 2022</w:t>
      </w:r>
      <w:r>
        <w:rPr>
          <w:rFonts w:ascii="Times New Roman" w:hAnsi="Times New Roman" w:cs="Times New Roman"/>
          <w:sz w:val="28"/>
          <w:szCs w:val="28"/>
        </w:rPr>
        <w:t xml:space="preserve"> (</w:t>
      </w:r>
      <w:r w:rsidRPr="00E33AF2">
        <w:rPr>
          <w:rFonts w:ascii="Times New Roman" w:hAnsi="Times New Roman" w:cs="Times New Roman"/>
          <w:sz w:val="28"/>
          <w:szCs w:val="28"/>
        </w:rPr>
        <w:t xml:space="preserve">1339 </w:t>
      </w:r>
      <w:r>
        <w:rPr>
          <w:rFonts w:ascii="Times New Roman" w:hAnsi="Times New Roman" w:cs="Times New Roman"/>
          <w:sz w:val="28"/>
          <w:szCs w:val="28"/>
        </w:rPr>
        <w:t>с</w:t>
      </w:r>
      <w:r w:rsidRPr="00E33AF2">
        <w:rPr>
          <w:rFonts w:ascii="Times New Roman" w:hAnsi="Times New Roman" w:cs="Times New Roman"/>
          <w:sz w:val="28"/>
          <w:szCs w:val="28"/>
        </w:rPr>
        <w:t>.</w:t>
      </w:r>
      <w:r>
        <w:rPr>
          <w:rFonts w:ascii="Times New Roman" w:hAnsi="Times New Roman" w:cs="Times New Roman"/>
          <w:sz w:val="28"/>
          <w:szCs w:val="28"/>
        </w:rPr>
        <w:t>)</w:t>
      </w:r>
      <w:r w:rsidRPr="00E33AF2">
        <w:rPr>
          <w:rFonts w:ascii="Times New Roman" w:hAnsi="Times New Roman" w:cs="Times New Roman"/>
          <w:sz w:val="28"/>
          <w:szCs w:val="28"/>
        </w:rPr>
        <w:t xml:space="preserve"> </w:t>
      </w:r>
      <w:r w:rsidRPr="00E33AF2">
        <w:rPr>
          <w:rFonts w:ascii="Times New Roman" w:hAnsi="Times New Roman" w:cs="Times New Roman"/>
          <w:color w:val="000000"/>
          <w:sz w:val="28"/>
          <w:szCs w:val="28"/>
        </w:rPr>
        <w:t xml:space="preserve">й </w:t>
      </w:r>
      <w:r w:rsidRPr="00E33AF2">
        <w:rPr>
          <w:rFonts w:ascii="Times New Roman" w:hAnsi="Times New Roman" w:cs="Times New Roman"/>
          <w:sz w:val="28"/>
          <w:szCs w:val="28"/>
          <w:lang w:eastAsia="ru-RU"/>
        </w:rPr>
        <w:t>разом</w:t>
      </w:r>
      <w:r w:rsidRPr="0051213D">
        <w:rPr>
          <w:rFonts w:ascii="Times New Roman" w:hAnsi="Times New Roman"/>
          <w:sz w:val="28"/>
          <w:szCs w:val="28"/>
          <w:lang w:eastAsia="ru-RU"/>
        </w:rPr>
        <w:t xml:space="preserve"> з колективом авторів опубліковано </w:t>
      </w:r>
      <w:r>
        <w:rPr>
          <w:rFonts w:ascii="Times New Roman" w:hAnsi="Times New Roman"/>
          <w:sz w:val="28"/>
          <w:szCs w:val="28"/>
          <w:lang w:eastAsia="ru-RU"/>
        </w:rPr>
        <w:t>тези «</w:t>
      </w:r>
      <w:r>
        <w:rPr>
          <w:rFonts w:ascii="Times New Roman" w:hAnsi="Times New Roman"/>
          <w:sz w:val="28"/>
          <w:szCs w:val="28"/>
        </w:rPr>
        <w:t>Сучасні фітопрепарати в лікуванні та профілактиці запальних захворювань пародонта</w:t>
      </w:r>
      <w:r w:rsidRPr="0051213D">
        <w:rPr>
          <w:rFonts w:ascii="Times New Roman" w:hAnsi="Times New Roman"/>
          <w:sz w:val="28"/>
          <w:szCs w:val="28"/>
        </w:rPr>
        <w:t xml:space="preserve">» / І. Ю. Борисюк, Н. С. Фізор, </w:t>
      </w:r>
      <w:r>
        <w:rPr>
          <w:rFonts w:ascii="Times New Roman" w:hAnsi="Times New Roman"/>
          <w:sz w:val="28"/>
          <w:szCs w:val="28"/>
        </w:rPr>
        <w:t>А.О. Попова</w:t>
      </w:r>
      <w:r w:rsidRPr="0051213D">
        <w:rPr>
          <w:rFonts w:ascii="Times New Roman" w:hAnsi="Times New Roman"/>
          <w:sz w:val="28"/>
          <w:szCs w:val="28"/>
        </w:rPr>
        <w:t xml:space="preserve">, </w:t>
      </w:r>
      <w:r>
        <w:rPr>
          <w:rFonts w:ascii="Times New Roman" w:hAnsi="Times New Roman"/>
          <w:sz w:val="28"/>
          <w:szCs w:val="28"/>
        </w:rPr>
        <w:t>К.О. Чабан</w:t>
      </w:r>
      <w:r w:rsidRPr="0051213D">
        <w:rPr>
          <w:rFonts w:ascii="Times New Roman" w:hAnsi="Times New Roman"/>
          <w:sz w:val="28"/>
          <w:szCs w:val="28"/>
        </w:rPr>
        <w:t xml:space="preserve">, </w:t>
      </w:r>
      <w:r w:rsidRPr="00E33AF2">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Pr>
          <w:rFonts w:ascii="Times New Roman" w:hAnsi="Times New Roman" w:cs="Times New Roman"/>
          <w:sz w:val="28"/>
          <w:szCs w:val="28"/>
        </w:rPr>
        <w:t>«</w:t>
      </w:r>
      <w:r w:rsidRPr="00E33AF2">
        <w:rPr>
          <w:rFonts w:ascii="Times New Roman" w:hAnsi="Times New Roman" w:cs="Times New Roman"/>
          <w:sz w:val="28"/>
          <w:szCs w:val="28"/>
        </w:rPr>
        <w:t>Sci-conf.com.ua</w:t>
      </w:r>
      <w:r>
        <w:rPr>
          <w:rFonts w:ascii="Times New Roman" w:hAnsi="Times New Roman" w:cs="Times New Roman"/>
          <w:sz w:val="28"/>
          <w:szCs w:val="28"/>
        </w:rPr>
        <w:t>»</w:t>
      </w:r>
      <w:r w:rsidRPr="00E33AF2">
        <w:rPr>
          <w:rFonts w:ascii="Times New Roman" w:hAnsi="Times New Roman" w:cs="Times New Roman"/>
          <w:sz w:val="28"/>
          <w:szCs w:val="28"/>
        </w:rPr>
        <w:t xml:space="preserve">, Lviv, Ukraine. </w:t>
      </w:r>
      <w:r>
        <w:rPr>
          <w:rFonts w:ascii="Times New Roman" w:hAnsi="Times New Roman" w:cs="Times New Roman"/>
          <w:sz w:val="28"/>
          <w:szCs w:val="28"/>
        </w:rPr>
        <w:t xml:space="preserve">- </w:t>
      </w:r>
      <w:r w:rsidRPr="0051213D">
        <w:rPr>
          <w:rFonts w:ascii="Times New Roman" w:hAnsi="Times New Roman" w:cs="Times New Roman"/>
          <w:color w:val="000000"/>
          <w:sz w:val="28"/>
          <w:szCs w:val="28"/>
        </w:rPr>
        <w:t>2022. – С</w:t>
      </w:r>
      <w:r w:rsidRPr="0051213D">
        <w:rPr>
          <w:rFonts w:ascii="Times New Roman" w:hAnsi="Times New Roman"/>
          <w:color w:val="000000"/>
          <w:sz w:val="28"/>
          <w:szCs w:val="28"/>
        </w:rPr>
        <w:t xml:space="preserve">. </w:t>
      </w:r>
      <w:r>
        <w:rPr>
          <w:rFonts w:ascii="Times New Roman" w:hAnsi="Times New Roman"/>
          <w:color w:val="000000"/>
          <w:sz w:val="28"/>
          <w:szCs w:val="28"/>
        </w:rPr>
        <w:t>287-292</w:t>
      </w:r>
      <w:r w:rsidRPr="0051213D">
        <w:rPr>
          <w:rFonts w:ascii="Times New Roman" w:hAnsi="Times New Roman"/>
          <w:color w:val="000000"/>
          <w:sz w:val="28"/>
          <w:szCs w:val="28"/>
        </w:rPr>
        <w:t xml:space="preserve">. </w:t>
      </w:r>
      <w:r>
        <w:rPr>
          <w:rFonts w:ascii="Times New Roman" w:hAnsi="Times New Roman"/>
          <w:color w:val="000000"/>
          <w:sz w:val="28"/>
          <w:szCs w:val="28"/>
        </w:rPr>
        <w:t xml:space="preserve">Прийнято участь </w:t>
      </w:r>
      <w:r w:rsidRPr="005379FB">
        <w:rPr>
          <w:rFonts w:ascii="Times New Roman" w:hAnsi="Times New Roman" w:cs="Times New Roman"/>
          <w:sz w:val="28"/>
          <w:szCs w:val="28"/>
        </w:rPr>
        <w:t>Міжнародн</w:t>
      </w:r>
      <w:r>
        <w:rPr>
          <w:rFonts w:ascii="Times New Roman" w:hAnsi="Times New Roman" w:cs="Times New Roman"/>
          <w:sz w:val="28"/>
          <w:szCs w:val="28"/>
        </w:rPr>
        <w:t>ій</w:t>
      </w:r>
      <w:r w:rsidRPr="005379FB">
        <w:rPr>
          <w:rFonts w:ascii="Times New Roman" w:hAnsi="Times New Roman" w:cs="Times New Roman"/>
          <w:sz w:val="28"/>
          <w:szCs w:val="28"/>
        </w:rPr>
        <w:t xml:space="preserve"> науково-практичн</w:t>
      </w:r>
      <w:r>
        <w:rPr>
          <w:rFonts w:ascii="Times New Roman" w:hAnsi="Times New Roman" w:cs="Times New Roman"/>
          <w:sz w:val="28"/>
          <w:szCs w:val="28"/>
        </w:rPr>
        <w:t>ій конференціії</w:t>
      </w:r>
      <w:r w:rsidRPr="005379FB">
        <w:rPr>
          <w:rFonts w:ascii="Times New Roman" w:hAnsi="Times New Roman" w:cs="Times New Roman"/>
          <w:sz w:val="28"/>
          <w:szCs w:val="28"/>
        </w:rPr>
        <w:t>,</w:t>
      </w:r>
      <w:r>
        <w:rPr>
          <w:rFonts w:ascii="Times New Roman" w:hAnsi="Times New Roman" w:cs="Times New Roman"/>
          <w:sz w:val="28"/>
          <w:szCs w:val="28"/>
        </w:rPr>
        <w:t xml:space="preserve"> опубліковано тези «Дослідження актуальності створення нового лікарського засобу для лікування та профілактики запальних захворювань пародонта» разом з колективом авторів (Борисюк І.Ю., Фізор Н.С., Попова А.О.) «</w:t>
      </w:r>
      <w:r w:rsidRPr="004404FC">
        <w:rPr>
          <w:rFonts w:ascii="Times New Roman" w:hAnsi="Times New Roman" w:cs="Times New Roman"/>
          <w:i/>
          <w:sz w:val="28"/>
          <w:szCs w:val="28"/>
        </w:rPr>
        <w:t>Актуальні питання науки, освіти та суспільства в умовах сучасних викликів</w:t>
      </w:r>
      <w:r>
        <w:rPr>
          <w:rFonts w:ascii="Times New Roman" w:hAnsi="Times New Roman" w:cs="Times New Roman"/>
          <w:sz w:val="28"/>
          <w:szCs w:val="28"/>
        </w:rPr>
        <w:t>», яка пройшла</w:t>
      </w:r>
      <w:r w:rsidRPr="005379FB">
        <w:rPr>
          <w:rFonts w:ascii="Times New Roman" w:hAnsi="Times New Roman" w:cs="Times New Roman"/>
          <w:sz w:val="28"/>
          <w:szCs w:val="28"/>
        </w:rPr>
        <w:t xml:space="preserve"> 27 грудня 2022 р., м. Кременчук</w:t>
      </w:r>
      <w:r>
        <w:rPr>
          <w:rFonts w:ascii="Times New Roman" w:hAnsi="Times New Roman" w:cs="Times New Roman"/>
          <w:sz w:val="28"/>
          <w:szCs w:val="28"/>
        </w:rPr>
        <w:t>. Також п</w:t>
      </w:r>
      <w:r w:rsidRPr="002232FD">
        <w:rPr>
          <w:rFonts w:ascii="Times New Roman" w:hAnsi="Times New Roman" w:cs="Times New Roman"/>
          <w:sz w:val="28"/>
          <w:szCs w:val="28"/>
        </w:rPr>
        <w:t>одано тези доповіді на участь у</w:t>
      </w:r>
      <w:r>
        <w:rPr>
          <w:rFonts w:ascii="Times New Roman" w:hAnsi="Times New Roman" w:cs="Times New Roman"/>
          <w:sz w:val="28"/>
          <w:szCs w:val="28"/>
        </w:rPr>
        <w:t xml:space="preserve"> </w:t>
      </w:r>
      <w:r w:rsidRPr="002232FD">
        <w:rPr>
          <w:rFonts w:ascii="Times New Roman" w:hAnsi="Times New Roman" w:cs="Times New Roman"/>
          <w:sz w:val="28"/>
          <w:szCs w:val="28"/>
        </w:rPr>
        <w:t>IV Міжнародн</w:t>
      </w:r>
      <w:r>
        <w:rPr>
          <w:rFonts w:ascii="Times New Roman" w:hAnsi="Times New Roman" w:cs="Times New Roman"/>
          <w:sz w:val="28"/>
          <w:szCs w:val="28"/>
        </w:rPr>
        <w:t>ій</w:t>
      </w:r>
      <w:r w:rsidRPr="002232FD">
        <w:rPr>
          <w:rFonts w:ascii="Times New Roman" w:hAnsi="Times New Roman" w:cs="Times New Roman"/>
          <w:sz w:val="28"/>
          <w:szCs w:val="28"/>
        </w:rPr>
        <w:t xml:space="preserve"> науково-практичн</w:t>
      </w:r>
      <w:r>
        <w:rPr>
          <w:rFonts w:ascii="Times New Roman" w:hAnsi="Times New Roman" w:cs="Times New Roman"/>
          <w:sz w:val="28"/>
          <w:szCs w:val="28"/>
        </w:rPr>
        <w:t>ій конференції</w:t>
      </w:r>
      <w:r w:rsidRPr="002232FD">
        <w:rPr>
          <w:rFonts w:ascii="Times New Roman" w:hAnsi="Times New Roman" w:cs="Times New Roman"/>
          <w:sz w:val="28"/>
          <w:szCs w:val="28"/>
        </w:rPr>
        <w:t> </w:t>
      </w:r>
      <w:r>
        <w:rPr>
          <w:rFonts w:ascii="Times New Roman" w:hAnsi="Times New Roman" w:cs="Times New Roman"/>
          <w:sz w:val="28"/>
          <w:szCs w:val="28"/>
        </w:rPr>
        <w:t>«</w:t>
      </w:r>
      <w:r w:rsidRPr="002232FD">
        <w:rPr>
          <w:rFonts w:ascii="Times New Roman" w:hAnsi="Times New Roman" w:cs="Times New Roman"/>
          <w:sz w:val="28"/>
          <w:szCs w:val="28"/>
        </w:rPr>
        <w:t>SCIENTIFIC PROGRESS: INNOVATIONS, ACHIEVEMENTS AND PROSPECTS</w:t>
      </w:r>
      <w:r>
        <w:rPr>
          <w:rFonts w:ascii="Times New Roman" w:hAnsi="Times New Roman" w:cs="Times New Roman"/>
          <w:sz w:val="28"/>
          <w:szCs w:val="28"/>
        </w:rPr>
        <w:t xml:space="preserve">», </w:t>
      </w:r>
      <w:r w:rsidRPr="002232FD">
        <w:rPr>
          <w:rFonts w:ascii="Times New Roman" w:hAnsi="Times New Roman"/>
          <w:sz w:val="28"/>
          <w:szCs w:val="28"/>
        </w:rPr>
        <w:t xml:space="preserve">що проходитиме </w:t>
      </w:r>
      <w:r>
        <w:rPr>
          <w:rFonts w:ascii="Times New Roman" w:hAnsi="Times New Roman"/>
          <w:sz w:val="28"/>
          <w:szCs w:val="28"/>
        </w:rPr>
        <w:t>09</w:t>
      </w:r>
      <w:r w:rsidRPr="002232FD">
        <w:rPr>
          <w:rFonts w:ascii="Times New Roman" w:hAnsi="Times New Roman"/>
          <w:sz w:val="28"/>
          <w:szCs w:val="28"/>
        </w:rPr>
        <w:t>-</w:t>
      </w:r>
      <w:r>
        <w:rPr>
          <w:rFonts w:ascii="Times New Roman" w:hAnsi="Times New Roman"/>
          <w:sz w:val="28"/>
          <w:szCs w:val="28"/>
        </w:rPr>
        <w:t>11</w:t>
      </w:r>
      <w:r w:rsidRPr="002232FD">
        <w:rPr>
          <w:rFonts w:ascii="Times New Roman" w:hAnsi="Times New Roman"/>
          <w:sz w:val="28"/>
          <w:szCs w:val="28"/>
        </w:rPr>
        <w:t xml:space="preserve"> </w:t>
      </w:r>
      <w:r>
        <w:rPr>
          <w:rFonts w:ascii="Times New Roman" w:hAnsi="Times New Roman"/>
          <w:sz w:val="28"/>
          <w:szCs w:val="28"/>
        </w:rPr>
        <w:t>січня 2023</w:t>
      </w:r>
      <w:r w:rsidRPr="002232FD">
        <w:rPr>
          <w:rFonts w:ascii="Times New Roman" w:hAnsi="Times New Roman"/>
          <w:sz w:val="28"/>
          <w:szCs w:val="28"/>
        </w:rPr>
        <w:t xml:space="preserve"> р.</w:t>
      </w:r>
    </w:p>
    <w:p w:rsidR="008841C7" w:rsidRPr="00DB5C5E" w:rsidRDefault="008841C7" w:rsidP="008841C7">
      <w:pPr>
        <w:spacing w:after="0" w:line="360" w:lineRule="auto"/>
        <w:ind w:firstLine="709"/>
        <w:jc w:val="both"/>
        <w:rPr>
          <w:rFonts w:ascii="Times New Roman" w:hAnsi="Times New Roman"/>
          <w:sz w:val="28"/>
          <w:szCs w:val="28"/>
        </w:rPr>
      </w:pPr>
      <w:r>
        <w:rPr>
          <w:rFonts w:ascii="Times New Roman" w:hAnsi="Times New Roman" w:cs="Times New Roman"/>
          <w:sz w:val="28"/>
          <w:szCs w:val="28"/>
        </w:rPr>
        <w:lastRenderedPageBreak/>
        <w:t>Враховуючи вищесказане, рекомендую кваліфікаційну роботу Попової А.О. на тему:</w:t>
      </w:r>
      <w:r w:rsidRPr="00174360">
        <w:rPr>
          <w:rFonts w:ascii="Times New Roman" w:hAnsi="Times New Roman" w:cs="Times New Roman"/>
          <w:sz w:val="28"/>
          <w:szCs w:val="28"/>
        </w:rPr>
        <w:t xml:space="preserve"> </w:t>
      </w:r>
      <w:r>
        <w:rPr>
          <w:rFonts w:ascii="Times New Roman" w:hAnsi="Times New Roman" w:cs="Times New Roman"/>
          <w:sz w:val="28"/>
          <w:szCs w:val="28"/>
        </w:rPr>
        <w:t>«</w:t>
      </w:r>
      <w:r w:rsidRPr="004572C8">
        <w:rPr>
          <w:rFonts w:ascii="Times New Roman" w:hAnsi="Times New Roman" w:cs="Times New Roman"/>
          <w:bCs/>
          <w:color w:val="000000" w:themeColor="text1"/>
          <w:sz w:val="28"/>
          <w:szCs w:val="28"/>
        </w:rPr>
        <w:t>Обґрунтування складу та технології виробництва стоматологічного засобу на основі екстрактів золотарника канадського (</w:t>
      </w:r>
      <w:r w:rsidRPr="004572C8">
        <w:rPr>
          <w:rFonts w:ascii="Times New Roman" w:hAnsi="Times New Roman" w:cs="Times New Roman"/>
          <w:bCs/>
          <w:i/>
          <w:color w:val="000000" w:themeColor="text1"/>
          <w:sz w:val="28"/>
          <w:szCs w:val="28"/>
        </w:rPr>
        <w:t>Solidаgo canadеnsis</w:t>
      </w:r>
      <w:r w:rsidRPr="004572C8">
        <w:rPr>
          <w:rFonts w:ascii="Times New Roman" w:hAnsi="Times New Roman" w:cs="Times New Roman"/>
          <w:bCs/>
          <w:color w:val="000000" w:themeColor="text1"/>
          <w:sz w:val="28"/>
          <w:szCs w:val="28"/>
        </w:rPr>
        <w:t>), липи звичайної (</w:t>
      </w:r>
      <w:r w:rsidRPr="004572C8">
        <w:rPr>
          <w:rFonts w:ascii="Times New Roman" w:hAnsi="Times New Roman" w:cs="Times New Roman"/>
          <w:bCs/>
          <w:i/>
          <w:color w:val="000000" w:themeColor="text1"/>
          <w:sz w:val="28"/>
          <w:szCs w:val="28"/>
        </w:rPr>
        <w:t>Tilia cordata</w:t>
      </w:r>
      <w:r w:rsidRPr="004572C8">
        <w:rPr>
          <w:rFonts w:ascii="Times New Roman" w:hAnsi="Times New Roman" w:cs="Times New Roman"/>
          <w:bCs/>
          <w:color w:val="000000" w:themeColor="text1"/>
          <w:sz w:val="28"/>
          <w:szCs w:val="28"/>
        </w:rPr>
        <w:t>) та кореня ехінацеї</w:t>
      </w:r>
      <w:r>
        <w:rPr>
          <w:rFonts w:ascii="Times New Roman" w:hAnsi="Times New Roman" w:cs="Times New Roman"/>
          <w:bCs/>
          <w:color w:val="000000" w:themeColor="text1"/>
          <w:sz w:val="28"/>
          <w:szCs w:val="28"/>
        </w:rPr>
        <w:t xml:space="preserve"> </w:t>
      </w:r>
      <w:r w:rsidRPr="004572C8">
        <w:rPr>
          <w:rFonts w:ascii="Times New Roman" w:hAnsi="Times New Roman" w:cs="Times New Roman"/>
          <w:bCs/>
          <w:color w:val="000000" w:themeColor="text1"/>
          <w:sz w:val="28"/>
          <w:szCs w:val="28"/>
        </w:rPr>
        <w:t>(</w:t>
      </w:r>
      <w:r w:rsidRPr="004572C8">
        <w:rPr>
          <w:rFonts w:ascii="Times New Roman" w:hAnsi="Times New Roman" w:cs="Times New Roman"/>
          <w:bCs/>
          <w:i/>
          <w:color w:val="000000" w:themeColor="text1"/>
          <w:sz w:val="28"/>
          <w:szCs w:val="28"/>
        </w:rPr>
        <w:t>Echinacea purpurea</w:t>
      </w:r>
      <w:r w:rsidRPr="004572C8">
        <w:rPr>
          <w:rFonts w:ascii="Times New Roman" w:hAnsi="Times New Roman" w:cs="Times New Roman"/>
          <w:bCs/>
          <w:color w:val="000000" w:themeColor="text1"/>
          <w:sz w:val="28"/>
          <w:szCs w:val="28"/>
        </w:rPr>
        <w:t>) для лікування запальних захворювань пародонту</w:t>
      </w:r>
      <w:r>
        <w:rPr>
          <w:rFonts w:ascii="Times New Roman" w:hAnsi="Times New Roman"/>
          <w:sz w:val="28"/>
          <w:szCs w:val="28"/>
        </w:rPr>
        <w:t>» до офіційного захисту ЕК.</w:t>
      </w:r>
    </w:p>
    <w:p w:rsidR="008841C7" w:rsidRDefault="008841C7" w:rsidP="008841C7">
      <w:pPr>
        <w:spacing w:after="0" w:line="360" w:lineRule="auto"/>
        <w:jc w:val="center"/>
        <w:rPr>
          <w:rFonts w:ascii="Times New Roman" w:hAnsi="Times New Roman"/>
          <w:color w:val="000000" w:themeColor="text1"/>
          <w:sz w:val="28"/>
          <w:szCs w:val="28"/>
        </w:rPr>
      </w:pPr>
    </w:p>
    <w:p w:rsidR="008841C7" w:rsidRDefault="008841C7" w:rsidP="008841C7">
      <w:pPr>
        <w:spacing w:after="0" w:line="360" w:lineRule="auto"/>
        <w:jc w:val="center"/>
        <w:rPr>
          <w:rFonts w:ascii="Times New Roman" w:hAnsi="Times New Roman"/>
          <w:color w:val="000000" w:themeColor="text1"/>
          <w:sz w:val="28"/>
          <w:szCs w:val="28"/>
        </w:rPr>
      </w:pPr>
    </w:p>
    <w:p w:rsidR="008841C7" w:rsidRDefault="008841C7" w:rsidP="008841C7">
      <w:pPr>
        <w:spacing w:after="0" w:line="360" w:lineRule="auto"/>
        <w:jc w:val="center"/>
        <w:rPr>
          <w:rFonts w:ascii="Times New Roman" w:hAnsi="Times New Roman"/>
          <w:color w:val="000000" w:themeColor="text1"/>
          <w:sz w:val="28"/>
          <w:szCs w:val="28"/>
        </w:rPr>
      </w:pPr>
    </w:p>
    <w:p w:rsidR="008841C7" w:rsidRDefault="008841C7" w:rsidP="008841C7">
      <w:pPr>
        <w:spacing w:after="0" w:line="360" w:lineRule="auto"/>
        <w:jc w:val="center"/>
        <w:rPr>
          <w:rFonts w:ascii="Times New Roman" w:hAnsi="Times New Roman"/>
          <w:color w:val="000000" w:themeColor="text1"/>
          <w:sz w:val="28"/>
          <w:szCs w:val="28"/>
        </w:rPr>
      </w:pPr>
    </w:p>
    <w:p w:rsidR="008841C7" w:rsidRDefault="008841C7" w:rsidP="008841C7">
      <w:pPr>
        <w:spacing w:after="0" w:line="360" w:lineRule="auto"/>
        <w:jc w:val="center"/>
        <w:rPr>
          <w:rFonts w:ascii="Times New Roman" w:hAnsi="Times New Roman"/>
          <w:color w:val="000000" w:themeColor="text1"/>
          <w:sz w:val="28"/>
          <w:szCs w:val="28"/>
        </w:rPr>
      </w:pPr>
    </w:p>
    <w:tbl>
      <w:tblPr>
        <w:tblStyle w:val="a8"/>
        <w:tblW w:w="98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04"/>
        <w:gridCol w:w="3650"/>
      </w:tblGrid>
      <w:tr w:rsidR="008841C7" w:rsidTr="0024651B">
        <w:tc>
          <w:tcPr>
            <w:tcW w:w="6204" w:type="dxa"/>
          </w:tcPr>
          <w:p w:rsidR="008841C7" w:rsidRPr="007072B6" w:rsidRDefault="008841C7" w:rsidP="0024651B">
            <w:pPr>
              <w:spacing w:line="360" w:lineRule="auto"/>
              <w:jc w:val="both"/>
              <w:rPr>
                <w:rFonts w:ascii="Times New Roman" w:hAnsi="Times New Roman" w:cs="Times New Roman"/>
                <w:sz w:val="28"/>
                <w:szCs w:val="28"/>
              </w:rPr>
            </w:pPr>
            <w:r w:rsidRPr="007072B6">
              <w:rPr>
                <w:rFonts w:ascii="Times New Roman" w:hAnsi="Times New Roman" w:cs="Times New Roman"/>
                <w:sz w:val="28"/>
                <w:szCs w:val="28"/>
              </w:rPr>
              <w:t>Науковий керівник,</w:t>
            </w:r>
          </w:p>
          <w:p w:rsidR="008841C7" w:rsidRDefault="008841C7" w:rsidP="0024651B">
            <w:pPr>
              <w:spacing w:line="360" w:lineRule="auto"/>
              <w:jc w:val="both"/>
              <w:rPr>
                <w:rFonts w:ascii="Times New Roman" w:hAnsi="Times New Roman" w:cs="Times New Roman"/>
                <w:sz w:val="28"/>
                <w:szCs w:val="28"/>
              </w:rPr>
            </w:pPr>
            <w:r w:rsidRPr="007072B6">
              <w:rPr>
                <w:rFonts w:ascii="Times New Roman" w:hAnsi="Times New Roman" w:cs="Times New Roman"/>
                <w:sz w:val="28"/>
                <w:szCs w:val="28"/>
              </w:rPr>
              <w:t xml:space="preserve">кандидат фармацевтичних </w:t>
            </w:r>
            <w:r>
              <w:rPr>
                <w:rFonts w:ascii="Times New Roman" w:hAnsi="Times New Roman" w:cs="Times New Roman"/>
                <w:sz w:val="28"/>
                <w:szCs w:val="28"/>
              </w:rPr>
              <w:t>наук, доцент</w:t>
            </w:r>
          </w:p>
        </w:tc>
        <w:tc>
          <w:tcPr>
            <w:tcW w:w="3650" w:type="dxa"/>
          </w:tcPr>
          <w:p w:rsidR="008841C7" w:rsidRDefault="008841C7" w:rsidP="0024651B">
            <w:pPr>
              <w:spacing w:line="360" w:lineRule="auto"/>
              <w:jc w:val="both"/>
              <w:rPr>
                <w:rFonts w:ascii="Times New Roman" w:hAnsi="Times New Roman" w:cs="Times New Roman"/>
                <w:sz w:val="28"/>
                <w:szCs w:val="28"/>
              </w:rPr>
            </w:pPr>
            <w:r w:rsidRPr="003A1619">
              <w:rPr>
                <w:rFonts w:ascii="Times New Roman" w:hAnsi="Times New Roman" w:cs="Times New Roman"/>
                <w:noProof/>
                <w:sz w:val="28"/>
                <w:szCs w:val="28"/>
                <w:lang w:eastAsia="uk-UA"/>
              </w:rPr>
              <w:drawing>
                <wp:inline distT="0" distB="0" distL="0" distR="0" wp14:anchorId="33C58735" wp14:editId="3BE0BC65">
                  <wp:extent cx="816610" cy="621665"/>
                  <wp:effectExtent l="19050" t="0" r="2540" b="0"/>
                  <wp:docPr id="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cstate="print"/>
                          <a:srcRect/>
                          <a:stretch>
                            <a:fillRect/>
                          </a:stretch>
                        </pic:blipFill>
                        <pic:spPr bwMode="auto">
                          <a:xfrm>
                            <a:off x="0" y="0"/>
                            <a:ext cx="816610" cy="621665"/>
                          </a:xfrm>
                          <a:prstGeom prst="rect">
                            <a:avLst/>
                          </a:prstGeom>
                          <a:noFill/>
                          <a:ln w="9525">
                            <a:noFill/>
                            <a:miter lim="800000"/>
                            <a:headEnd/>
                            <a:tailEnd/>
                          </a:ln>
                        </pic:spPr>
                      </pic:pic>
                    </a:graphicData>
                  </a:graphic>
                </wp:inline>
              </w:drawing>
            </w:r>
            <w:r w:rsidRPr="007072B6">
              <w:rPr>
                <w:rFonts w:ascii="Times New Roman" w:hAnsi="Times New Roman" w:cs="Times New Roman"/>
                <w:sz w:val="28"/>
                <w:szCs w:val="28"/>
              </w:rPr>
              <w:t xml:space="preserve"> </w:t>
            </w:r>
            <w:r>
              <w:rPr>
                <w:rFonts w:ascii="Times New Roman" w:hAnsi="Times New Roman" w:cs="Times New Roman"/>
                <w:sz w:val="28"/>
                <w:szCs w:val="28"/>
              </w:rPr>
              <w:t>Наталія Фізор</w:t>
            </w:r>
          </w:p>
        </w:tc>
      </w:tr>
    </w:tbl>
    <w:p w:rsidR="008841C7" w:rsidRDefault="008841C7" w:rsidP="008841C7">
      <w:pPr>
        <w:spacing w:after="0" w:line="360" w:lineRule="auto"/>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br w:type="page"/>
      </w:r>
    </w:p>
    <w:p w:rsidR="008841C7" w:rsidRDefault="008841C7" w:rsidP="008841C7">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РЕЦЕНЗІЯ</w:t>
      </w:r>
    </w:p>
    <w:p w:rsidR="008841C7" w:rsidRDefault="008841C7" w:rsidP="008841C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 кваліфікаційну роботу студентки 6 курсу 2 групи </w:t>
      </w:r>
    </w:p>
    <w:p w:rsidR="008841C7" w:rsidRDefault="008841C7" w:rsidP="008841C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фармацевтичного факультету заочної форми навчання  Попової А.О. на тему:</w:t>
      </w:r>
    </w:p>
    <w:p w:rsidR="008841C7" w:rsidRDefault="008841C7" w:rsidP="008841C7">
      <w:pPr>
        <w:spacing w:after="0" w:line="360" w:lineRule="auto"/>
        <w:jc w:val="center"/>
        <w:rPr>
          <w:rFonts w:ascii="Times New Roman" w:hAnsi="Times New Roman"/>
          <w:sz w:val="28"/>
          <w:szCs w:val="28"/>
        </w:rPr>
      </w:pPr>
      <w:r>
        <w:rPr>
          <w:rFonts w:ascii="Times New Roman" w:hAnsi="Times New Roman" w:cs="Times New Roman"/>
          <w:sz w:val="28"/>
          <w:szCs w:val="28"/>
        </w:rPr>
        <w:t xml:space="preserve"> </w:t>
      </w:r>
      <w:r>
        <w:rPr>
          <w:rFonts w:ascii="Times New Roman" w:hAnsi="Times New Roman"/>
          <w:color w:val="000000"/>
          <w:sz w:val="28"/>
          <w:szCs w:val="28"/>
        </w:rPr>
        <w:t>«</w:t>
      </w:r>
      <w:r w:rsidRPr="004572C8">
        <w:rPr>
          <w:rFonts w:ascii="Times New Roman" w:hAnsi="Times New Roman" w:cs="Times New Roman"/>
          <w:bCs/>
          <w:color w:val="000000" w:themeColor="text1"/>
          <w:sz w:val="28"/>
          <w:szCs w:val="28"/>
        </w:rPr>
        <w:t>Обґрунтування складу та технології виробництва стоматологічного засобу на основі екстрактів золотарника канадського (</w:t>
      </w:r>
      <w:r w:rsidRPr="004572C8">
        <w:rPr>
          <w:rFonts w:ascii="Times New Roman" w:hAnsi="Times New Roman" w:cs="Times New Roman"/>
          <w:bCs/>
          <w:i/>
          <w:color w:val="000000" w:themeColor="text1"/>
          <w:sz w:val="28"/>
          <w:szCs w:val="28"/>
        </w:rPr>
        <w:t>Solidаgo canadеnsis</w:t>
      </w:r>
      <w:r w:rsidRPr="004572C8">
        <w:rPr>
          <w:rFonts w:ascii="Times New Roman" w:hAnsi="Times New Roman" w:cs="Times New Roman"/>
          <w:bCs/>
          <w:color w:val="000000" w:themeColor="text1"/>
          <w:sz w:val="28"/>
          <w:szCs w:val="28"/>
        </w:rPr>
        <w:t>), липи звичайної (</w:t>
      </w:r>
      <w:r w:rsidRPr="004572C8">
        <w:rPr>
          <w:rFonts w:ascii="Times New Roman" w:hAnsi="Times New Roman" w:cs="Times New Roman"/>
          <w:bCs/>
          <w:i/>
          <w:color w:val="000000" w:themeColor="text1"/>
          <w:sz w:val="28"/>
          <w:szCs w:val="28"/>
        </w:rPr>
        <w:t>Tilia cordata</w:t>
      </w:r>
      <w:r w:rsidRPr="004572C8">
        <w:rPr>
          <w:rFonts w:ascii="Times New Roman" w:hAnsi="Times New Roman" w:cs="Times New Roman"/>
          <w:bCs/>
          <w:color w:val="000000" w:themeColor="text1"/>
          <w:sz w:val="28"/>
          <w:szCs w:val="28"/>
        </w:rPr>
        <w:t>) та кореня ехінацеї</w:t>
      </w:r>
      <w:r>
        <w:rPr>
          <w:rFonts w:ascii="Times New Roman" w:hAnsi="Times New Roman" w:cs="Times New Roman"/>
          <w:bCs/>
          <w:color w:val="000000" w:themeColor="text1"/>
          <w:sz w:val="28"/>
          <w:szCs w:val="28"/>
        </w:rPr>
        <w:t xml:space="preserve"> </w:t>
      </w:r>
      <w:r w:rsidRPr="004572C8">
        <w:rPr>
          <w:rFonts w:ascii="Times New Roman" w:hAnsi="Times New Roman" w:cs="Times New Roman"/>
          <w:bCs/>
          <w:color w:val="000000" w:themeColor="text1"/>
          <w:sz w:val="28"/>
          <w:szCs w:val="28"/>
        </w:rPr>
        <w:t>(</w:t>
      </w:r>
      <w:r w:rsidRPr="004572C8">
        <w:rPr>
          <w:rFonts w:ascii="Times New Roman" w:hAnsi="Times New Roman" w:cs="Times New Roman"/>
          <w:bCs/>
          <w:i/>
          <w:color w:val="000000" w:themeColor="text1"/>
          <w:sz w:val="28"/>
          <w:szCs w:val="28"/>
        </w:rPr>
        <w:t>Echinacea purpurea</w:t>
      </w:r>
      <w:r w:rsidRPr="004572C8">
        <w:rPr>
          <w:rFonts w:ascii="Times New Roman" w:hAnsi="Times New Roman" w:cs="Times New Roman"/>
          <w:bCs/>
          <w:color w:val="000000" w:themeColor="text1"/>
          <w:sz w:val="28"/>
          <w:szCs w:val="28"/>
        </w:rPr>
        <w:t>) для лікування запальних захворювань пародонту</w:t>
      </w:r>
      <w:r>
        <w:rPr>
          <w:rFonts w:ascii="Times New Roman" w:hAnsi="Times New Roman"/>
          <w:sz w:val="28"/>
          <w:szCs w:val="28"/>
        </w:rPr>
        <w:t xml:space="preserve">», </w:t>
      </w:r>
    </w:p>
    <w:p w:rsidR="008841C7" w:rsidRDefault="008841C7" w:rsidP="008841C7">
      <w:pPr>
        <w:spacing w:after="0" w:line="360" w:lineRule="auto"/>
        <w:jc w:val="center"/>
        <w:rPr>
          <w:rFonts w:ascii="Times New Roman" w:hAnsi="Times New Roman"/>
          <w:sz w:val="28"/>
          <w:szCs w:val="28"/>
        </w:rPr>
      </w:pPr>
      <w:r>
        <w:rPr>
          <w:rFonts w:ascii="Times New Roman" w:hAnsi="Times New Roman"/>
          <w:sz w:val="28"/>
          <w:szCs w:val="28"/>
        </w:rPr>
        <w:t>що подається до захисту в Державній екзаменаційній комісії ОНМедУ</w:t>
      </w:r>
    </w:p>
    <w:p w:rsidR="008841C7" w:rsidRDefault="008841C7" w:rsidP="008841C7">
      <w:pPr>
        <w:spacing w:after="0" w:line="360" w:lineRule="auto"/>
        <w:jc w:val="center"/>
        <w:rPr>
          <w:rFonts w:ascii="Times New Roman" w:hAnsi="Times New Roman"/>
          <w:sz w:val="28"/>
          <w:szCs w:val="28"/>
        </w:rPr>
      </w:pPr>
      <w:r>
        <w:rPr>
          <w:rFonts w:ascii="Times New Roman" w:hAnsi="Times New Roman"/>
          <w:sz w:val="28"/>
          <w:szCs w:val="28"/>
        </w:rPr>
        <w:t>зі спеціальності 226 «Фармація, промислова фармація»</w:t>
      </w:r>
    </w:p>
    <w:p w:rsidR="008841C7" w:rsidRDefault="008841C7" w:rsidP="008841C7">
      <w:pPr>
        <w:spacing w:after="0" w:line="360" w:lineRule="auto"/>
        <w:jc w:val="center"/>
        <w:rPr>
          <w:rFonts w:ascii="Times New Roman" w:hAnsi="Times New Roman"/>
          <w:color w:val="000000" w:themeColor="text1"/>
          <w:sz w:val="28"/>
          <w:szCs w:val="28"/>
        </w:rPr>
      </w:pPr>
    </w:p>
    <w:p w:rsidR="008841C7" w:rsidRDefault="008841C7" w:rsidP="008841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Кваліфікаційна робота Попової А.О. присвячена сучасним проблемам лікування запальних проблем пародонта, характеризується </w:t>
      </w:r>
      <w:r w:rsidRPr="00310E7E">
        <w:rPr>
          <w:rFonts w:ascii="Times New Roman" w:hAnsi="Times New Roman" w:cs="Times New Roman"/>
          <w:sz w:val="28"/>
          <w:szCs w:val="28"/>
        </w:rPr>
        <w:t xml:space="preserve">поширеністю, прогресуючим характером </w:t>
      </w:r>
      <w:r>
        <w:rPr>
          <w:rFonts w:ascii="Times New Roman" w:hAnsi="Times New Roman" w:cs="Times New Roman"/>
          <w:sz w:val="28"/>
          <w:szCs w:val="28"/>
        </w:rPr>
        <w:t xml:space="preserve">і </w:t>
      </w:r>
      <w:r w:rsidRPr="00310E7E">
        <w:rPr>
          <w:rFonts w:ascii="Times New Roman" w:hAnsi="Times New Roman" w:cs="Times New Roman"/>
          <w:sz w:val="28"/>
          <w:szCs w:val="28"/>
        </w:rPr>
        <w:t>раннім розвитком судинних порушень, ураженням слизової оболонки порожнини рота</w:t>
      </w:r>
      <w:r>
        <w:rPr>
          <w:rFonts w:ascii="Times New Roman" w:hAnsi="Times New Roman" w:cs="Times New Roman"/>
          <w:sz w:val="28"/>
          <w:szCs w:val="28"/>
        </w:rPr>
        <w:t>, особливостям фармакотерапії та фітотерапії. Пріоритетним значенням на підставі цього надано розробці нового стоматологічного розчину на основі трави золотарника канадського, «липового цвіту» липи звичайної та кореня ехінацеї пурпурної для фармакологічної корекції запалень тканин пародонта.</w:t>
      </w:r>
      <w:r w:rsidRPr="008F7EF5">
        <w:rPr>
          <w:rFonts w:ascii="Times New Roman" w:hAnsi="Times New Roman" w:cs="Times New Roman"/>
          <w:sz w:val="28"/>
          <w:szCs w:val="28"/>
        </w:rPr>
        <w:t xml:space="preserve"> </w:t>
      </w:r>
    </w:p>
    <w:p w:rsidR="008841C7" w:rsidRDefault="008841C7" w:rsidP="008841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підставі послідовної роботи та виділено зміст розділів кваліфікаційної роботи.</w:t>
      </w:r>
    </w:p>
    <w:p w:rsidR="008841C7" w:rsidRDefault="008841C7" w:rsidP="008841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розділі 1 наведено поширеність, сучасну класифікацію, вивчено і описано етіологію і патогенез, основні фактори, які впливають на розвиток ЗП, а також вивчено фармацевтичний ринок стоматологічних препаратів та лікарської рослинної сировини, що може бути використана для лікування і профілактики запалень пародонта.</w:t>
      </w:r>
    </w:p>
    <w:p w:rsidR="008841C7" w:rsidRDefault="008841C7" w:rsidP="008841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Розділ 2 описує лікарські рослини, їх хімічний склад та фармакологічні ефекти та проаналізовано фітопрепарати, які перспективним джерелом для виготовлення нового лікарського засобу. Студенткою обґрунтована біологічна активність БАР обраних лікарських рослин за допомогою </w:t>
      </w:r>
      <w:r>
        <w:rPr>
          <w:rFonts w:ascii="Times New Roman" w:hAnsi="Times New Roman" w:cs="Times New Roman"/>
          <w:sz w:val="28"/>
          <w:szCs w:val="28"/>
          <w:lang w:val="en-US"/>
        </w:rPr>
        <w:t>PASS</w:t>
      </w:r>
      <w:r>
        <w:rPr>
          <w:rFonts w:ascii="Times New Roman" w:hAnsi="Times New Roman" w:cs="Times New Roman"/>
          <w:sz w:val="28"/>
          <w:szCs w:val="28"/>
        </w:rPr>
        <w:t xml:space="preserve"> аналізу. </w:t>
      </w:r>
    </w:p>
    <w:p w:rsidR="008841C7" w:rsidRDefault="008841C7" w:rsidP="008841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розділі 3 обрано склад лікарської форми, складено рецептурний пропис, розроблено технологічну схему виготовлення екстрактів золотарника </w:t>
      </w:r>
      <w:r>
        <w:rPr>
          <w:rFonts w:ascii="Times New Roman" w:hAnsi="Times New Roman" w:cs="Times New Roman"/>
          <w:sz w:val="28"/>
          <w:szCs w:val="28"/>
        </w:rPr>
        <w:lastRenderedPageBreak/>
        <w:t>канадського, липи звичайної і ехінацеї пурпурної, підібрано оптимальну апаратуру, розроблено технологічну схему виготовлення стоматологічного розчину й представлено його постадійне виробництво в промислових умовах у вигляді блок-схеми, а також розроблено методику контролю якості новоствореного гелю.</w:t>
      </w:r>
    </w:p>
    <w:p w:rsidR="008841C7" w:rsidRDefault="008841C7" w:rsidP="008841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роботи, Поповою А.О. була запропонована технологія отримання фітозасобу у формі розчин для лікування та профілактики запалень пародонта, на основі екстрактів </w:t>
      </w:r>
      <w:r>
        <w:rPr>
          <w:rFonts w:ascii="Times New Roman" w:hAnsi="Times New Roman"/>
          <w:sz w:val="28"/>
          <w:szCs w:val="28"/>
        </w:rPr>
        <w:t>Золотарника канадського, Липи звичайної та Ехінацеї пурпурної</w:t>
      </w:r>
      <w:r>
        <w:rPr>
          <w:rFonts w:ascii="Times New Roman" w:hAnsi="Times New Roman" w:cs="Times New Roman"/>
          <w:sz w:val="28"/>
          <w:szCs w:val="28"/>
        </w:rPr>
        <w:t xml:space="preserve">, які </w:t>
      </w:r>
      <w:r>
        <w:rPr>
          <w:rFonts w:ascii="Times New Roman" w:hAnsi="Times New Roman"/>
          <w:bCs/>
          <w:sz w:val="28"/>
          <w:szCs w:val="28"/>
        </w:rPr>
        <w:t>володіють ранозагоювальною, протизапальною, кровоспинною діями.</w:t>
      </w:r>
    </w:p>
    <w:p w:rsidR="008841C7" w:rsidRDefault="008841C7" w:rsidP="008841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Мета кваліфікаційної роботи розкрита повністю, результати роботи є актуальними та на сьогодні не втратили своєї актуальності. Висновки роботи, практичні рекомендації та ступень їх обґрунтованості не викликає сумнівів. </w:t>
      </w:r>
    </w:p>
    <w:p w:rsidR="008841C7" w:rsidRDefault="008841C7" w:rsidP="008841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Виходячи з вищесказаним, кваліфікаційна робота Попової А.О. на тему: «</w:t>
      </w:r>
      <w:r w:rsidRPr="004572C8">
        <w:rPr>
          <w:rFonts w:ascii="Times New Roman" w:hAnsi="Times New Roman" w:cs="Times New Roman"/>
          <w:bCs/>
          <w:color w:val="000000" w:themeColor="text1"/>
          <w:sz w:val="28"/>
          <w:szCs w:val="28"/>
        </w:rPr>
        <w:t>Обґрунтування складу та технології виробництва стоматологічного засобу на основі екстрактів золотарника канадського (</w:t>
      </w:r>
      <w:r w:rsidRPr="004572C8">
        <w:rPr>
          <w:rFonts w:ascii="Times New Roman" w:hAnsi="Times New Roman" w:cs="Times New Roman"/>
          <w:bCs/>
          <w:i/>
          <w:color w:val="000000" w:themeColor="text1"/>
          <w:sz w:val="28"/>
          <w:szCs w:val="28"/>
        </w:rPr>
        <w:t>Solidаgo canadеnsis</w:t>
      </w:r>
      <w:r w:rsidRPr="004572C8">
        <w:rPr>
          <w:rFonts w:ascii="Times New Roman" w:hAnsi="Times New Roman" w:cs="Times New Roman"/>
          <w:bCs/>
          <w:color w:val="000000" w:themeColor="text1"/>
          <w:sz w:val="28"/>
          <w:szCs w:val="28"/>
        </w:rPr>
        <w:t>), липи звичайної (</w:t>
      </w:r>
      <w:r w:rsidRPr="004572C8">
        <w:rPr>
          <w:rFonts w:ascii="Times New Roman" w:hAnsi="Times New Roman" w:cs="Times New Roman"/>
          <w:bCs/>
          <w:i/>
          <w:color w:val="000000" w:themeColor="text1"/>
          <w:sz w:val="28"/>
          <w:szCs w:val="28"/>
        </w:rPr>
        <w:t>Tilia cordata</w:t>
      </w:r>
      <w:r w:rsidRPr="004572C8">
        <w:rPr>
          <w:rFonts w:ascii="Times New Roman" w:hAnsi="Times New Roman" w:cs="Times New Roman"/>
          <w:bCs/>
          <w:color w:val="000000" w:themeColor="text1"/>
          <w:sz w:val="28"/>
          <w:szCs w:val="28"/>
        </w:rPr>
        <w:t>) та кореня ехінацеї</w:t>
      </w:r>
      <w:r>
        <w:rPr>
          <w:rFonts w:ascii="Times New Roman" w:hAnsi="Times New Roman" w:cs="Times New Roman"/>
          <w:bCs/>
          <w:color w:val="000000" w:themeColor="text1"/>
          <w:sz w:val="28"/>
          <w:szCs w:val="28"/>
        </w:rPr>
        <w:t xml:space="preserve"> </w:t>
      </w:r>
      <w:r w:rsidRPr="004572C8">
        <w:rPr>
          <w:rFonts w:ascii="Times New Roman" w:hAnsi="Times New Roman" w:cs="Times New Roman"/>
          <w:bCs/>
          <w:color w:val="000000" w:themeColor="text1"/>
          <w:sz w:val="28"/>
          <w:szCs w:val="28"/>
        </w:rPr>
        <w:t>(</w:t>
      </w:r>
      <w:r w:rsidRPr="004572C8">
        <w:rPr>
          <w:rFonts w:ascii="Times New Roman" w:hAnsi="Times New Roman" w:cs="Times New Roman"/>
          <w:bCs/>
          <w:i/>
          <w:color w:val="000000" w:themeColor="text1"/>
          <w:sz w:val="28"/>
          <w:szCs w:val="28"/>
        </w:rPr>
        <w:t>Echinacea purpurea</w:t>
      </w:r>
      <w:r w:rsidRPr="004572C8">
        <w:rPr>
          <w:rFonts w:ascii="Times New Roman" w:hAnsi="Times New Roman" w:cs="Times New Roman"/>
          <w:bCs/>
          <w:color w:val="000000" w:themeColor="text1"/>
          <w:sz w:val="28"/>
          <w:szCs w:val="28"/>
        </w:rPr>
        <w:t>) для лікування запальних захворювань пародонту</w:t>
      </w:r>
      <w:r>
        <w:rPr>
          <w:rFonts w:ascii="Times New Roman" w:hAnsi="Times New Roman"/>
          <w:sz w:val="28"/>
          <w:szCs w:val="28"/>
        </w:rPr>
        <w:t xml:space="preserve">», що за своєю актуальності, новизні використання сучасним методам наукових досліджень є завершеною працею та за теоретичним і практичним значенням, якістю оформлення відповідає встановленим вимогам і  </w:t>
      </w:r>
      <w:r>
        <w:rPr>
          <w:rFonts w:ascii="Times New Roman" w:hAnsi="Times New Roman" w:cs="Times New Roman"/>
          <w:sz w:val="28"/>
          <w:szCs w:val="28"/>
        </w:rPr>
        <w:t xml:space="preserve">рекомендована до захисту в Державній екзаменаційній комісії ОНМедУ за напрямом 1102 «Фармація» зі спеціальності 226 «Фармація, промислова фармація» і </w:t>
      </w:r>
      <w:r>
        <w:rPr>
          <w:rFonts w:ascii="Times New Roman" w:hAnsi="Times New Roman"/>
          <w:sz w:val="28"/>
          <w:szCs w:val="28"/>
        </w:rPr>
        <w:t xml:space="preserve">заслуговує </w:t>
      </w:r>
      <w:r>
        <w:rPr>
          <w:rFonts w:ascii="Times New Roman" w:hAnsi="Times New Roman" w:cs="Times New Roman"/>
          <w:sz w:val="28"/>
          <w:szCs w:val="28"/>
        </w:rPr>
        <w:t>оцінку 160 балів і вище.</w:t>
      </w:r>
    </w:p>
    <w:p w:rsidR="008841C7" w:rsidRDefault="008841C7" w:rsidP="008841C7">
      <w:pPr>
        <w:spacing w:after="0" w:line="360" w:lineRule="auto"/>
        <w:ind w:firstLine="709"/>
        <w:jc w:val="both"/>
        <w:rPr>
          <w:rFonts w:ascii="Times New Roman" w:hAnsi="Times New Roman" w:cs="Times New Roman"/>
          <w:sz w:val="28"/>
          <w:szCs w:val="28"/>
        </w:rPr>
      </w:pPr>
    </w:p>
    <w:p w:rsidR="008841C7" w:rsidRDefault="008841C7" w:rsidP="008841C7">
      <w:pPr>
        <w:spacing w:after="0" w:line="360" w:lineRule="auto"/>
        <w:ind w:firstLine="709"/>
        <w:jc w:val="both"/>
        <w:rPr>
          <w:rFonts w:ascii="Times New Roman" w:hAnsi="Times New Roman" w:cs="Times New Roman"/>
          <w:sz w:val="28"/>
          <w:szCs w:val="28"/>
        </w:rPr>
      </w:pPr>
    </w:p>
    <w:p w:rsidR="008841C7" w:rsidRDefault="008841C7" w:rsidP="008841C7">
      <w:pPr>
        <w:spacing w:after="0" w:line="360" w:lineRule="auto"/>
        <w:ind w:firstLine="709"/>
        <w:jc w:val="both"/>
        <w:rPr>
          <w:rFonts w:ascii="Times New Roman" w:hAnsi="Times New Roman" w:cs="Times New Roman"/>
          <w:sz w:val="28"/>
          <w:szCs w:val="28"/>
        </w:rPr>
      </w:pPr>
    </w:p>
    <w:p w:rsidR="008841C7" w:rsidRDefault="008841C7" w:rsidP="008841C7">
      <w:pPr>
        <w:spacing w:after="0" w:line="360" w:lineRule="auto"/>
        <w:jc w:val="both"/>
        <w:rPr>
          <w:rFonts w:ascii="Times New Roman" w:hAnsi="Times New Roman" w:cs="Times New Roman"/>
          <w:sz w:val="28"/>
          <w:szCs w:val="28"/>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5528"/>
      </w:tblGrid>
      <w:tr w:rsidR="008841C7" w:rsidTr="0024651B">
        <w:tc>
          <w:tcPr>
            <w:tcW w:w="4253" w:type="dxa"/>
          </w:tcPr>
          <w:p w:rsidR="008841C7" w:rsidRDefault="008841C7" w:rsidP="0024651B">
            <w:pPr>
              <w:spacing w:line="276" w:lineRule="auto"/>
              <w:jc w:val="both"/>
              <w:rPr>
                <w:rFonts w:ascii="Times New Roman" w:hAnsi="Times New Roman"/>
                <w:color w:val="000000"/>
                <w:sz w:val="28"/>
                <w:szCs w:val="28"/>
              </w:rPr>
            </w:pPr>
            <w:r>
              <w:rPr>
                <w:rFonts w:ascii="Times New Roman" w:hAnsi="Times New Roman"/>
                <w:color w:val="000000"/>
                <w:sz w:val="28"/>
                <w:szCs w:val="28"/>
              </w:rPr>
              <w:t xml:space="preserve">Рецензент: </w:t>
            </w:r>
          </w:p>
          <w:p w:rsidR="008841C7" w:rsidRDefault="008841C7" w:rsidP="0024651B">
            <w:pPr>
              <w:spacing w:line="276" w:lineRule="auto"/>
              <w:jc w:val="both"/>
              <w:rPr>
                <w:rFonts w:ascii="Times New Roman" w:hAnsi="Times New Roman"/>
                <w:color w:val="000000"/>
                <w:sz w:val="28"/>
                <w:szCs w:val="28"/>
              </w:rPr>
            </w:pPr>
            <w:r>
              <w:rPr>
                <w:rFonts w:ascii="Times New Roman" w:hAnsi="Times New Roman"/>
                <w:color w:val="000000"/>
                <w:sz w:val="28"/>
                <w:szCs w:val="28"/>
              </w:rPr>
              <w:t xml:space="preserve">завідувач кафедри фармакогнозії, </w:t>
            </w:r>
          </w:p>
          <w:p w:rsidR="008841C7" w:rsidRPr="001A4792" w:rsidRDefault="008841C7" w:rsidP="0024651B">
            <w:pPr>
              <w:spacing w:line="276" w:lineRule="auto"/>
              <w:jc w:val="both"/>
              <w:rPr>
                <w:rFonts w:ascii="Times New Roman" w:hAnsi="Times New Roman"/>
                <w:color w:val="000000"/>
                <w:sz w:val="28"/>
                <w:szCs w:val="28"/>
              </w:rPr>
            </w:pPr>
            <w:r>
              <w:rPr>
                <w:rFonts w:ascii="Times New Roman" w:hAnsi="Times New Roman"/>
                <w:color w:val="000000"/>
                <w:sz w:val="28"/>
                <w:szCs w:val="28"/>
              </w:rPr>
              <w:t xml:space="preserve">д.мед.н., професор                                                </w:t>
            </w:r>
          </w:p>
        </w:tc>
        <w:tc>
          <w:tcPr>
            <w:tcW w:w="5528" w:type="dxa"/>
          </w:tcPr>
          <w:p w:rsidR="008841C7" w:rsidRDefault="008841C7" w:rsidP="0024651B">
            <w:pPr>
              <w:spacing w:line="360" w:lineRule="auto"/>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        </w:t>
            </w:r>
          </w:p>
          <w:p w:rsidR="008841C7" w:rsidRDefault="008841C7" w:rsidP="0024651B">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t xml:space="preserve">        </w:t>
            </w:r>
            <w:r>
              <w:rPr>
                <w:noProof/>
                <w:lang w:eastAsia="uk-UA"/>
              </w:rPr>
              <w:drawing>
                <wp:inline distT="0" distB="0" distL="0" distR="0" wp14:anchorId="37A834C0" wp14:editId="4AFC7D38">
                  <wp:extent cx="1266825" cy="619125"/>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266825" cy="619125"/>
                          </a:xfrm>
                          <a:prstGeom prst="rect">
                            <a:avLst/>
                          </a:prstGeom>
                        </pic:spPr>
                      </pic:pic>
                    </a:graphicData>
                  </a:graphic>
                </wp:inline>
              </w:drawing>
            </w:r>
            <w:r>
              <w:rPr>
                <w:rFonts w:ascii="Times New Roman" w:hAnsi="Times New Roman" w:cs="Times New Roman"/>
                <w:noProof/>
                <w:sz w:val="28"/>
                <w:szCs w:val="28"/>
                <w:lang w:eastAsia="uk-UA"/>
              </w:rPr>
              <w:t>Ліана УНГУРЯН</w:t>
            </w:r>
          </w:p>
        </w:tc>
      </w:tr>
    </w:tbl>
    <w:p w:rsidR="008841C7" w:rsidRDefault="008841C7" w:rsidP="009D5591">
      <w:pPr>
        <w:tabs>
          <w:tab w:val="left" w:pos="360"/>
          <w:tab w:val="center" w:pos="4677"/>
        </w:tabs>
        <w:spacing w:line="240" w:lineRule="auto"/>
        <w:ind w:right="282"/>
        <w:jc w:val="center"/>
        <w:rPr>
          <w:rFonts w:ascii="Times New Roman" w:hAnsi="Times New Roman" w:cs="Times New Roman"/>
          <w:b/>
          <w:sz w:val="28"/>
          <w:szCs w:val="28"/>
        </w:rPr>
      </w:pPr>
    </w:p>
    <w:p w:rsidR="009D5591" w:rsidRPr="009D5591" w:rsidRDefault="009D5591" w:rsidP="009D5591">
      <w:pPr>
        <w:tabs>
          <w:tab w:val="left" w:pos="360"/>
          <w:tab w:val="center" w:pos="4677"/>
        </w:tabs>
        <w:spacing w:line="240" w:lineRule="auto"/>
        <w:ind w:right="282"/>
        <w:jc w:val="center"/>
        <w:rPr>
          <w:rFonts w:ascii="Times New Roman" w:hAnsi="Times New Roman" w:cs="Times New Roman"/>
          <w:b/>
          <w:sz w:val="28"/>
          <w:szCs w:val="28"/>
        </w:rPr>
      </w:pPr>
      <w:r w:rsidRPr="009D5591">
        <w:rPr>
          <w:rFonts w:ascii="Times New Roman" w:hAnsi="Times New Roman" w:cs="Times New Roman"/>
          <w:b/>
          <w:sz w:val="28"/>
          <w:szCs w:val="28"/>
        </w:rPr>
        <w:lastRenderedPageBreak/>
        <w:t>ВИТЯГ З ПРОТОКОЛУ № 3</w:t>
      </w:r>
    </w:p>
    <w:p w:rsidR="009D5591" w:rsidRPr="009D5591" w:rsidRDefault="009D5591" w:rsidP="009D5591">
      <w:pPr>
        <w:pStyle w:val="31"/>
        <w:spacing w:line="240" w:lineRule="auto"/>
        <w:ind w:left="20"/>
        <w:rPr>
          <w:lang w:val="uk-UA"/>
        </w:rPr>
      </w:pPr>
      <w:r w:rsidRPr="009D5591">
        <w:rPr>
          <w:lang w:val="uk-UA"/>
        </w:rPr>
        <w:t>наукового засідання кафедри технології ліків</w:t>
      </w:r>
    </w:p>
    <w:p w:rsidR="009D5591" w:rsidRPr="009D5591" w:rsidRDefault="009D5591" w:rsidP="009D5591">
      <w:pPr>
        <w:pStyle w:val="21"/>
        <w:spacing w:after="0" w:line="240" w:lineRule="auto"/>
        <w:ind w:left="20" w:firstLine="0"/>
        <w:rPr>
          <w:lang w:val="uk-UA"/>
        </w:rPr>
      </w:pPr>
      <w:r w:rsidRPr="009D5591">
        <w:rPr>
          <w:lang w:val="uk-UA"/>
        </w:rPr>
        <w:t>від 22 грудня 2022 року</w:t>
      </w:r>
    </w:p>
    <w:p w:rsidR="009D5591" w:rsidRPr="009D5591" w:rsidRDefault="009D5591" w:rsidP="009D5591">
      <w:pPr>
        <w:spacing w:line="240" w:lineRule="auto"/>
        <w:jc w:val="both"/>
        <w:rPr>
          <w:rFonts w:ascii="Times New Roman" w:hAnsi="Times New Roman" w:cs="Times New Roman"/>
          <w:sz w:val="28"/>
          <w:szCs w:val="28"/>
        </w:rPr>
      </w:pPr>
      <w:r w:rsidRPr="009D5591">
        <w:rPr>
          <w:rFonts w:ascii="Times New Roman" w:hAnsi="Times New Roman" w:cs="Times New Roman"/>
          <w:b/>
          <w:bCs/>
          <w:sz w:val="28"/>
          <w:szCs w:val="28"/>
        </w:rPr>
        <w:t xml:space="preserve">Присутні: </w:t>
      </w:r>
      <w:r w:rsidRPr="009D5591">
        <w:rPr>
          <w:rFonts w:ascii="Times New Roman" w:hAnsi="Times New Roman" w:cs="Times New Roman"/>
          <w:sz w:val="28"/>
          <w:szCs w:val="28"/>
        </w:rPr>
        <w:t>зав.</w:t>
      </w:r>
      <w:r w:rsidR="00510866">
        <w:rPr>
          <w:rFonts w:ascii="Times New Roman" w:hAnsi="Times New Roman" w:cs="Times New Roman"/>
          <w:sz w:val="28"/>
          <w:szCs w:val="28"/>
        </w:rPr>
        <w:t xml:space="preserve"> </w:t>
      </w:r>
      <w:r w:rsidRPr="009D5591">
        <w:rPr>
          <w:rFonts w:ascii="Times New Roman" w:hAnsi="Times New Roman" w:cs="Times New Roman"/>
          <w:sz w:val="28"/>
          <w:szCs w:val="28"/>
        </w:rPr>
        <w:t xml:space="preserve">каф., д.фарм.н., доц. Борисюк І.Ю.; к.фарм.н., доц. Фізор Н.С.; </w:t>
      </w:r>
      <w:r w:rsidRPr="009D5591">
        <w:rPr>
          <w:rFonts w:ascii="Times New Roman" w:hAnsi="Times New Roman" w:cs="Times New Roman"/>
          <w:sz w:val="28"/>
          <w:szCs w:val="28"/>
        </w:rPr>
        <w:br/>
        <w:t>к.б.н., доц. Замкова А.В., к.б.н., доц. Цісак А.О., к.фарм.н., ас. Рокунь Д.-М.В., ас. Молодан Ю.О., лаб. Толкачова Н.Д.</w:t>
      </w:r>
    </w:p>
    <w:p w:rsidR="009D5591" w:rsidRPr="009D5591" w:rsidRDefault="009D5591" w:rsidP="009D5591">
      <w:pPr>
        <w:pStyle w:val="31"/>
        <w:spacing w:line="240" w:lineRule="auto"/>
        <w:ind w:left="20"/>
      </w:pPr>
    </w:p>
    <w:p w:rsidR="009D5591" w:rsidRPr="009D5591" w:rsidRDefault="009D5591" w:rsidP="009D5591">
      <w:pPr>
        <w:pStyle w:val="31"/>
        <w:spacing w:line="240" w:lineRule="auto"/>
        <w:ind w:left="20"/>
      </w:pPr>
      <w:r w:rsidRPr="009D5591">
        <w:t>ПОРЯДОК ДЕННИЙ:</w:t>
      </w:r>
    </w:p>
    <w:p w:rsidR="009D5591" w:rsidRPr="009D5591" w:rsidRDefault="009D5591" w:rsidP="009D5591">
      <w:pPr>
        <w:snapToGrid w:val="0"/>
        <w:spacing w:line="240" w:lineRule="auto"/>
        <w:jc w:val="both"/>
        <w:rPr>
          <w:rFonts w:ascii="Times New Roman" w:hAnsi="Times New Roman" w:cs="Times New Roman"/>
          <w:sz w:val="28"/>
          <w:szCs w:val="28"/>
        </w:rPr>
      </w:pPr>
      <w:r w:rsidRPr="009D5591">
        <w:rPr>
          <w:rFonts w:ascii="Times New Roman" w:hAnsi="Times New Roman" w:cs="Times New Roman"/>
          <w:sz w:val="28"/>
          <w:szCs w:val="28"/>
        </w:rPr>
        <w:t>Допуск кваліфікаційних робіт студентів заочного відділення до захисту на засіданні ЕК.</w:t>
      </w:r>
    </w:p>
    <w:p w:rsidR="009D5591" w:rsidRPr="009D5591" w:rsidRDefault="009D5591" w:rsidP="009D5591">
      <w:pPr>
        <w:pStyle w:val="31"/>
        <w:spacing w:line="240" w:lineRule="auto"/>
        <w:rPr>
          <w:lang w:val="uk-UA"/>
        </w:rPr>
      </w:pPr>
      <w:r w:rsidRPr="009D5591">
        <w:rPr>
          <w:lang w:val="uk-UA"/>
        </w:rPr>
        <w:t>СЛУХАЛИ:</w:t>
      </w:r>
    </w:p>
    <w:p w:rsidR="009D5591" w:rsidRPr="009D5591" w:rsidRDefault="009D5591" w:rsidP="009D5591">
      <w:pPr>
        <w:pStyle w:val="31"/>
        <w:spacing w:line="240" w:lineRule="auto"/>
        <w:rPr>
          <w:lang w:val="uk-UA"/>
        </w:rPr>
      </w:pPr>
    </w:p>
    <w:p w:rsidR="009D5591" w:rsidRPr="009D5591" w:rsidRDefault="009D5591" w:rsidP="009D5591">
      <w:pPr>
        <w:shd w:val="clear" w:color="auto" w:fill="FFFFFF"/>
        <w:spacing w:line="240" w:lineRule="auto"/>
        <w:jc w:val="both"/>
        <w:rPr>
          <w:rFonts w:ascii="Times New Roman" w:hAnsi="Times New Roman" w:cs="Times New Roman"/>
          <w:sz w:val="28"/>
          <w:szCs w:val="28"/>
        </w:rPr>
      </w:pPr>
      <w:r w:rsidRPr="009D5591">
        <w:rPr>
          <w:rFonts w:ascii="Times New Roman" w:hAnsi="Times New Roman" w:cs="Times New Roman"/>
          <w:sz w:val="28"/>
          <w:szCs w:val="28"/>
        </w:rPr>
        <w:t>Завуча кафедри, к.фарм.н. Фізор Н.С. про стан виконання та допуск кваліфікаційних робіт студентів заочного відділення до захисту на засіданні ЕК.</w:t>
      </w:r>
    </w:p>
    <w:p w:rsidR="009D5591" w:rsidRPr="009D5591" w:rsidRDefault="009D5591" w:rsidP="009D5591">
      <w:pPr>
        <w:pStyle w:val="31"/>
        <w:widowControl/>
        <w:spacing w:line="240" w:lineRule="auto"/>
        <w:jc w:val="both"/>
        <w:rPr>
          <w:b w:val="0"/>
          <w:lang w:val="uk-UA"/>
        </w:rPr>
      </w:pPr>
    </w:p>
    <w:p w:rsidR="009D5591" w:rsidRPr="009D5591" w:rsidRDefault="009D5591" w:rsidP="009D5591">
      <w:pPr>
        <w:pStyle w:val="31"/>
        <w:spacing w:line="240" w:lineRule="auto"/>
        <w:rPr>
          <w:lang w:val="uk-UA"/>
        </w:rPr>
      </w:pPr>
      <w:r w:rsidRPr="009D5591">
        <w:rPr>
          <w:lang w:val="uk-UA"/>
        </w:rPr>
        <w:t>ВИСТУПИЛИ:</w:t>
      </w:r>
    </w:p>
    <w:p w:rsidR="009D5591" w:rsidRPr="009D5591" w:rsidRDefault="009D5591" w:rsidP="009D5591">
      <w:pPr>
        <w:pStyle w:val="31"/>
        <w:spacing w:line="240" w:lineRule="auto"/>
        <w:rPr>
          <w:lang w:val="uk-UA"/>
        </w:rPr>
      </w:pPr>
    </w:p>
    <w:p w:rsidR="009D5591" w:rsidRPr="009D5591" w:rsidRDefault="009D5591" w:rsidP="009D5591">
      <w:pPr>
        <w:pStyle w:val="31"/>
        <w:spacing w:line="240" w:lineRule="auto"/>
        <w:jc w:val="both"/>
        <w:rPr>
          <w:lang w:val="uk-UA"/>
        </w:rPr>
      </w:pPr>
      <w:r w:rsidRPr="009D5591">
        <w:rPr>
          <w:b w:val="0"/>
          <w:bCs w:val="0"/>
          <w:color w:val="000000"/>
          <w:lang w:val="uk-UA"/>
        </w:rPr>
        <w:t>Завуч кафедри, к.фарм.н. Фізор Н.С. про виконання кваліфікаційних робіт:</w:t>
      </w:r>
    </w:p>
    <w:p w:rsidR="009D5591" w:rsidRPr="009D5591" w:rsidRDefault="009D5591" w:rsidP="009D5591">
      <w:pPr>
        <w:spacing w:line="240" w:lineRule="auto"/>
        <w:jc w:val="both"/>
        <w:rPr>
          <w:rFonts w:ascii="Times New Roman" w:hAnsi="Times New Roman" w:cs="Times New Roman"/>
          <w:b/>
          <w:bCs/>
          <w:color w:val="000000"/>
          <w:sz w:val="28"/>
          <w:szCs w:val="28"/>
        </w:rPr>
      </w:pPr>
      <w:r w:rsidRPr="009D5591">
        <w:rPr>
          <w:rFonts w:ascii="Times New Roman" w:hAnsi="Times New Roman" w:cs="Times New Roman"/>
          <w:color w:val="000000"/>
          <w:sz w:val="28"/>
          <w:szCs w:val="28"/>
        </w:rPr>
        <w:t>Попової Анастасії Олегівни за темою: «Обґрунтування складу та технології виробництва стоматологічного засобу на основі екстрактів Золота́рника кана́дського (Solidágo canadénsis), Липи звичайної (Tilia cordata) та кореня ехінацеї (Echinacea purpurea) для лікування запальних захворювань пародонту»</w:t>
      </w:r>
    </w:p>
    <w:p w:rsidR="009D5591" w:rsidRPr="009D5591" w:rsidRDefault="009D5591" w:rsidP="009D5591">
      <w:pPr>
        <w:spacing w:line="240" w:lineRule="auto"/>
        <w:jc w:val="both"/>
        <w:rPr>
          <w:rFonts w:ascii="Times New Roman" w:hAnsi="Times New Roman" w:cs="Times New Roman"/>
          <w:sz w:val="28"/>
          <w:szCs w:val="28"/>
        </w:rPr>
      </w:pPr>
      <w:r w:rsidRPr="009D5591">
        <w:rPr>
          <w:rFonts w:ascii="Times New Roman" w:hAnsi="Times New Roman" w:cs="Times New Roman"/>
          <w:sz w:val="28"/>
          <w:szCs w:val="28"/>
        </w:rPr>
        <w:t>Об’єктом дослідження став пошук лікарських рослин для профілактики та комплексного лікування запальних захворювань пародонту. Предметом дослідження є наукове обґрунтування розробки і впровадження в медичну практику розчину на основі екстрактів золотарника канадського (</w:t>
      </w:r>
      <w:r w:rsidRPr="009D5591">
        <w:rPr>
          <w:rFonts w:ascii="Times New Roman" w:hAnsi="Times New Roman" w:cs="Times New Roman"/>
          <w:i/>
          <w:sz w:val="28"/>
          <w:szCs w:val="28"/>
        </w:rPr>
        <w:t>Solidаgo canadеnsis</w:t>
      </w:r>
      <w:r w:rsidRPr="009D5591">
        <w:rPr>
          <w:rFonts w:ascii="Times New Roman" w:hAnsi="Times New Roman" w:cs="Times New Roman"/>
          <w:sz w:val="28"/>
          <w:szCs w:val="28"/>
        </w:rPr>
        <w:t>), липи звичайної (</w:t>
      </w:r>
      <w:r w:rsidRPr="009D5591">
        <w:rPr>
          <w:rFonts w:ascii="Times New Roman" w:hAnsi="Times New Roman" w:cs="Times New Roman"/>
          <w:i/>
          <w:sz w:val="28"/>
          <w:szCs w:val="28"/>
        </w:rPr>
        <w:t>Tilia cordata</w:t>
      </w:r>
      <w:r w:rsidRPr="009D5591">
        <w:rPr>
          <w:rFonts w:ascii="Times New Roman" w:hAnsi="Times New Roman" w:cs="Times New Roman"/>
          <w:sz w:val="28"/>
          <w:szCs w:val="28"/>
        </w:rPr>
        <w:t>) та кореня ехінацеї (</w:t>
      </w:r>
      <w:r w:rsidRPr="009D5591">
        <w:rPr>
          <w:rFonts w:ascii="Times New Roman" w:hAnsi="Times New Roman" w:cs="Times New Roman"/>
          <w:i/>
          <w:sz w:val="28"/>
          <w:szCs w:val="28"/>
        </w:rPr>
        <w:t>Echinacea purpurea</w:t>
      </w:r>
      <w:r w:rsidRPr="009D5591">
        <w:rPr>
          <w:rFonts w:ascii="Times New Roman" w:hAnsi="Times New Roman" w:cs="Times New Roman"/>
          <w:sz w:val="28"/>
          <w:szCs w:val="28"/>
        </w:rPr>
        <w:t>), опираючись на дослідження вмісту основних груп БАР з протизапальною, антибактеріальною, антимікробною, асептичною, ранозагоювальною, кровоспинною й імуностимулюючою активністю. Новизна роботи. Нами на підставі комплексного вивчення хімічного складу та фармакологічної дії сировини трави Золотарника канадського, «липового цвіту» Липи звичайної та кореня Ехінацеї пурпурної, опрацьовано і узагальнено літературні дані стосовно стану отримання рідких рослинних екстрактів, обґрунтовано склад і раціональну технологію стоматологічного розчину на їх основі в промислових умовах для лікування запальних захворювань пародонту.</w:t>
      </w:r>
    </w:p>
    <w:p w:rsidR="009D5591" w:rsidRPr="009D5591" w:rsidRDefault="009D5591" w:rsidP="009D5591">
      <w:pPr>
        <w:spacing w:line="240" w:lineRule="auto"/>
        <w:jc w:val="both"/>
        <w:rPr>
          <w:rFonts w:ascii="Times New Roman" w:hAnsi="Times New Roman" w:cs="Times New Roman"/>
          <w:sz w:val="28"/>
          <w:szCs w:val="28"/>
        </w:rPr>
      </w:pPr>
      <w:r w:rsidRPr="009D5591">
        <w:rPr>
          <w:rFonts w:ascii="Times New Roman" w:hAnsi="Times New Roman" w:cs="Times New Roman"/>
          <w:color w:val="000000"/>
          <w:sz w:val="28"/>
          <w:szCs w:val="28"/>
        </w:rPr>
        <w:t>Було прийнято участь у Х Міжнародній науково-практичній конференції «Мodern research in world science», м. Львів, 25-27 грудня 2022 р., міжнародній науково-практичній конференції «Актуальні питання науки, освіти та суспільства в умовах сучасних викликів», яка пройшла 27 грудня 2022 р., м. Кременчук та у IV Міжнародній науково-</w:t>
      </w:r>
      <w:r w:rsidRPr="009D5591">
        <w:rPr>
          <w:rFonts w:ascii="Times New Roman" w:hAnsi="Times New Roman" w:cs="Times New Roman"/>
          <w:sz w:val="28"/>
          <w:szCs w:val="28"/>
        </w:rPr>
        <w:t>практичній конференції «</w:t>
      </w:r>
      <w:r w:rsidRPr="009D5591">
        <w:rPr>
          <w:rFonts w:ascii="Times New Roman" w:hAnsi="Times New Roman" w:cs="Times New Roman"/>
          <w:sz w:val="28"/>
          <w:szCs w:val="28"/>
          <w:lang w:val="en-US"/>
        </w:rPr>
        <w:t>S</w:t>
      </w:r>
      <w:r w:rsidRPr="009D5591">
        <w:rPr>
          <w:rFonts w:ascii="Times New Roman" w:hAnsi="Times New Roman" w:cs="Times New Roman"/>
          <w:sz w:val="28"/>
          <w:szCs w:val="28"/>
        </w:rPr>
        <w:t>cientific progress: innovations, achievements and prospects», Munich, Germany. - 2023.</w:t>
      </w:r>
    </w:p>
    <w:p w:rsidR="009D5591" w:rsidRPr="009D5591" w:rsidRDefault="009D5591" w:rsidP="009D5591">
      <w:pPr>
        <w:pStyle w:val="31"/>
        <w:spacing w:line="240" w:lineRule="auto"/>
        <w:jc w:val="both"/>
        <w:rPr>
          <w:b w:val="0"/>
          <w:bCs w:val="0"/>
        </w:rPr>
      </w:pPr>
      <w:r w:rsidRPr="009D5591">
        <w:rPr>
          <w:b w:val="0"/>
          <w:bCs w:val="0"/>
          <w:color w:val="000000"/>
          <w:lang w:val="uk-UA"/>
        </w:rPr>
        <w:t xml:space="preserve">На підставі цього, вважаю доцільним рекомендувати студентку Попову </w:t>
      </w:r>
      <w:r w:rsidRPr="009D5591">
        <w:rPr>
          <w:b w:val="0"/>
          <w:bCs w:val="0"/>
          <w:color w:val="000000"/>
          <w:lang w:val="uk-UA"/>
        </w:rPr>
        <w:lastRenderedPageBreak/>
        <w:t>Анастасію до захисту кваліфікаційної роботи.</w:t>
      </w:r>
    </w:p>
    <w:p w:rsidR="009D5591" w:rsidRPr="009D5591" w:rsidRDefault="009D5591" w:rsidP="009D5591">
      <w:pPr>
        <w:pStyle w:val="31"/>
        <w:spacing w:line="240" w:lineRule="auto"/>
        <w:jc w:val="both"/>
        <w:rPr>
          <w:color w:val="000000"/>
          <w:lang w:val="uk-UA"/>
        </w:rPr>
      </w:pPr>
    </w:p>
    <w:p w:rsidR="009D5591" w:rsidRPr="009D5591" w:rsidRDefault="009D5591" w:rsidP="009D5591">
      <w:pPr>
        <w:pStyle w:val="31"/>
        <w:spacing w:line="240" w:lineRule="auto"/>
        <w:jc w:val="both"/>
        <w:rPr>
          <w:color w:val="000000"/>
          <w:lang w:val="uk-UA"/>
        </w:rPr>
      </w:pPr>
    </w:p>
    <w:p w:rsidR="009D5591" w:rsidRPr="009D5591" w:rsidRDefault="009D5591" w:rsidP="009D5591">
      <w:pPr>
        <w:pStyle w:val="31"/>
        <w:spacing w:line="240" w:lineRule="auto"/>
        <w:jc w:val="both"/>
        <w:rPr>
          <w:b w:val="0"/>
          <w:bCs w:val="0"/>
          <w:lang w:val="uk-UA"/>
        </w:rPr>
      </w:pPr>
    </w:p>
    <w:p w:rsidR="009D5591" w:rsidRPr="009D5591" w:rsidRDefault="009D5591" w:rsidP="009D5591">
      <w:pPr>
        <w:pStyle w:val="a3"/>
        <w:spacing w:line="240" w:lineRule="auto"/>
        <w:ind w:left="0"/>
        <w:jc w:val="center"/>
        <w:rPr>
          <w:rFonts w:ascii="Times New Roman" w:hAnsi="Times New Roman" w:cs="Times New Roman"/>
          <w:b/>
          <w:sz w:val="28"/>
          <w:szCs w:val="28"/>
        </w:rPr>
      </w:pPr>
      <w:r w:rsidRPr="009D5591">
        <w:rPr>
          <w:rFonts w:ascii="Times New Roman" w:hAnsi="Times New Roman" w:cs="Times New Roman"/>
          <w:b/>
          <w:sz w:val="28"/>
          <w:szCs w:val="28"/>
        </w:rPr>
        <w:t>УХВАЛИЛИ:</w:t>
      </w:r>
    </w:p>
    <w:p w:rsidR="009D5591" w:rsidRPr="009D5591" w:rsidRDefault="009D5591" w:rsidP="009D5591">
      <w:pPr>
        <w:pStyle w:val="a3"/>
        <w:spacing w:line="240" w:lineRule="auto"/>
        <w:ind w:left="0"/>
        <w:jc w:val="center"/>
        <w:rPr>
          <w:rFonts w:ascii="Times New Roman" w:hAnsi="Times New Roman" w:cs="Times New Roman"/>
          <w:b/>
          <w:sz w:val="28"/>
          <w:szCs w:val="28"/>
        </w:rPr>
      </w:pPr>
    </w:p>
    <w:p w:rsidR="009D5591" w:rsidRPr="009D5591" w:rsidRDefault="009D5591" w:rsidP="009D5591">
      <w:pPr>
        <w:spacing w:line="240" w:lineRule="auto"/>
        <w:jc w:val="both"/>
        <w:rPr>
          <w:rFonts w:ascii="Times New Roman" w:hAnsi="Times New Roman" w:cs="Times New Roman"/>
          <w:sz w:val="28"/>
          <w:szCs w:val="28"/>
        </w:rPr>
      </w:pPr>
      <w:r w:rsidRPr="009D5591">
        <w:rPr>
          <w:rFonts w:ascii="Times New Roman" w:hAnsi="Times New Roman" w:cs="Times New Roman"/>
          <w:sz w:val="28"/>
          <w:szCs w:val="28"/>
        </w:rPr>
        <w:t xml:space="preserve">Рекомендувати кваліфікаційну роботу студентки 6 курсу заочного відділення фармацевтичного факультету </w:t>
      </w:r>
      <w:r w:rsidRPr="009D5591">
        <w:rPr>
          <w:rFonts w:ascii="Times New Roman" w:hAnsi="Times New Roman" w:cs="Times New Roman"/>
          <w:color w:val="000000"/>
          <w:sz w:val="28"/>
          <w:szCs w:val="28"/>
        </w:rPr>
        <w:t>Попової Анастасії Олегівни за темою: «Обґрунтування складу та технології виробництва стоматологічного засобу на основі екстрактів Золота́рника кана́дського (Solidágo canadénsis), Липи звичайної (Tilia cordata) та кореня Ехінацеї пурпурної (Echinacea purpurea) для лікування запальних захворювань пародонту» д</w:t>
      </w:r>
      <w:r w:rsidRPr="009D5591">
        <w:rPr>
          <w:rFonts w:ascii="Times New Roman" w:hAnsi="Times New Roman" w:cs="Times New Roman"/>
          <w:sz w:val="28"/>
          <w:szCs w:val="28"/>
        </w:rPr>
        <w:t>о захисту на засіданні ЕК.</w:t>
      </w:r>
    </w:p>
    <w:p w:rsidR="009D5591" w:rsidRPr="009D5591" w:rsidRDefault="009D5591" w:rsidP="009D5591">
      <w:pPr>
        <w:pStyle w:val="a3"/>
        <w:spacing w:line="240" w:lineRule="auto"/>
        <w:ind w:left="0"/>
        <w:jc w:val="both"/>
        <w:rPr>
          <w:rFonts w:ascii="Times New Roman" w:hAnsi="Times New Roman" w:cs="Times New Roman"/>
          <w:sz w:val="28"/>
          <w:szCs w:val="28"/>
        </w:rPr>
      </w:pPr>
    </w:p>
    <w:p w:rsidR="009D5591" w:rsidRPr="009D5591" w:rsidRDefault="009D5591" w:rsidP="009D5591">
      <w:pPr>
        <w:pStyle w:val="a3"/>
        <w:spacing w:line="240" w:lineRule="auto"/>
        <w:ind w:left="0"/>
        <w:jc w:val="both"/>
        <w:rPr>
          <w:rFonts w:ascii="Times New Roman" w:hAnsi="Times New Roman" w:cs="Times New Roman"/>
          <w:sz w:val="28"/>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20"/>
      </w:tblGrid>
      <w:tr w:rsidR="009D5591" w:rsidRPr="009D5591" w:rsidTr="0024651B">
        <w:tc>
          <w:tcPr>
            <w:tcW w:w="4927" w:type="dxa"/>
          </w:tcPr>
          <w:p w:rsidR="009D5591" w:rsidRPr="009D5591" w:rsidRDefault="009D5591" w:rsidP="009D5591">
            <w:pPr>
              <w:spacing w:line="240" w:lineRule="auto"/>
              <w:jc w:val="both"/>
              <w:rPr>
                <w:rFonts w:ascii="Times New Roman" w:hAnsi="Times New Roman" w:cs="Times New Roman"/>
                <w:sz w:val="28"/>
                <w:szCs w:val="28"/>
              </w:rPr>
            </w:pPr>
          </w:p>
          <w:p w:rsidR="009D5591" w:rsidRPr="009D5591" w:rsidRDefault="009D5591" w:rsidP="009D5591">
            <w:pPr>
              <w:spacing w:line="240" w:lineRule="auto"/>
              <w:jc w:val="both"/>
              <w:rPr>
                <w:rFonts w:ascii="Times New Roman" w:hAnsi="Times New Roman" w:cs="Times New Roman"/>
                <w:sz w:val="28"/>
                <w:szCs w:val="28"/>
              </w:rPr>
            </w:pPr>
            <w:r w:rsidRPr="009D5591">
              <w:rPr>
                <w:rFonts w:ascii="Times New Roman" w:hAnsi="Times New Roman" w:cs="Times New Roman"/>
                <w:sz w:val="28"/>
                <w:szCs w:val="28"/>
              </w:rPr>
              <w:t xml:space="preserve">Голова засідання, </w:t>
            </w:r>
          </w:p>
          <w:p w:rsidR="009D5591" w:rsidRPr="009D5591" w:rsidRDefault="009D5591" w:rsidP="009D5591">
            <w:pPr>
              <w:pStyle w:val="a3"/>
              <w:spacing w:line="240" w:lineRule="auto"/>
              <w:ind w:left="0"/>
              <w:jc w:val="both"/>
              <w:rPr>
                <w:rFonts w:ascii="Times New Roman" w:hAnsi="Times New Roman" w:cs="Times New Roman"/>
                <w:sz w:val="28"/>
                <w:szCs w:val="28"/>
              </w:rPr>
            </w:pPr>
            <w:r w:rsidRPr="009D5591">
              <w:rPr>
                <w:rFonts w:ascii="Times New Roman" w:hAnsi="Times New Roman" w:cs="Times New Roman"/>
                <w:sz w:val="28"/>
                <w:szCs w:val="28"/>
              </w:rPr>
              <w:t xml:space="preserve">зав. кафедри технології ліків </w:t>
            </w:r>
          </w:p>
        </w:tc>
        <w:tc>
          <w:tcPr>
            <w:tcW w:w="4927" w:type="dxa"/>
          </w:tcPr>
          <w:p w:rsidR="009D5591" w:rsidRPr="009D5591" w:rsidRDefault="009D5591" w:rsidP="009D5591">
            <w:pPr>
              <w:pStyle w:val="a3"/>
              <w:spacing w:line="240" w:lineRule="auto"/>
              <w:ind w:left="0"/>
              <w:jc w:val="both"/>
              <w:rPr>
                <w:rFonts w:ascii="Times New Roman" w:hAnsi="Times New Roman" w:cs="Times New Roman"/>
                <w:sz w:val="28"/>
                <w:szCs w:val="28"/>
              </w:rPr>
            </w:pPr>
            <w:r w:rsidRPr="009D5591">
              <w:rPr>
                <w:rFonts w:ascii="Times New Roman" w:hAnsi="Times New Roman" w:cs="Times New Roman"/>
                <w:sz w:val="28"/>
                <w:szCs w:val="28"/>
              </w:rPr>
              <w:t xml:space="preserve">         </w:t>
            </w:r>
            <w:r w:rsidRPr="009D5591">
              <w:rPr>
                <w:rFonts w:ascii="Times New Roman" w:hAnsi="Times New Roman" w:cs="Times New Roman"/>
                <w:noProof/>
                <w:lang w:eastAsia="uk-UA"/>
              </w:rPr>
              <w:drawing>
                <wp:inline distT="0" distB="0" distL="0" distR="0" wp14:anchorId="40A5D880" wp14:editId="356F7A59">
                  <wp:extent cx="541020" cy="610086"/>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4706" cy="614242"/>
                          </a:xfrm>
                          <a:prstGeom prst="rect">
                            <a:avLst/>
                          </a:prstGeom>
                        </pic:spPr>
                      </pic:pic>
                    </a:graphicData>
                  </a:graphic>
                </wp:inline>
              </w:drawing>
            </w:r>
            <w:r w:rsidRPr="009D5591">
              <w:rPr>
                <w:rFonts w:ascii="Times New Roman" w:hAnsi="Times New Roman" w:cs="Times New Roman"/>
                <w:sz w:val="28"/>
                <w:szCs w:val="28"/>
              </w:rPr>
              <w:t xml:space="preserve">   д.фарм.н. Борисюк І.Ю.</w:t>
            </w:r>
          </w:p>
        </w:tc>
      </w:tr>
      <w:tr w:rsidR="009D5591" w:rsidRPr="009D5591" w:rsidTr="0024651B">
        <w:tc>
          <w:tcPr>
            <w:tcW w:w="4927" w:type="dxa"/>
          </w:tcPr>
          <w:p w:rsidR="009D5591" w:rsidRPr="009D5591" w:rsidRDefault="009D5591" w:rsidP="009D5591">
            <w:pPr>
              <w:pStyle w:val="a3"/>
              <w:spacing w:line="240" w:lineRule="auto"/>
              <w:ind w:left="0"/>
              <w:jc w:val="both"/>
              <w:rPr>
                <w:rFonts w:ascii="Times New Roman" w:hAnsi="Times New Roman" w:cs="Times New Roman"/>
                <w:sz w:val="28"/>
                <w:szCs w:val="28"/>
              </w:rPr>
            </w:pPr>
          </w:p>
          <w:p w:rsidR="009D5591" w:rsidRPr="009D5591" w:rsidRDefault="009D5591" w:rsidP="009D5591">
            <w:pPr>
              <w:pStyle w:val="a3"/>
              <w:spacing w:line="240" w:lineRule="auto"/>
              <w:ind w:left="0"/>
              <w:jc w:val="both"/>
              <w:rPr>
                <w:rFonts w:ascii="Times New Roman" w:hAnsi="Times New Roman" w:cs="Times New Roman"/>
                <w:sz w:val="28"/>
                <w:szCs w:val="28"/>
              </w:rPr>
            </w:pPr>
            <w:r w:rsidRPr="009D5591">
              <w:rPr>
                <w:rFonts w:ascii="Times New Roman" w:hAnsi="Times New Roman" w:cs="Times New Roman"/>
                <w:sz w:val="28"/>
                <w:szCs w:val="28"/>
              </w:rPr>
              <w:t>Секретар засідання</w:t>
            </w:r>
          </w:p>
        </w:tc>
        <w:tc>
          <w:tcPr>
            <w:tcW w:w="4927" w:type="dxa"/>
          </w:tcPr>
          <w:p w:rsidR="009D5591" w:rsidRPr="009D5591" w:rsidRDefault="009D5591" w:rsidP="009D5591">
            <w:pPr>
              <w:pStyle w:val="a3"/>
              <w:spacing w:line="240" w:lineRule="auto"/>
              <w:ind w:left="0"/>
              <w:jc w:val="both"/>
              <w:rPr>
                <w:rFonts w:ascii="Times New Roman" w:hAnsi="Times New Roman" w:cs="Times New Roman"/>
                <w:sz w:val="28"/>
                <w:szCs w:val="28"/>
              </w:rPr>
            </w:pPr>
            <w:r w:rsidRPr="009D5591">
              <w:rPr>
                <w:rFonts w:ascii="Times New Roman" w:hAnsi="Times New Roman" w:cs="Times New Roman"/>
                <w:sz w:val="28"/>
                <w:szCs w:val="28"/>
              </w:rPr>
              <w:t xml:space="preserve">    </w:t>
            </w:r>
            <w:r w:rsidRPr="009D5591">
              <w:rPr>
                <w:rFonts w:ascii="Times New Roman" w:hAnsi="Times New Roman" w:cs="Times New Roman"/>
                <w:noProof/>
                <w:lang w:eastAsia="uk-UA"/>
              </w:rPr>
              <w:drawing>
                <wp:inline distT="0" distB="0" distL="0" distR="0" wp14:anchorId="10B565A0" wp14:editId="1A0874EF">
                  <wp:extent cx="816167" cy="5334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825860" cy="539735"/>
                          </a:xfrm>
                          <a:prstGeom prst="rect">
                            <a:avLst/>
                          </a:prstGeom>
                        </pic:spPr>
                      </pic:pic>
                    </a:graphicData>
                  </a:graphic>
                </wp:inline>
              </w:drawing>
            </w:r>
            <w:r w:rsidRPr="009D5591">
              <w:rPr>
                <w:rFonts w:ascii="Times New Roman" w:hAnsi="Times New Roman" w:cs="Times New Roman"/>
                <w:sz w:val="28"/>
                <w:szCs w:val="28"/>
              </w:rPr>
              <w:t xml:space="preserve">  лаб. Толкачова Н.Д.</w:t>
            </w:r>
          </w:p>
        </w:tc>
      </w:tr>
    </w:tbl>
    <w:p w:rsidR="009D5591" w:rsidRDefault="009D5591" w:rsidP="004572C8">
      <w:pPr>
        <w:spacing w:after="200" w:line="276" w:lineRule="auto"/>
        <w:jc w:val="center"/>
        <w:rPr>
          <w:rFonts w:ascii="Times New Roman" w:hAnsi="Times New Roman" w:cs="Times New Roman"/>
          <w:b/>
          <w:bCs/>
          <w:sz w:val="28"/>
          <w:szCs w:val="28"/>
        </w:rPr>
      </w:pPr>
    </w:p>
    <w:p w:rsidR="009D5591" w:rsidRDefault="009D5591" w:rsidP="008841C7">
      <w:pPr>
        <w:spacing w:after="200" w:line="360" w:lineRule="auto"/>
        <w:rPr>
          <w:rFonts w:ascii="Times New Roman" w:hAnsi="Times New Roman" w:cs="Times New Roman"/>
          <w:b/>
          <w:bCs/>
          <w:sz w:val="28"/>
          <w:szCs w:val="28"/>
        </w:rPr>
      </w:pPr>
      <w:r>
        <w:rPr>
          <w:rFonts w:ascii="Times New Roman" w:hAnsi="Times New Roman" w:cs="Times New Roman"/>
          <w:b/>
          <w:bCs/>
          <w:sz w:val="28"/>
          <w:szCs w:val="28"/>
        </w:rPr>
        <w:br w:type="page"/>
      </w:r>
      <w:r w:rsidR="008841C7">
        <w:rPr>
          <w:rFonts w:ascii="Times New Roman" w:hAnsi="Times New Roman" w:cs="Times New Roman"/>
          <w:b/>
          <w:bCs/>
          <w:sz w:val="28"/>
          <w:szCs w:val="28"/>
        </w:rPr>
        <w:lastRenderedPageBreak/>
        <w:t xml:space="preserve"> </w:t>
      </w:r>
    </w:p>
    <w:p w:rsidR="004572C8" w:rsidRDefault="004572C8" w:rsidP="004572C8">
      <w:pPr>
        <w:spacing w:after="200" w:line="276" w:lineRule="auto"/>
        <w:jc w:val="center"/>
        <w:rPr>
          <w:rFonts w:ascii="Times New Roman" w:hAnsi="Times New Roman" w:cs="Times New Roman"/>
          <w:b/>
          <w:bCs/>
          <w:sz w:val="28"/>
          <w:szCs w:val="28"/>
        </w:rPr>
      </w:pPr>
      <w:r>
        <w:rPr>
          <w:rFonts w:ascii="Times New Roman" w:hAnsi="Times New Roman" w:cs="Times New Roman"/>
          <w:b/>
          <w:bCs/>
          <w:sz w:val="28"/>
          <w:szCs w:val="28"/>
        </w:rPr>
        <w:t>Реферат</w:t>
      </w:r>
    </w:p>
    <w:p w:rsidR="005F1F20" w:rsidRPr="00E63F3E" w:rsidRDefault="005F1F20" w:rsidP="005F1F20">
      <w:pPr>
        <w:autoSpaceDE w:val="0"/>
        <w:autoSpaceDN w:val="0"/>
        <w:adjustRightInd w:val="0"/>
        <w:spacing w:line="360" w:lineRule="auto"/>
        <w:ind w:firstLine="709"/>
        <w:contextualSpacing/>
        <w:jc w:val="both"/>
        <w:rPr>
          <w:rFonts w:ascii="Times New Roman" w:hAnsi="Times New Roman"/>
          <w:sz w:val="28"/>
          <w:szCs w:val="28"/>
        </w:rPr>
      </w:pPr>
      <w:r>
        <w:rPr>
          <w:rFonts w:ascii="Times New Roman" w:hAnsi="Times New Roman"/>
          <w:sz w:val="28"/>
          <w:szCs w:val="28"/>
        </w:rPr>
        <w:t>Попова А.О.</w:t>
      </w:r>
      <w:r w:rsidRPr="00E63F3E">
        <w:rPr>
          <w:rFonts w:ascii="Times New Roman" w:hAnsi="Times New Roman"/>
          <w:color w:val="000000"/>
          <w:sz w:val="28"/>
          <w:szCs w:val="28"/>
        </w:rPr>
        <w:t xml:space="preserve"> «</w:t>
      </w:r>
      <w:r w:rsidRPr="004572C8">
        <w:rPr>
          <w:rFonts w:ascii="Times New Roman" w:hAnsi="Times New Roman" w:cs="Times New Roman"/>
          <w:bCs/>
          <w:color w:val="000000" w:themeColor="text1"/>
          <w:sz w:val="28"/>
          <w:szCs w:val="28"/>
        </w:rPr>
        <w:t>Обґрунтування складу та технології виробництва стоматологічного засобу на основі екстрактів золотарника канадського (</w:t>
      </w:r>
      <w:r w:rsidRPr="004572C8">
        <w:rPr>
          <w:rFonts w:ascii="Times New Roman" w:hAnsi="Times New Roman" w:cs="Times New Roman"/>
          <w:bCs/>
          <w:i/>
          <w:color w:val="000000" w:themeColor="text1"/>
          <w:sz w:val="28"/>
          <w:szCs w:val="28"/>
        </w:rPr>
        <w:t>Solidаgo canadеnsis</w:t>
      </w:r>
      <w:r w:rsidRPr="004572C8">
        <w:rPr>
          <w:rFonts w:ascii="Times New Roman" w:hAnsi="Times New Roman" w:cs="Times New Roman"/>
          <w:bCs/>
          <w:color w:val="000000" w:themeColor="text1"/>
          <w:sz w:val="28"/>
          <w:szCs w:val="28"/>
        </w:rPr>
        <w:t>), липи звичайної (</w:t>
      </w:r>
      <w:r w:rsidRPr="004572C8">
        <w:rPr>
          <w:rFonts w:ascii="Times New Roman" w:hAnsi="Times New Roman" w:cs="Times New Roman"/>
          <w:bCs/>
          <w:i/>
          <w:color w:val="000000" w:themeColor="text1"/>
          <w:sz w:val="28"/>
          <w:szCs w:val="28"/>
        </w:rPr>
        <w:t>Tilia cordata</w:t>
      </w:r>
      <w:r w:rsidRPr="004572C8">
        <w:rPr>
          <w:rFonts w:ascii="Times New Roman" w:hAnsi="Times New Roman" w:cs="Times New Roman"/>
          <w:bCs/>
          <w:color w:val="000000" w:themeColor="text1"/>
          <w:sz w:val="28"/>
          <w:szCs w:val="28"/>
        </w:rPr>
        <w:t>) та кореня ехінацеї</w:t>
      </w:r>
      <w:r>
        <w:rPr>
          <w:rFonts w:ascii="Times New Roman" w:hAnsi="Times New Roman" w:cs="Times New Roman"/>
          <w:bCs/>
          <w:color w:val="000000" w:themeColor="text1"/>
          <w:sz w:val="28"/>
          <w:szCs w:val="28"/>
        </w:rPr>
        <w:t xml:space="preserve"> </w:t>
      </w:r>
      <w:r w:rsidRPr="004572C8">
        <w:rPr>
          <w:rFonts w:ascii="Times New Roman" w:hAnsi="Times New Roman" w:cs="Times New Roman"/>
          <w:bCs/>
          <w:color w:val="000000" w:themeColor="text1"/>
          <w:sz w:val="28"/>
          <w:szCs w:val="28"/>
        </w:rPr>
        <w:t>(</w:t>
      </w:r>
      <w:r w:rsidRPr="004572C8">
        <w:rPr>
          <w:rFonts w:ascii="Times New Roman" w:hAnsi="Times New Roman" w:cs="Times New Roman"/>
          <w:bCs/>
          <w:i/>
          <w:color w:val="000000" w:themeColor="text1"/>
          <w:sz w:val="28"/>
          <w:szCs w:val="28"/>
        </w:rPr>
        <w:t>Echinacea purpurea</w:t>
      </w:r>
      <w:r w:rsidRPr="004572C8">
        <w:rPr>
          <w:rFonts w:ascii="Times New Roman" w:hAnsi="Times New Roman" w:cs="Times New Roman"/>
          <w:bCs/>
          <w:color w:val="000000" w:themeColor="text1"/>
          <w:sz w:val="28"/>
          <w:szCs w:val="28"/>
        </w:rPr>
        <w:t>) для лікування запальних захворювань пародонту</w:t>
      </w:r>
      <w:r w:rsidRPr="00E63F3E">
        <w:rPr>
          <w:rFonts w:ascii="Times New Roman" w:hAnsi="Times New Roman"/>
          <w:sz w:val="28"/>
          <w:szCs w:val="28"/>
        </w:rPr>
        <w:t xml:space="preserve">». Робота виконана на кафедрі технології ліків Одеського національного медичного університету. </w:t>
      </w:r>
    </w:p>
    <w:p w:rsidR="005F1F20" w:rsidRPr="00E63F3E" w:rsidRDefault="005F1F20" w:rsidP="005F1F20">
      <w:pPr>
        <w:autoSpaceDE w:val="0"/>
        <w:autoSpaceDN w:val="0"/>
        <w:adjustRightInd w:val="0"/>
        <w:spacing w:line="360" w:lineRule="auto"/>
        <w:contextualSpacing/>
        <w:jc w:val="both"/>
        <w:rPr>
          <w:rFonts w:ascii="Times New Roman" w:hAnsi="Times New Roman"/>
          <w:sz w:val="28"/>
          <w:szCs w:val="28"/>
        </w:rPr>
      </w:pPr>
      <w:r w:rsidRPr="00E63F3E">
        <w:rPr>
          <w:rFonts w:ascii="Times New Roman" w:hAnsi="Times New Roman"/>
          <w:sz w:val="28"/>
          <w:szCs w:val="28"/>
        </w:rPr>
        <w:tab/>
      </w:r>
      <w:r w:rsidR="00070253">
        <w:rPr>
          <w:rFonts w:ascii="Times New Roman" w:hAnsi="Times New Roman"/>
          <w:sz w:val="28"/>
          <w:szCs w:val="28"/>
        </w:rPr>
        <w:t xml:space="preserve">Кваліфікаційна </w:t>
      </w:r>
      <w:r w:rsidRPr="00E63F3E">
        <w:rPr>
          <w:rFonts w:ascii="Times New Roman" w:hAnsi="Times New Roman"/>
          <w:sz w:val="28"/>
          <w:szCs w:val="28"/>
        </w:rPr>
        <w:t xml:space="preserve">робота на здобуття ОКР «Магістр» складається з вступу, 3 глав, </w:t>
      </w:r>
      <w:r w:rsidR="00070253">
        <w:rPr>
          <w:rFonts w:ascii="Times New Roman" w:hAnsi="Times New Roman"/>
          <w:sz w:val="28"/>
          <w:szCs w:val="28"/>
        </w:rPr>
        <w:t>висновків та списку літератури.</w:t>
      </w:r>
      <w:r w:rsidRPr="00E63F3E">
        <w:rPr>
          <w:rFonts w:ascii="Times New Roman" w:hAnsi="Times New Roman"/>
          <w:sz w:val="28"/>
          <w:szCs w:val="28"/>
        </w:rPr>
        <w:t xml:space="preserve"> Робота представлена на </w:t>
      </w:r>
      <w:r w:rsidR="007F6A39">
        <w:rPr>
          <w:rFonts w:ascii="Times New Roman" w:hAnsi="Times New Roman"/>
          <w:color w:val="000000"/>
          <w:sz w:val="28"/>
          <w:szCs w:val="28"/>
        </w:rPr>
        <w:t>73</w:t>
      </w:r>
      <w:r w:rsidRPr="00E63F3E">
        <w:rPr>
          <w:rFonts w:ascii="Times New Roman" w:hAnsi="Times New Roman"/>
          <w:color w:val="000000"/>
          <w:sz w:val="28"/>
          <w:szCs w:val="28"/>
        </w:rPr>
        <w:t xml:space="preserve"> </w:t>
      </w:r>
      <w:r w:rsidRPr="00E63F3E">
        <w:rPr>
          <w:rFonts w:ascii="Times New Roman" w:hAnsi="Times New Roman"/>
          <w:sz w:val="28"/>
          <w:szCs w:val="28"/>
        </w:rPr>
        <w:t>сторі</w:t>
      </w:r>
      <w:r w:rsidR="00347988">
        <w:rPr>
          <w:rFonts w:ascii="Times New Roman" w:hAnsi="Times New Roman"/>
          <w:sz w:val="28"/>
          <w:szCs w:val="28"/>
        </w:rPr>
        <w:t>нках</w:t>
      </w:r>
      <w:r w:rsidRPr="00E63F3E">
        <w:rPr>
          <w:rFonts w:ascii="Times New Roman" w:hAnsi="Times New Roman"/>
          <w:sz w:val="28"/>
          <w:szCs w:val="28"/>
        </w:rPr>
        <w:t xml:space="preserve">, містить </w:t>
      </w:r>
      <w:r w:rsidR="00162F49">
        <w:rPr>
          <w:rFonts w:ascii="Times New Roman" w:hAnsi="Times New Roman"/>
          <w:sz w:val="28"/>
          <w:szCs w:val="28"/>
        </w:rPr>
        <w:t>10</w:t>
      </w:r>
      <w:r w:rsidRPr="00E63F3E">
        <w:rPr>
          <w:rFonts w:ascii="Times New Roman" w:hAnsi="Times New Roman"/>
          <w:sz w:val="28"/>
          <w:szCs w:val="28"/>
        </w:rPr>
        <w:t xml:space="preserve"> таблиць, </w:t>
      </w:r>
      <w:r w:rsidR="00162F49">
        <w:rPr>
          <w:rFonts w:ascii="Times New Roman" w:hAnsi="Times New Roman"/>
          <w:sz w:val="28"/>
          <w:szCs w:val="28"/>
        </w:rPr>
        <w:t>6</w:t>
      </w:r>
      <w:r w:rsidRPr="00E63F3E">
        <w:rPr>
          <w:rFonts w:ascii="Times New Roman" w:hAnsi="Times New Roman"/>
          <w:sz w:val="28"/>
          <w:szCs w:val="28"/>
        </w:rPr>
        <w:t xml:space="preserve"> рисунків, </w:t>
      </w:r>
      <w:r w:rsidR="00162F49">
        <w:rPr>
          <w:rFonts w:ascii="Times New Roman" w:hAnsi="Times New Roman"/>
          <w:sz w:val="28"/>
          <w:szCs w:val="28"/>
        </w:rPr>
        <w:t xml:space="preserve">2 </w:t>
      </w:r>
      <w:r w:rsidRPr="00E63F3E">
        <w:rPr>
          <w:rFonts w:ascii="Times New Roman" w:hAnsi="Times New Roman"/>
          <w:sz w:val="28"/>
          <w:szCs w:val="28"/>
        </w:rPr>
        <w:t>схем</w:t>
      </w:r>
      <w:r w:rsidR="00162F49">
        <w:rPr>
          <w:rFonts w:ascii="Times New Roman" w:hAnsi="Times New Roman"/>
          <w:sz w:val="28"/>
          <w:szCs w:val="28"/>
        </w:rPr>
        <w:t>и</w:t>
      </w:r>
      <w:r w:rsidRPr="00E63F3E">
        <w:rPr>
          <w:rFonts w:ascii="Times New Roman" w:hAnsi="Times New Roman"/>
          <w:sz w:val="28"/>
          <w:szCs w:val="28"/>
        </w:rPr>
        <w:t xml:space="preserve"> і </w:t>
      </w:r>
      <w:r w:rsidR="00162F49">
        <w:rPr>
          <w:rFonts w:ascii="Times New Roman" w:hAnsi="Times New Roman"/>
          <w:sz w:val="28"/>
          <w:szCs w:val="28"/>
        </w:rPr>
        <w:t>42</w:t>
      </w:r>
      <w:r w:rsidRPr="00E63F3E">
        <w:rPr>
          <w:rFonts w:ascii="Times New Roman" w:hAnsi="Times New Roman"/>
          <w:sz w:val="28"/>
          <w:szCs w:val="28"/>
        </w:rPr>
        <w:t xml:space="preserve"> джерел літератури.   </w:t>
      </w:r>
    </w:p>
    <w:p w:rsidR="005F1F20" w:rsidRPr="00E63F3E" w:rsidRDefault="005F1F20" w:rsidP="005F1F20">
      <w:pPr>
        <w:autoSpaceDE w:val="0"/>
        <w:autoSpaceDN w:val="0"/>
        <w:adjustRightInd w:val="0"/>
        <w:spacing w:line="360" w:lineRule="auto"/>
        <w:contextualSpacing/>
        <w:jc w:val="both"/>
        <w:rPr>
          <w:rFonts w:ascii="Times New Roman" w:hAnsi="Times New Roman"/>
          <w:sz w:val="28"/>
          <w:szCs w:val="28"/>
        </w:rPr>
      </w:pPr>
      <w:r w:rsidRPr="00E63F3E">
        <w:rPr>
          <w:rFonts w:ascii="Times New Roman" w:hAnsi="Times New Roman"/>
          <w:sz w:val="28"/>
          <w:szCs w:val="28"/>
        </w:rPr>
        <w:tab/>
        <w:t xml:space="preserve">Дана робота  присвячена вивченню хімічного складу та фармакологічних ефектів сировини </w:t>
      </w:r>
      <w:r w:rsidR="00162F49">
        <w:rPr>
          <w:rFonts w:ascii="Times New Roman" w:hAnsi="Times New Roman"/>
          <w:sz w:val="28"/>
          <w:szCs w:val="28"/>
        </w:rPr>
        <w:t>Золотарника канадського</w:t>
      </w:r>
      <w:r>
        <w:rPr>
          <w:rFonts w:ascii="Times New Roman" w:hAnsi="Times New Roman"/>
          <w:sz w:val="28"/>
          <w:szCs w:val="28"/>
        </w:rPr>
        <w:t xml:space="preserve">, </w:t>
      </w:r>
      <w:r w:rsidR="002A5212">
        <w:rPr>
          <w:rFonts w:ascii="Times New Roman" w:hAnsi="Times New Roman"/>
          <w:sz w:val="28"/>
          <w:szCs w:val="28"/>
        </w:rPr>
        <w:t>Липи звичайної та Ехінацеї</w:t>
      </w:r>
      <w:r w:rsidR="00162F49">
        <w:rPr>
          <w:rFonts w:ascii="Times New Roman" w:hAnsi="Times New Roman"/>
          <w:sz w:val="28"/>
          <w:szCs w:val="28"/>
        </w:rPr>
        <w:t xml:space="preserve"> пурпурної</w:t>
      </w:r>
      <w:r w:rsidR="002A5212">
        <w:rPr>
          <w:rFonts w:ascii="Times New Roman" w:hAnsi="Times New Roman"/>
          <w:sz w:val="28"/>
          <w:szCs w:val="28"/>
        </w:rPr>
        <w:t>,</w:t>
      </w:r>
      <w:r w:rsidR="00162F49">
        <w:rPr>
          <w:rFonts w:ascii="Times New Roman" w:hAnsi="Times New Roman"/>
          <w:sz w:val="28"/>
          <w:szCs w:val="28"/>
        </w:rPr>
        <w:t xml:space="preserve"> </w:t>
      </w:r>
      <w:r w:rsidRPr="00E63F3E">
        <w:rPr>
          <w:rFonts w:ascii="Times New Roman" w:hAnsi="Times New Roman"/>
          <w:sz w:val="28"/>
          <w:szCs w:val="28"/>
        </w:rPr>
        <w:t xml:space="preserve">отримання </w:t>
      </w:r>
      <w:r>
        <w:rPr>
          <w:rFonts w:ascii="Times New Roman" w:hAnsi="Times New Roman"/>
          <w:sz w:val="28"/>
          <w:szCs w:val="28"/>
        </w:rPr>
        <w:t>рідк</w:t>
      </w:r>
      <w:r w:rsidR="002A5212">
        <w:rPr>
          <w:rFonts w:ascii="Times New Roman" w:hAnsi="Times New Roman"/>
          <w:sz w:val="28"/>
          <w:szCs w:val="28"/>
        </w:rPr>
        <w:t xml:space="preserve">их </w:t>
      </w:r>
      <w:r w:rsidRPr="00E63F3E">
        <w:rPr>
          <w:rFonts w:ascii="Times New Roman" w:hAnsi="Times New Roman"/>
          <w:sz w:val="28"/>
          <w:szCs w:val="28"/>
        </w:rPr>
        <w:t>екстракт</w:t>
      </w:r>
      <w:r w:rsidR="002A5212">
        <w:rPr>
          <w:rFonts w:ascii="Times New Roman" w:hAnsi="Times New Roman"/>
          <w:sz w:val="28"/>
          <w:szCs w:val="28"/>
        </w:rPr>
        <w:t>ів</w:t>
      </w:r>
      <w:r>
        <w:rPr>
          <w:rFonts w:ascii="Times New Roman" w:hAnsi="Times New Roman"/>
          <w:sz w:val="28"/>
          <w:szCs w:val="28"/>
        </w:rPr>
        <w:t xml:space="preserve"> й </w:t>
      </w:r>
      <w:r w:rsidRPr="00E63F3E">
        <w:rPr>
          <w:rFonts w:ascii="Times New Roman" w:hAnsi="Times New Roman"/>
          <w:sz w:val="28"/>
          <w:szCs w:val="28"/>
        </w:rPr>
        <w:t xml:space="preserve">розробці на </w:t>
      </w:r>
      <w:r w:rsidR="002A5212">
        <w:rPr>
          <w:rFonts w:ascii="Times New Roman" w:hAnsi="Times New Roman"/>
          <w:sz w:val="28"/>
          <w:szCs w:val="28"/>
        </w:rPr>
        <w:t>їх</w:t>
      </w:r>
      <w:r w:rsidRPr="00E63F3E">
        <w:rPr>
          <w:rFonts w:ascii="Times New Roman" w:hAnsi="Times New Roman"/>
          <w:sz w:val="28"/>
          <w:szCs w:val="28"/>
        </w:rPr>
        <w:t xml:space="preserve"> основі </w:t>
      </w:r>
      <w:r>
        <w:rPr>
          <w:rFonts w:ascii="Times New Roman" w:hAnsi="Times New Roman"/>
          <w:sz w:val="28"/>
          <w:szCs w:val="28"/>
        </w:rPr>
        <w:t xml:space="preserve">стоматологічного </w:t>
      </w:r>
      <w:r w:rsidR="002A5212">
        <w:rPr>
          <w:rFonts w:ascii="Times New Roman" w:hAnsi="Times New Roman"/>
          <w:sz w:val="28"/>
          <w:szCs w:val="28"/>
        </w:rPr>
        <w:t xml:space="preserve">розчину </w:t>
      </w:r>
      <w:r w:rsidRPr="00E63F3E">
        <w:rPr>
          <w:rFonts w:ascii="Times New Roman" w:hAnsi="Times New Roman"/>
          <w:sz w:val="28"/>
          <w:szCs w:val="28"/>
        </w:rPr>
        <w:t xml:space="preserve">для лікування </w:t>
      </w:r>
      <w:r w:rsidR="002A5212">
        <w:rPr>
          <w:rFonts w:ascii="Times New Roman" w:hAnsi="Times New Roman"/>
          <w:sz w:val="28"/>
          <w:szCs w:val="28"/>
        </w:rPr>
        <w:t>запалень пародонта</w:t>
      </w:r>
      <w:r w:rsidRPr="00E63F3E">
        <w:rPr>
          <w:rFonts w:ascii="Times New Roman" w:hAnsi="Times New Roman"/>
          <w:sz w:val="28"/>
          <w:szCs w:val="28"/>
        </w:rPr>
        <w:t>.</w:t>
      </w:r>
    </w:p>
    <w:p w:rsidR="005F1F20" w:rsidRPr="00E63F3E" w:rsidRDefault="005F1F20" w:rsidP="005F1F20">
      <w:pPr>
        <w:autoSpaceDE w:val="0"/>
        <w:autoSpaceDN w:val="0"/>
        <w:adjustRightInd w:val="0"/>
        <w:spacing w:line="360" w:lineRule="auto"/>
        <w:contextualSpacing/>
        <w:jc w:val="both"/>
        <w:rPr>
          <w:rFonts w:ascii="Times New Roman" w:hAnsi="Times New Roman"/>
          <w:sz w:val="28"/>
          <w:szCs w:val="28"/>
        </w:rPr>
      </w:pPr>
      <w:r w:rsidRPr="00E63F3E">
        <w:rPr>
          <w:rFonts w:ascii="Times New Roman" w:hAnsi="Times New Roman"/>
          <w:sz w:val="28"/>
          <w:szCs w:val="28"/>
        </w:rPr>
        <w:tab/>
      </w:r>
      <w:r>
        <w:rPr>
          <w:rFonts w:ascii="Times New Roman" w:hAnsi="Times New Roman"/>
          <w:sz w:val="28"/>
          <w:szCs w:val="28"/>
        </w:rPr>
        <w:t xml:space="preserve"> На підставі проведеного аналізу літературних джерел</w:t>
      </w:r>
      <w:r w:rsidRPr="00E63F3E">
        <w:rPr>
          <w:rFonts w:ascii="Times New Roman" w:hAnsi="Times New Roman"/>
          <w:sz w:val="28"/>
          <w:szCs w:val="28"/>
        </w:rPr>
        <w:t xml:space="preserve"> </w:t>
      </w:r>
      <w:r>
        <w:rPr>
          <w:rFonts w:ascii="Times New Roman" w:hAnsi="Times New Roman"/>
          <w:sz w:val="28"/>
          <w:szCs w:val="28"/>
        </w:rPr>
        <w:t xml:space="preserve">і прогнозування біоактивності БАР </w:t>
      </w:r>
      <w:r w:rsidRPr="00E63F3E">
        <w:rPr>
          <w:rFonts w:ascii="Times New Roman" w:hAnsi="Times New Roman"/>
          <w:sz w:val="28"/>
          <w:szCs w:val="28"/>
        </w:rPr>
        <w:t xml:space="preserve">за допомогою програми </w:t>
      </w:r>
      <w:r>
        <w:rPr>
          <w:rFonts w:ascii="Times New Roman" w:hAnsi="Times New Roman"/>
          <w:sz w:val="28"/>
          <w:szCs w:val="28"/>
          <w:lang w:val="en-US"/>
        </w:rPr>
        <w:t>PASS</w:t>
      </w:r>
      <w:r w:rsidRPr="00E63F3E">
        <w:rPr>
          <w:rFonts w:ascii="Times New Roman" w:hAnsi="Times New Roman"/>
          <w:sz w:val="28"/>
          <w:szCs w:val="28"/>
        </w:rPr>
        <w:t xml:space="preserve"> було підтверджено наявність у </w:t>
      </w:r>
      <w:r>
        <w:rPr>
          <w:rFonts w:ascii="Times New Roman" w:hAnsi="Times New Roman"/>
          <w:sz w:val="28"/>
          <w:szCs w:val="28"/>
        </w:rPr>
        <w:t xml:space="preserve">рослин </w:t>
      </w:r>
      <w:r w:rsidRPr="00E63F3E">
        <w:rPr>
          <w:rFonts w:ascii="Times New Roman" w:hAnsi="Times New Roman"/>
          <w:sz w:val="28"/>
          <w:szCs w:val="28"/>
        </w:rPr>
        <w:t>асептичної,</w:t>
      </w:r>
      <w:r>
        <w:rPr>
          <w:rFonts w:ascii="Times New Roman" w:hAnsi="Times New Roman"/>
          <w:sz w:val="28"/>
          <w:szCs w:val="28"/>
        </w:rPr>
        <w:t xml:space="preserve"> антибактеріальної,</w:t>
      </w:r>
      <w:r w:rsidRPr="00E63F3E">
        <w:rPr>
          <w:rFonts w:ascii="Times New Roman" w:hAnsi="Times New Roman"/>
          <w:sz w:val="28"/>
          <w:szCs w:val="28"/>
        </w:rPr>
        <w:t xml:space="preserve"> протизапальної, ранозагоювальної</w:t>
      </w:r>
      <w:r>
        <w:rPr>
          <w:rFonts w:ascii="Times New Roman" w:hAnsi="Times New Roman"/>
          <w:sz w:val="28"/>
          <w:szCs w:val="28"/>
        </w:rPr>
        <w:t>,</w:t>
      </w:r>
      <w:r w:rsidRPr="00E63F3E">
        <w:rPr>
          <w:rFonts w:ascii="Times New Roman" w:hAnsi="Times New Roman"/>
          <w:sz w:val="28"/>
          <w:szCs w:val="28"/>
        </w:rPr>
        <w:t xml:space="preserve"> кровоспинної</w:t>
      </w:r>
      <w:r>
        <w:rPr>
          <w:rFonts w:ascii="Times New Roman" w:hAnsi="Times New Roman"/>
          <w:sz w:val="28"/>
          <w:szCs w:val="28"/>
        </w:rPr>
        <w:t xml:space="preserve"> та спазмолітичної</w:t>
      </w:r>
      <w:r w:rsidRPr="00E63F3E">
        <w:rPr>
          <w:rFonts w:ascii="Times New Roman" w:hAnsi="Times New Roman"/>
          <w:sz w:val="28"/>
          <w:szCs w:val="28"/>
        </w:rPr>
        <w:t xml:space="preserve">  активності.</w:t>
      </w:r>
    </w:p>
    <w:p w:rsidR="001F7385" w:rsidRPr="000B26CD" w:rsidRDefault="005F1F20" w:rsidP="001F7385">
      <w:pPr>
        <w:autoSpaceDE w:val="0"/>
        <w:autoSpaceDN w:val="0"/>
        <w:adjustRightInd w:val="0"/>
        <w:spacing w:line="360" w:lineRule="auto"/>
        <w:contextualSpacing/>
        <w:jc w:val="both"/>
        <w:rPr>
          <w:rFonts w:ascii="Times New Roman" w:hAnsi="Times New Roman"/>
          <w:sz w:val="28"/>
          <w:szCs w:val="28"/>
        </w:rPr>
      </w:pPr>
      <w:r w:rsidRPr="00E63F3E">
        <w:rPr>
          <w:rFonts w:ascii="Times New Roman" w:hAnsi="Times New Roman"/>
          <w:sz w:val="28"/>
          <w:szCs w:val="28"/>
        </w:rPr>
        <w:tab/>
      </w:r>
      <w:r w:rsidR="001F7385">
        <w:rPr>
          <w:rFonts w:ascii="Times New Roman" w:hAnsi="Times New Roman"/>
          <w:sz w:val="28"/>
          <w:szCs w:val="28"/>
        </w:rPr>
        <w:t xml:space="preserve">Опираючись на </w:t>
      </w:r>
      <w:r w:rsidR="001F7385" w:rsidRPr="000B26CD">
        <w:rPr>
          <w:rFonts w:ascii="Times New Roman" w:hAnsi="Times New Roman"/>
          <w:sz w:val="28"/>
          <w:szCs w:val="28"/>
        </w:rPr>
        <w:t xml:space="preserve">відомі дані про лікарські субстанції було визначено оптимальну рецептуру </w:t>
      </w:r>
      <w:r w:rsidR="001F7385" w:rsidRPr="0018085D">
        <w:rPr>
          <w:rFonts w:ascii="Times New Roman" w:hAnsi="Times New Roman"/>
          <w:sz w:val="28"/>
          <w:szCs w:val="28"/>
        </w:rPr>
        <w:t>розчину</w:t>
      </w:r>
      <w:r w:rsidR="001F7385" w:rsidRPr="000B26CD">
        <w:rPr>
          <w:rFonts w:ascii="Times New Roman" w:hAnsi="Times New Roman"/>
          <w:sz w:val="28"/>
          <w:szCs w:val="28"/>
        </w:rPr>
        <w:t xml:space="preserve">, який включає: екстракт </w:t>
      </w:r>
      <w:r w:rsidR="001F7385">
        <w:rPr>
          <w:rFonts w:ascii="Times New Roman" w:hAnsi="Times New Roman"/>
          <w:sz w:val="28"/>
          <w:szCs w:val="28"/>
        </w:rPr>
        <w:t>Золотарника 70 %</w:t>
      </w:r>
      <w:r w:rsidR="001F7385" w:rsidRPr="000B26CD">
        <w:rPr>
          <w:rFonts w:ascii="Times New Roman" w:hAnsi="Times New Roman"/>
          <w:sz w:val="28"/>
          <w:szCs w:val="28"/>
        </w:rPr>
        <w:t>,</w:t>
      </w:r>
      <w:r w:rsidR="001F7385" w:rsidRPr="0018085D">
        <w:rPr>
          <w:rFonts w:ascii="Times New Roman" w:hAnsi="Times New Roman"/>
          <w:sz w:val="28"/>
          <w:szCs w:val="28"/>
        </w:rPr>
        <w:t xml:space="preserve"> екстракт </w:t>
      </w:r>
      <w:r w:rsidR="001F7385">
        <w:rPr>
          <w:rFonts w:ascii="Times New Roman" w:hAnsi="Times New Roman"/>
          <w:sz w:val="28"/>
          <w:szCs w:val="28"/>
        </w:rPr>
        <w:t>Липи 70%, екстракт Ехінацеї 70%, бензоат натрію в комплексі з сорбіновою кислотою, ксилітол, ПЕГ-40, гліцерин, лимонна кислота, ментол, вода очищено</w:t>
      </w:r>
      <w:r w:rsidR="001F7385" w:rsidRPr="000B26CD">
        <w:rPr>
          <w:rFonts w:ascii="Times New Roman" w:hAnsi="Times New Roman"/>
          <w:sz w:val="28"/>
          <w:szCs w:val="28"/>
        </w:rPr>
        <w:t xml:space="preserve">.    </w:t>
      </w:r>
    </w:p>
    <w:p w:rsidR="001F7385" w:rsidRPr="000B26CD" w:rsidRDefault="001F7385" w:rsidP="001F7385">
      <w:pPr>
        <w:autoSpaceDE w:val="0"/>
        <w:autoSpaceDN w:val="0"/>
        <w:adjustRightInd w:val="0"/>
        <w:spacing w:line="360" w:lineRule="auto"/>
        <w:contextualSpacing/>
        <w:jc w:val="both"/>
        <w:rPr>
          <w:rFonts w:ascii="Times New Roman" w:hAnsi="Times New Roman"/>
          <w:sz w:val="28"/>
          <w:szCs w:val="28"/>
        </w:rPr>
      </w:pPr>
      <w:r w:rsidRPr="000B26CD">
        <w:rPr>
          <w:rFonts w:ascii="Times New Roman" w:hAnsi="Times New Roman"/>
          <w:sz w:val="28"/>
          <w:szCs w:val="28"/>
        </w:rPr>
        <w:tab/>
      </w:r>
      <w:r>
        <w:rPr>
          <w:rFonts w:ascii="Times New Roman" w:hAnsi="Times New Roman"/>
          <w:sz w:val="28"/>
          <w:szCs w:val="28"/>
        </w:rPr>
        <w:t>Розроблено</w:t>
      </w:r>
      <w:r w:rsidRPr="000B26CD">
        <w:rPr>
          <w:rFonts w:ascii="Times New Roman" w:hAnsi="Times New Roman"/>
          <w:sz w:val="28"/>
          <w:szCs w:val="28"/>
        </w:rPr>
        <w:t xml:space="preserve"> оптимальну технологію</w:t>
      </w:r>
      <w:r>
        <w:rPr>
          <w:rFonts w:ascii="Times New Roman" w:hAnsi="Times New Roman"/>
          <w:sz w:val="28"/>
          <w:szCs w:val="28"/>
        </w:rPr>
        <w:t xml:space="preserve"> виготовлення в промислових умовах</w:t>
      </w:r>
      <w:r w:rsidRPr="000B26CD">
        <w:rPr>
          <w:rFonts w:ascii="Times New Roman" w:hAnsi="Times New Roman"/>
          <w:sz w:val="28"/>
          <w:szCs w:val="28"/>
        </w:rPr>
        <w:t xml:space="preserve"> </w:t>
      </w:r>
      <w:r>
        <w:rPr>
          <w:rFonts w:ascii="Times New Roman" w:hAnsi="Times New Roman"/>
          <w:sz w:val="28"/>
          <w:szCs w:val="28"/>
        </w:rPr>
        <w:t>розчину</w:t>
      </w:r>
      <w:r w:rsidRPr="000B26CD">
        <w:rPr>
          <w:rFonts w:ascii="Times New Roman" w:hAnsi="Times New Roman"/>
          <w:sz w:val="28"/>
          <w:szCs w:val="28"/>
        </w:rPr>
        <w:t xml:space="preserve"> та методику контролю якості.</w:t>
      </w:r>
    </w:p>
    <w:p w:rsidR="001F7385" w:rsidRPr="000B26CD" w:rsidRDefault="001F7385" w:rsidP="001F7385">
      <w:pPr>
        <w:autoSpaceDE w:val="0"/>
        <w:autoSpaceDN w:val="0"/>
        <w:adjustRightInd w:val="0"/>
        <w:spacing w:line="360" w:lineRule="auto"/>
        <w:contextualSpacing/>
        <w:jc w:val="both"/>
        <w:rPr>
          <w:rFonts w:ascii="Times New Roman" w:hAnsi="Times New Roman"/>
          <w:sz w:val="28"/>
          <w:szCs w:val="28"/>
        </w:rPr>
      </w:pPr>
      <w:r w:rsidRPr="000B26CD">
        <w:rPr>
          <w:rFonts w:ascii="Times New Roman" w:hAnsi="Times New Roman"/>
          <w:sz w:val="28"/>
          <w:szCs w:val="28"/>
        </w:rPr>
        <w:tab/>
      </w:r>
      <w:r>
        <w:rPr>
          <w:rFonts w:ascii="Times New Roman" w:hAnsi="Times New Roman"/>
          <w:sz w:val="28"/>
          <w:szCs w:val="28"/>
        </w:rPr>
        <w:t>Опираючись</w:t>
      </w:r>
      <w:r w:rsidRPr="000B26CD">
        <w:rPr>
          <w:rFonts w:ascii="Times New Roman" w:hAnsi="Times New Roman"/>
          <w:sz w:val="28"/>
          <w:szCs w:val="28"/>
        </w:rPr>
        <w:t xml:space="preserve"> </w:t>
      </w:r>
      <w:r>
        <w:rPr>
          <w:rFonts w:ascii="Times New Roman" w:hAnsi="Times New Roman"/>
          <w:sz w:val="28"/>
          <w:szCs w:val="28"/>
        </w:rPr>
        <w:t>на</w:t>
      </w:r>
      <w:r w:rsidRPr="000B26CD">
        <w:rPr>
          <w:rFonts w:ascii="Times New Roman" w:hAnsi="Times New Roman"/>
          <w:sz w:val="28"/>
          <w:szCs w:val="28"/>
        </w:rPr>
        <w:t xml:space="preserve"> </w:t>
      </w:r>
      <w:r>
        <w:rPr>
          <w:rFonts w:ascii="Times New Roman" w:hAnsi="Times New Roman"/>
          <w:sz w:val="28"/>
          <w:szCs w:val="28"/>
        </w:rPr>
        <w:t xml:space="preserve">оптимально підібраний </w:t>
      </w:r>
      <w:r w:rsidRPr="000B26CD">
        <w:rPr>
          <w:rFonts w:ascii="Times New Roman" w:hAnsi="Times New Roman"/>
          <w:sz w:val="28"/>
          <w:szCs w:val="28"/>
        </w:rPr>
        <w:t>якісн</w:t>
      </w:r>
      <w:r>
        <w:rPr>
          <w:rFonts w:ascii="Times New Roman" w:hAnsi="Times New Roman"/>
          <w:sz w:val="28"/>
          <w:szCs w:val="28"/>
        </w:rPr>
        <w:t>ий склад</w:t>
      </w:r>
      <w:r w:rsidRPr="000B26CD">
        <w:rPr>
          <w:rFonts w:ascii="Times New Roman" w:hAnsi="Times New Roman"/>
          <w:sz w:val="28"/>
          <w:szCs w:val="28"/>
        </w:rPr>
        <w:t xml:space="preserve">, </w:t>
      </w:r>
      <w:r>
        <w:rPr>
          <w:rFonts w:ascii="Times New Roman" w:hAnsi="Times New Roman"/>
          <w:sz w:val="28"/>
          <w:szCs w:val="28"/>
        </w:rPr>
        <w:t>розчин</w:t>
      </w:r>
      <w:r w:rsidRPr="000B26CD">
        <w:rPr>
          <w:rFonts w:ascii="Times New Roman" w:hAnsi="Times New Roman"/>
          <w:sz w:val="28"/>
          <w:szCs w:val="28"/>
        </w:rPr>
        <w:t xml:space="preserve"> може бути використаний для лікування </w:t>
      </w:r>
      <w:r>
        <w:rPr>
          <w:rFonts w:ascii="Times New Roman" w:hAnsi="Times New Roman"/>
          <w:sz w:val="28"/>
          <w:szCs w:val="28"/>
        </w:rPr>
        <w:t>ЗП</w:t>
      </w:r>
      <w:r w:rsidRPr="000B26CD">
        <w:rPr>
          <w:rFonts w:ascii="Times New Roman" w:hAnsi="Times New Roman"/>
          <w:sz w:val="28"/>
          <w:szCs w:val="28"/>
        </w:rPr>
        <w:t>.</w:t>
      </w:r>
    </w:p>
    <w:p w:rsidR="001F7385" w:rsidRPr="000B26CD" w:rsidRDefault="001F7385" w:rsidP="001F7385">
      <w:pPr>
        <w:autoSpaceDE w:val="0"/>
        <w:autoSpaceDN w:val="0"/>
        <w:adjustRightInd w:val="0"/>
        <w:spacing w:line="360" w:lineRule="auto"/>
        <w:contextualSpacing/>
        <w:jc w:val="both"/>
        <w:rPr>
          <w:rFonts w:ascii="Times New Roman" w:hAnsi="Times New Roman"/>
          <w:sz w:val="28"/>
          <w:szCs w:val="28"/>
        </w:rPr>
      </w:pPr>
      <w:r w:rsidRPr="000B26CD">
        <w:rPr>
          <w:rFonts w:ascii="Times New Roman" w:hAnsi="Times New Roman"/>
          <w:sz w:val="28"/>
          <w:szCs w:val="28"/>
        </w:rPr>
        <w:tab/>
      </w:r>
      <w:r>
        <w:rPr>
          <w:rFonts w:ascii="Times New Roman" w:hAnsi="Times New Roman"/>
          <w:sz w:val="28"/>
          <w:szCs w:val="28"/>
        </w:rPr>
        <w:t>Отримані р</w:t>
      </w:r>
      <w:r w:rsidRPr="000B26CD">
        <w:rPr>
          <w:rFonts w:ascii="Times New Roman" w:hAnsi="Times New Roman"/>
          <w:sz w:val="28"/>
          <w:szCs w:val="28"/>
        </w:rPr>
        <w:t xml:space="preserve">езультати досліджень </w:t>
      </w:r>
      <w:r>
        <w:rPr>
          <w:rFonts w:ascii="Times New Roman" w:hAnsi="Times New Roman"/>
          <w:sz w:val="28"/>
          <w:szCs w:val="28"/>
        </w:rPr>
        <w:t xml:space="preserve">можуть бути </w:t>
      </w:r>
      <w:r w:rsidRPr="000B26CD">
        <w:rPr>
          <w:rFonts w:ascii="Times New Roman" w:hAnsi="Times New Roman"/>
          <w:sz w:val="28"/>
          <w:szCs w:val="28"/>
        </w:rPr>
        <w:t>використ</w:t>
      </w:r>
      <w:r>
        <w:rPr>
          <w:rFonts w:ascii="Times New Roman" w:hAnsi="Times New Roman"/>
          <w:sz w:val="28"/>
          <w:szCs w:val="28"/>
        </w:rPr>
        <w:t>ані</w:t>
      </w:r>
      <w:r w:rsidRPr="000B26CD">
        <w:rPr>
          <w:rFonts w:ascii="Times New Roman" w:hAnsi="Times New Roman"/>
          <w:sz w:val="28"/>
          <w:szCs w:val="28"/>
        </w:rPr>
        <w:t xml:space="preserve"> в навчальному процесі кафедри технології ліків під час викладання дисципліни "</w:t>
      </w:r>
      <w:r>
        <w:rPr>
          <w:rFonts w:ascii="Times New Roman" w:hAnsi="Times New Roman"/>
          <w:sz w:val="28"/>
          <w:szCs w:val="28"/>
        </w:rPr>
        <w:t>Промислова</w:t>
      </w:r>
      <w:r w:rsidRPr="000B26CD">
        <w:rPr>
          <w:rFonts w:ascii="Times New Roman" w:hAnsi="Times New Roman"/>
          <w:sz w:val="28"/>
          <w:szCs w:val="28"/>
        </w:rPr>
        <w:t xml:space="preserve"> технологія ліків".</w:t>
      </w:r>
    </w:p>
    <w:p w:rsidR="005F1F20" w:rsidRDefault="001F7385" w:rsidP="001F7385">
      <w:pPr>
        <w:tabs>
          <w:tab w:val="center" w:pos="4677"/>
          <w:tab w:val="right" w:pos="9355"/>
        </w:tabs>
        <w:spacing w:line="360" w:lineRule="auto"/>
        <w:ind w:firstLine="709"/>
        <w:contextualSpacing/>
        <w:jc w:val="both"/>
        <w:rPr>
          <w:rFonts w:ascii="Times New Roman" w:hAnsi="Times New Roman" w:cs="Times New Roman"/>
          <w:b/>
          <w:bCs/>
          <w:sz w:val="28"/>
          <w:szCs w:val="28"/>
        </w:rPr>
      </w:pPr>
      <w:r>
        <w:rPr>
          <w:color w:val="000000" w:themeColor="text1"/>
        </w:rPr>
        <w:br w:type="page"/>
      </w:r>
    </w:p>
    <w:p w:rsidR="004572C8" w:rsidRDefault="004572C8" w:rsidP="004572C8">
      <w:pPr>
        <w:spacing w:after="200" w:line="276" w:lineRule="auto"/>
        <w:jc w:val="center"/>
        <w:rPr>
          <w:rFonts w:ascii="Times New Roman" w:hAnsi="Times New Roman" w:cs="Times New Roman"/>
          <w:b/>
          <w:bCs/>
          <w:sz w:val="28"/>
          <w:szCs w:val="28"/>
        </w:rPr>
      </w:pPr>
      <w:r w:rsidRPr="00DC1E4E">
        <w:rPr>
          <w:rFonts w:ascii="Times New Roman" w:hAnsi="Times New Roman" w:cs="Times New Roman"/>
          <w:b/>
          <w:bCs/>
          <w:sz w:val="28"/>
          <w:szCs w:val="28"/>
        </w:rPr>
        <w:lastRenderedPageBreak/>
        <w:t>Abstract</w:t>
      </w:r>
    </w:p>
    <w:p w:rsidR="00347988" w:rsidRDefault="00347988" w:rsidP="00347988">
      <w:pPr>
        <w:spacing w:after="0" w:line="360" w:lineRule="auto"/>
        <w:ind w:firstLine="709"/>
        <w:jc w:val="both"/>
        <w:rPr>
          <w:rFonts w:ascii="Times New Roman" w:hAnsi="Times New Roman" w:cs="Times New Roman"/>
          <w:sz w:val="28"/>
          <w:szCs w:val="28"/>
        </w:rPr>
      </w:pPr>
      <w:r w:rsidRPr="0023115E">
        <w:rPr>
          <w:rFonts w:ascii="Times New Roman" w:hAnsi="Times New Roman" w:cs="Times New Roman"/>
          <w:sz w:val="28"/>
          <w:szCs w:val="28"/>
        </w:rPr>
        <w:t xml:space="preserve">Popova A.O. </w:t>
      </w:r>
      <w:r>
        <w:rPr>
          <w:rFonts w:ascii="Times New Roman" w:hAnsi="Times New Roman" w:cs="Times New Roman"/>
          <w:sz w:val="28"/>
          <w:szCs w:val="28"/>
        </w:rPr>
        <w:t>«</w:t>
      </w:r>
      <w:r w:rsidRPr="00347988">
        <w:rPr>
          <w:rFonts w:ascii="Times New Roman" w:hAnsi="Times New Roman" w:cs="Times New Roman"/>
          <w:sz w:val="28"/>
          <w:szCs w:val="28"/>
        </w:rPr>
        <w:t>Justification of the composition and production technology of a dental product based on extracts of сanada goldenrod (</w:t>
      </w:r>
      <w:r w:rsidRPr="00347988">
        <w:rPr>
          <w:rFonts w:ascii="Times New Roman" w:hAnsi="Times New Roman" w:cs="Times New Roman"/>
          <w:i/>
          <w:sz w:val="28"/>
          <w:szCs w:val="28"/>
        </w:rPr>
        <w:t>Solidago canadensis</w:t>
      </w:r>
      <w:r w:rsidRPr="00347988">
        <w:rPr>
          <w:rFonts w:ascii="Times New Roman" w:hAnsi="Times New Roman" w:cs="Times New Roman"/>
          <w:sz w:val="28"/>
          <w:szCs w:val="28"/>
        </w:rPr>
        <w:t>)</w:t>
      </w:r>
      <w:r w:rsidRPr="00347988">
        <w:rPr>
          <w:rFonts w:ascii="Times New Roman" w:hAnsi="Times New Roman" w:cs="Times New Roman"/>
          <w:i/>
          <w:sz w:val="28"/>
          <w:szCs w:val="28"/>
        </w:rPr>
        <w:t>,</w:t>
      </w:r>
      <w:r w:rsidRPr="00347988">
        <w:rPr>
          <w:rFonts w:ascii="Times New Roman" w:hAnsi="Times New Roman" w:cs="Times New Roman"/>
          <w:sz w:val="28"/>
          <w:szCs w:val="28"/>
        </w:rPr>
        <w:t xml:space="preserve"> small-leaved linden (</w:t>
      </w:r>
      <w:r w:rsidRPr="00347988">
        <w:rPr>
          <w:rFonts w:ascii="Times New Roman" w:hAnsi="Times New Roman" w:cs="Times New Roman"/>
          <w:i/>
          <w:sz w:val="28"/>
          <w:szCs w:val="28"/>
        </w:rPr>
        <w:t>Tilia cordata</w:t>
      </w:r>
      <w:r w:rsidRPr="00347988">
        <w:rPr>
          <w:rFonts w:ascii="Times New Roman" w:hAnsi="Times New Roman" w:cs="Times New Roman"/>
          <w:sz w:val="28"/>
          <w:szCs w:val="28"/>
        </w:rPr>
        <w:t xml:space="preserve">) and </w:t>
      </w:r>
      <w:r w:rsidRPr="00347988">
        <w:rPr>
          <w:rFonts w:ascii="Times New Roman" w:hAnsi="Times New Roman" w:cs="Times New Roman"/>
          <w:sz w:val="28"/>
          <w:szCs w:val="28"/>
          <w:lang w:val="en-US"/>
        </w:rPr>
        <w:t>e</w:t>
      </w:r>
      <w:r w:rsidRPr="00347988">
        <w:rPr>
          <w:rFonts w:ascii="Times New Roman" w:hAnsi="Times New Roman" w:cs="Times New Roman"/>
          <w:sz w:val="28"/>
          <w:szCs w:val="28"/>
        </w:rPr>
        <w:t>chinacea</w:t>
      </w:r>
      <w:r w:rsidRPr="00347988">
        <w:rPr>
          <w:rFonts w:ascii="Times New Roman" w:hAnsi="Times New Roman" w:cs="Times New Roman"/>
          <w:sz w:val="28"/>
          <w:szCs w:val="28"/>
          <w:lang w:val="en-US"/>
        </w:rPr>
        <w:t xml:space="preserve"> radicis</w:t>
      </w:r>
      <w:r w:rsidRPr="00347988">
        <w:rPr>
          <w:rFonts w:ascii="Times New Roman" w:hAnsi="Times New Roman" w:cs="Times New Roman"/>
          <w:sz w:val="28"/>
          <w:szCs w:val="28"/>
        </w:rPr>
        <w:t xml:space="preserve"> (</w:t>
      </w:r>
      <w:r w:rsidRPr="00347988">
        <w:rPr>
          <w:rFonts w:ascii="Times New Roman" w:hAnsi="Times New Roman" w:cs="Times New Roman"/>
          <w:i/>
          <w:sz w:val="28"/>
          <w:szCs w:val="28"/>
        </w:rPr>
        <w:t>Echinacea purpurea</w:t>
      </w:r>
      <w:r w:rsidRPr="00347988">
        <w:rPr>
          <w:rFonts w:ascii="Times New Roman" w:hAnsi="Times New Roman" w:cs="Times New Roman"/>
          <w:sz w:val="28"/>
          <w:szCs w:val="28"/>
        </w:rPr>
        <w:t>) for the treatment of inflammatory periodontal diseases»</w:t>
      </w:r>
      <w:r>
        <w:rPr>
          <w:rFonts w:ascii="Times New Roman" w:hAnsi="Times New Roman" w:cs="Times New Roman"/>
          <w:sz w:val="28"/>
          <w:szCs w:val="28"/>
        </w:rPr>
        <w:t>.</w:t>
      </w:r>
      <w:r w:rsidRPr="0023115E">
        <w:rPr>
          <w:rFonts w:ascii="Times New Roman" w:hAnsi="Times New Roman" w:cs="Times New Roman"/>
          <w:sz w:val="28"/>
          <w:szCs w:val="28"/>
        </w:rPr>
        <w:t xml:space="preserve"> </w:t>
      </w:r>
      <w:r w:rsidRPr="00AC6753">
        <w:rPr>
          <w:rFonts w:ascii="Times New Roman" w:hAnsi="Times New Roman" w:cs="Times New Roman"/>
          <w:sz w:val="28"/>
          <w:szCs w:val="28"/>
        </w:rPr>
        <w:t>The work is done at the Department of Drug Technology of Odessa National Medical University</w:t>
      </w:r>
      <w:r w:rsidRPr="0023115E">
        <w:rPr>
          <w:rFonts w:ascii="Times New Roman" w:hAnsi="Times New Roman" w:cs="Times New Roman"/>
          <w:sz w:val="28"/>
          <w:szCs w:val="28"/>
        </w:rPr>
        <w:t xml:space="preserve">. </w:t>
      </w:r>
    </w:p>
    <w:p w:rsidR="00347988" w:rsidRDefault="00347988" w:rsidP="00D816A8">
      <w:pPr>
        <w:spacing w:after="0" w:line="360" w:lineRule="auto"/>
        <w:ind w:firstLine="709"/>
        <w:jc w:val="both"/>
        <w:rPr>
          <w:rFonts w:ascii="Times New Roman" w:hAnsi="Times New Roman" w:cs="Times New Roman"/>
          <w:sz w:val="28"/>
          <w:szCs w:val="28"/>
        </w:rPr>
      </w:pPr>
      <w:r w:rsidRPr="0023115E">
        <w:rPr>
          <w:rFonts w:ascii="Times New Roman" w:hAnsi="Times New Roman" w:cs="Times New Roman"/>
          <w:sz w:val="28"/>
          <w:szCs w:val="28"/>
        </w:rPr>
        <w:t xml:space="preserve">The qualification work </w:t>
      </w:r>
      <w:r w:rsidRPr="00AC6753">
        <w:rPr>
          <w:rFonts w:ascii="Times New Roman" w:hAnsi="Times New Roman" w:cs="Times New Roman"/>
          <w:sz w:val="28"/>
          <w:szCs w:val="28"/>
        </w:rPr>
        <w:t xml:space="preserve">on the health of the OCD «Magistr» </w:t>
      </w:r>
      <w:r w:rsidRPr="0023115E">
        <w:rPr>
          <w:rFonts w:ascii="Times New Roman" w:hAnsi="Times New Roman" w:cs="Times New Roman"/>
          <w:sz w:val="28"/>
          <w:szCs w:val="28"/>
        </w:rPr>
        <w:t xml:space="preserve">consists of an introduction, 3 chapters, conclusions and a list of references. The work is presented on </w:t>
      </w:r>
      <w:r w:rsidR="00D816A8">
        <w:rPr>
          <w:rFonts w:ascii="Times New Roman" w:hAnsi="Times New Roman" w:cs="Times New Roman"/>
          <w:sz w:val="28"/>
          <w:szCs w:val="28"/>
        </w:rPr>
        <w:t>73</w:t>
      </w:r>
      <w:r w:rsidRPr="0023115E">
        <w:rPr>
          <w:rFonts w:ascii="Times New Roman" w:hAnsi="Times New Roman" w:cs="Times New Roman"/>
          <w:sz w:val="28"/>
          <w:szCs w:val="28"/>
        </w:rPr>
        <w:t xml:space="preserve"> pages, contains 10 tables, 6 figures, 2 schemes and 42 literature sources. </w:t>
      </w:r>
    </w:p>
    <w:p w:rsidR="00347988" w:rsidRDefault="00347988" w:rsidP="00347988">
      <w:pPr>
        <w:spacing w:after="0" w:line="360" w:lineRule="auto"/>
        <w:ind w:firstLine="709"/>
        <w:jc w:val="both"/>
        <w:rPr>
          <w:rFonts w:ascii="Times New Roman" w:hAnsi="Times New Roman" w:cs="Times New Roman"/>
          <w:sz w:val="28"/>
          <w:szCs w:val="28"/>
        </w:rPr>
      </w:pPr>
      <w:r w:rsidRPr="0023115E">
        <w:rPr>
          <w:rFonts w:ascii="Times New Roman" w:hAnsi="Times New Roman" w:cs="Times New Roman"/>
          <w:sz w:val="28"/>
          <w:szCs w:val="28"/>
        </w:rPr>
        <w:t xml:space="preserve">This work is devoted to the study of the chemical composition and pharmacological effects of the raw materials of the </w:t>
      </w:r>
      <w:r w:rsidRPr="004572C8">
        <w:rPr>
          <w:rFonts w:ascii="Times New Roman" w:hAnsi="Times New Roman" w:cs="Times New Roman"/>
          <w:bCs/>
          <w:i/>
          <w:color w:val="000000" w:themeColor="text1"/>
          <w:sz w:val="28"/>
          <w:szCs w:val="28"/>
        </w:rPr>
        <w:t>Solidаgo canadеnsis</w:t>
      </w:r>
      <w:r w:rsidRPr="0023115E">
        <w:rPr>
          <w:rFonts w:ascii="Times New Roman" w:hAnsi="Times New Roman" w:cs="Times New Roman"/>
          <w:sz w:val="28"/>
          <w:szCs w:val="28"/>
        </w:rPr>
        <w:t xml:space="preserve">, </w:t>
      </w:r>
      <w:r w:rsidRPr="004572C8">
        <w:rPr>
          <w:rFonts w:ascii="Times New Roman" w:hAnsi="Times New Roman" w:cs="Times New Roman"/>
          <w:bCs/>
          <w:i/>
          <w:color w:val="000000" w:themeColor="text1"/>
          <w:sz w:val="28"/>
          <w:szCs w:val="28"/>
        </w:rPr>
        <w:t>Tilia cordata</w:t>
      </w:r>
      <w:r w:rsidRPr="0023115E">
        <w:rPr>
          <w:rFonts w:ascii="Times New Roman" w:hAnsi="Times New Roman" w:cs="Times New Roman"/>
          <w:sz w:val="28"/>
          <w:szCs w:val="28"/>
        </w:rPr>
        <w:t xml:space="preserve"> and </w:t>
      </w:r>
      <w:r w:rsidRPr="004572C8">
        <w:rPr>
          <w:rFonts w:ascii="Times New Roman" w:hAnsi="Times New Roman" w:cs="Times New Roman"/>
          <w:bCs/>
          <w:i/>
          <w:color w:val="000000" w:themeColor="text1"/>
          <w:sz w:val="28"/>
          <w:szCs w:val="28"/>
        </w:rPr>
        <w:t>Echinacea purpurea</w:t>
      </w:r>
      <w:r w:rsidRPr="0023115E">
        <w:rPr>
          <w:rFonts w:ascii="Times New Roman" w:hAnsi="Times New Roman" w:cs="Times New Roman"/>
          <w:sz w:val="28"/>
          <w:szCs w:val="28"/>
        </w:rPr>
        <w:t xml:space="preserve">, obtaining liquid extracts and developing a dental solution based on them for the treatment of periodontal inflammation. </w:t>
      </w:r>
    </w:p>
    <w:p w:rsidR="009B17BB" w:rsidRDefault="00347988" w:rsidP="00347988">
      <w:pPr>
        <w:spacing w:after="0" w:line="360" w:lineRule="auto"/>
        <w:ind w:firstLine="709"/>
        <w:jc w:val="both"/>
        <w:rPr>
          <w:rFonts w:ascii="Times New Roman" w:hAnsi="Times New Roman" w:cs="Times New Roman"/>
          <w:sz w:val="28"/>
          <w:szCs w:val="28"/>
        </w:rPr>
      </w:pPr>
      <w:r w:rsidRPr="0023115E">
        <w:rPr>
          <w:rFonts w:ascii="Times New Roman" w:hAnsi="Times New Roman" w:cs="Times New Roman"/>
          <w:sz w:val="28"/>
          <w:szCs w:val="28"/>
        </w:rPr>
        <w:t>Based on the analysis of literary sources and prediction of BA</w:t>
      </w:r>
      <w:r>
        <w:rPr>
          <w:rFonts w:ascii="Times New Roman" w:hAnsi="Times New Roman" w:cs="Times New Roman"/>
          <w:sz w:val="28"/>
          <w:szCs w:val="28"/>
          <w:lang w:val="en-US"/>
        </w:rPr>
        <w:t>S</w:t>
      </w:r>
      <w:r w:rsidRPr="0023115E">
        <w:rPr>
          <w:rFonts w:ascii="Times New Roman" w:hAnsi="Times New Roman" w:cs="Times New Roman"/>
          <w:sz w:val="28"/>
          <w:szCs w:val="28"/>
        </w:rPr>
        <w:t xml:space="preserve"> bioactivity using the PASS program, it was confirmed that plants have aseptic, antibacterial, anti-inflammatory, wound-healing, hemostatic and antispasmodic activity. Based on known data on medicinal substances, the optimal formulation of the solution was determined, which includes:</w:t>
      </w:r>
      <w:r w:rsidRPr="00347988">
        <w:rPr>
          <w:rFonts w:ascii="Times New Roman" w:hAnsi="Times New Roman" w:cs="Times New Roman"/>
          <w:sz w:val="28"/>
          <w:szCs w:val="28"/>
        </w:rPr>
        <w:t xml:space="preserve"> </w:t>
      </w:r>
      <w:r w:rsidRPr="00347988">
        <w:rPr>
          <w:rFonts w:ascii="Times New Roman" w:hAnsi="Times New Roman" w:cs="Times New Roman"/>
          <w:bCs/>
          <w:color w:val="000000" w:themeColor="text1"/>
          <w:sz w:val="28"/>
          <w:szCs w:val="28"/>
        </w:rPr>
        <w:t>Solidаgo</w:t>
      </w:r>
      <w:r w:rsidRPr="0023115E">
        <w:rPr>
          <w:rFonts w:ascii="Times New Roman" w:hAnsi="Times New Roman" w:cs="Times New Roman"/>
          <w:sz w:val="28"/>
          <w:szCs w:val="28"/>
        </w:rPr>
        <w:t xml:space="preserve"> extract 70%, </w:t>
      </w:r>
      <w:r w:rsidRPr="00347988">
        <w:rPr>
          <w:rFonts w:ascii="Times New Roman" w:hAnsi="Times New Roman" w:cs="Times New Roman"/>
          <w:bCs/>
          <w:color w:val="000000" w:themeColor="text1"/>
          <w:sz w:val="28"/>
          <w:szCs w:val="28"/>
        </w:rPr>
        <w:t>Tilia</w:t>
      </w:r>
      <w:r w:rsidRPr="00347988">
        <w:rPr>
          <w:rFonts w:ascii="Times New Roman" w:hAnsi="Times New Roman" w:cs="Times New Roman"/>
          <w:sz w:val="28"/>
          <w:szCs w:val="28"/>
        </w:rPr>
        <w:t xml:space="preserve"> </w:t>
      </w:r>
      <w:r w:rsidRPr="0023115E">
        <w:rPr>
          <w:rFonts w:ascii="Times New Roman" w:hAnsi="Times New Roman" w:cs="Times New Roman"/>
          <w:sz w:val="28"/>
          <w:szCs w:val="28"/>
        </w:rPr>
        <w:t xml:space="preserve">extract 70%, Echinacea extract 70%, sodium benzoate in a complex with sorbic acid, xylitol, PEG-40, glycerin, citric acid, menthol, purified water. </w:t>
      </w:r>
    </w:p>
    <w:p w:rsidR="009B17BB" w:rsidRDefault="00347988" w:rsidP="00347988">
      <w:pPr>
        <w:spacing w:after="0" w:line="360" w:lineRule="auto"/>
        <w:ind w:firstLine="709"/>
        <w:jc w:val="both"/>
        <w:rPr>
          <w:rFonts w:ascii="Times New Roman" w:hAnsi="Times New Roman" w:cs="Times New Roman"/>
          <w:sz w:val="28"/>
          <w:szCs w:val="28"/>
        </w:rPr>
      </w:pPr>
      <w:r w:rsidRPr="0023115E">
        <w:rPr>
          <w:rFonts w:ascii="Times New Roman" w:hAnsi="Times New Roman" w:cs="Times New Roman"/>
          <w:sz w:val="28"/>
          <w:szCs w:val="28"/>
        </w:rPr>
        <w:t xml:space="preserve">The optimal manufacturing technology of the solution in industrial conditions and quality control methodology have been developed. </w:t>
      </w:r>
    </w:p>
    <w:p w:rsidR="009B17BB" w:rsidRPr="009B17BB" w:rsidRDefault="00347988" w:rsidP="00347988">
      <w:pPr>
        <w:spacing w:after="0" w:line="360" w:lineRule="auto"/>
        <w:ind w:firstLine="709"/>
        <w:jc w:val="both"/>
        <w:rPr>
          <w:rFonts w:ascii="Times New Roman" w:hAnsi="Times New Roman" w:cs="Times New Roman"/>
          <w:sz w:val="28"/>
          <w:szCs w:val="28"/>
        </w:rPr>
      </w:pPr>
      <w:r w:rsidRPr="0023115E">
        <w:rPr>
          <w:rFonts w:ascii="Times New Roman" w:hAnsi="Times New Roman" w:cs="Times New Roman"/>
          <w:sz w:val="28"/>
          <w:szCs w:val="28"/>
        </w:rPr>
        <w:t xml:space="preserve">Based on the optimally selected high-quality composition, the solution can be used for the treatment </w:t>
      </w:r>
      <w:r w:rsidR="009B17BB" w:rsidRPr="0023115E">
        <w:rPr>
          <w:rFonts w:ascii="Times New Roman" w:hAnsi="Times New Roman" w:cs="Times New Roman"/>
          <w:sz w:val="28"/>
          <w:szCs w:val="28"/>
        </w:rPr>
        <w:t>of periodontal inflammation</w:t>
      </w:r>
      <w:r w:rsidR="009B17BB">
        <w:rPr>
          <w:rFonts w:ascii="Times New Roman" w:hAnsi="Times New Roman" w:cs="Times New Roman"/>
          <w:sz w:val="28"/>
          <w:szCs w:val="28"/>
        </w:rPr>
        <w:t>.</w:t>
      </w:r>
    </w:p>
    <w:p w:rsidR="004572C8" w:rsidRDefault="009B17BB" w:rsidP="00347988">
      <w:pPr>
        <w:spacing w:after="0" w:line="360" w:lineRule="auto"/>
        <w:ind w:firstLine="709"/>
        <w:jc w:val="both"/>
        <w:rPr>
          <w:rFonts w:ascii="Times New Roman" w:hAnsi="Times New Roman"/>
          <w:color w:val="000000" w:themeColor="text1"/>
          <w:sz w:val="28"/>
          <w:szCs w:val="28"/>
        </w:rPr>
      </w:pPr>
      <w:r w:rsidRPr="0023115E">
        <w:rPr>
          <w:rFonts w:ascii="Times New Roman" w:hAnsi="Times New Roman" w:cs="Times New Roman"/>
          <w:sz w:val="28"/>
          <w:szCs w:val="28"/>
        </w:rPr>
        <w:t xml:space="preserve"> </w:t>
      </w:r>
      <w:r w:rsidR="00347988" w:rsidRPr="0023115E">
        <w:rPr>
          <w:rFonts w:ascii="Times New Roman" w:hAnsi="Times New Roman" w:cs="Times New Roman"/>
          <w:sz w:val="28"/>
          <w:szCs w:val="28"/>
        </w:rPr>
        <w:t xml:space="preserve">The obtained research results can be used in the educational process of the drug technology department during the teaching of the discipline </w:t>
      </w:r>
      <w:r>
        <w:rPr>
          <w:rFonts w:ascii="Times New Roman" w:hAnsi="Times New Roman" w:cs="Times New Roman"/>
          <w:sz w:val="28"/>
          <w:szCs w:val="28"/>
        </w:rPr>
        <w:t>«</w:t>
      </w:r>
      <w:r w:rsidR="00347988" w:rsidRPr="0023115E">
        <w:rPr>
          <w:rFonts w:ascii="Times New Roman" w:hAnsi="Times New Roman" w:cs="Times New Roman"/>
          <w:sz w:val="28"/>
          <w:szCs w:val="28"/>
        </w:rPr>
        <w:t>Industrial drug technology</w:t>
      </w:r>
      <w:r>
        <w:rPr>
          <w:rFonts w:ascii="Times New Roman" w:hAnsi="Times New Roman" w:cs="Times New Roman"/>
          <w:sz w:val="28"/>
          <w:szCs w:val="28"/>
        </w:rPr>
        <w:t>»</w:t>
      </w:r>
      <w:r w:rsidR="00347988" w:rsidRPr="0023115E">
        <w:rPr>
          <w:rFonts w:ascii="Times New Roman" w:hAnsi="Times New Roman" w:cs="Times New Roman"/>
          <w:sz w:val="28"/>
          <w:szCs w:val="28"/>
        </w:rPr>
        <w:t>.</w:t>
      </w:r>
    </w:p>
    <w:p w:rsidR="004572C8" w:rsidRDefault="004572C8" w:rsidP="005F2FC1">
      <w:pPr>
        <w:spacing w:after="0" w:line="360" w:lineRule="auto"/>
        <w:jc w:val="center"/>
        <w:rPr>
          <w:rFonts w:ascii="Times New Roman" w:hAnsi="Times New Roman"/>
          <w:color w:val="000000" w:themeColor="text1"/>
          <w:sz w:val="28"/>
          <w:szCs w:val="28"/>
        </w:rPr>
      </w:pPr>
    </w:p>
    <w:p w:rsidR="004572C8" w:rsidRDefault="004572C8" w:rsidP="005F2FC1">
      <w:pPr>
        <w:spacing w:after="0" w:line="360" w:lineRule="auto"/>
        <w:jc w:val="center"/>
        <w:rPr>
          <w:rFonts w:ascii="Times New Roman" w:hAnsi="Times New Roman"/>
          <w:color w:val="000000" w:themeColor="text1"/>
          <w:sz w:val="28"/>
          <w:szCs w:val="28"/>
        </w:rPr>
      </w:pPr>
    </w:p>
    <w:p w:rsidR="004572C8" w:rsidRDefault="004572C8" w:rsidP="005F2FC1">
      <w:pPr>
        <w:spacing w:after="0" w:line="360" w:lineRule="auto"/>
        <w:jc w:val="center"/>
        <w:rPr>
          <w:rFonts w:ascii="Times New Roman" w:hAnsi="Times New Roman"/>
          <w:color w:val="000000" w:themeColor="text1"/>
          <w:sz w:val="28"/>
          <w:szCs w:val="28"/>
        </w:rPr>
      </w:pPr>
    </w:p>
    <w:p w:rsidR="004572C8" w:rsidRDefault="004572C8" w:rsidP="005F2FC1">
      <w:pPr>
        <w:spacing w:after="0" w:line="360" w:lineRule="auto"/>
        <w:jc w:val="center"/>
        <w:rPr>
          <w:rFonts w:ascii="Times New Roman" w:hAnsi="Times New Roman"/>
          <w:color w:val="000000" w:themeColor="text1"/>
          <w:sz w:val="28"/>
          <w:szCs w:val="28"/>
        </w:rPr>
      </w:pPr>
    </w:p>
    <w:p w:rsidR="004572C8" w:rsidRPr="005F2FC1" w:rsidRDefault="004572C8" w:rsidP="005F2FC1">
      <w:pPr>
        <w:spacing w:after="0" w:line="360" w:lineRule="auto"/>
        <w:jc w:val="center"/>
        <w:rPr>
          <w:rFonts w:ascii="Times New Roman" w:hAnsi="Times New Roman"/>
          <w:color w:val="000000" w:themeColor="text1"/>
          <w:sz w:val="28"/>
          <w:szCs w:val="28"/>
        </w:rPr>
        <w:sectPr w:rsidR="004572C8" w:rsidRPr="005F2FC1" w:rsidSect="003D67E1">
          <w:footerReference w:type="first" r:id="rId14"/>
          <w:pgSz w:w="11906" w:h="16838"/>
          <w:pgMar w:top="850" w:right="850" w:bottom="850" w:left="1417" w:header="708" w:footer="708" w:gutter="0"/>
          <w:pgNumType w:start="2"/>
          <w:cols w:space="708"/>
          <w:docGrid w:linePitch="360"/>
        </w:sectPr>
      </w:pPr>
    </w:p>
    <w:p w:rsidR="00C559C6" w:rsidRPr="008208DB" w:rsidRDefault="005F2FC1" w:rsidP="005F2FC1">
      <w:pPr>
        <w:tabs>
          <w:tab w:val="left" w:pos="2580"/>
        </w:tabs>
        <w:spacing w:line="259"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З</w:t>
      </w:r>
      <w:r w:rsidR="00C559C6" w:rsidRPr="008208DB">
        <w:rPr>
          <w:rFonts w:ascii="Times New Roman" w:hAnsi="Times New Roman" w:cs="Times New Roman"/>
          <w:b/>
          <w:bCs/>
          <w:color w:val="000000" w:themeColor="text1"/>
          <w:sz w:val="28"/>
          <w:szCs w:val="28"/>
        </w:rPr>
        <w:t>МІСТ</w:t>
      </w:r>
    </w:p>
    <w:p w:rsidR="00C559C6" w:rsidRPr="008208DB" w:rsidRDefault="00C559C6" w:rsidP="00115985">
      <w:pPr>
        <w:spacing w:after="0" w:line="360" w:lineRule="auto"/>
        <w:rPr>
          <w:rFonts w:ascii="Times New Roman" w:hAnsi="Times New Roman" w:cs="Times New Roman"/>
          <w:bCs/>
          <w:color w:val="000000" w:themeColor="text1"/>
          <w:sz w:val="28"/>
          <w:szCs w:val="28"/>
        </w:rPr>
      </w:pPr>
      <w:r w:rsidRPr="008208DB">
        <w:rPr>
          <w:rFonts w:ascii="Times New Roman" w:hAnsi="Times New Roman" w:cs="Times New Roman"/>
          <w:bCs/>
          <w:color w:val="000000" w:themeColor="text1"/>
          <w:sz w:val="28"/>
          <w:szCs w:val="28"/>
        </w:rPr>
        <w:t>ВСТУП</w:t>
      </w:r>
      <w:r w:rsidR="00A948A0">
        <w:rPr>
          <w:rFonts w:ascii="Times New Roman" w:hAnsi="Times New Roman" w:cs="Times New Roman"/>
          <w:bCs/>
          <w:color w:val="000000" w:themeColor="text1"/>
          <w:sz w:val="28"/>
          <w:szCs w:val="28"/>
        </w:rPr>
        <w:t xml:space="preserve">                                                                                                                          </w:t>
      </w:r>
      <w:r w:rsidR="00227F4F">
        <w:rPr>
          <w:rFonts w:ascii="Times New Roman" w:hAnsi="Times New Roman" w:cs="Times New Roman"/>
          <w:bCs/>
          <w:color w:val="000000" w:themeColor="text1"/>
          <w:sz w:val="28"/>
          <w:szCs w:val="28"/>
        </w:rPr>
        <w:t>7</w:t>
      </w:r>
    </w:p>
    <w:p w:rsidR="00C559C6" w:rsidRPr="008208DB" w:rsidRDefault="00C559C6" w:rsidP="00115985">
      <w:pPr>
        <w:spacing w:after="0" w:line="360" w:lineRule="auto"/>
        <w:jc w:val="both"/>
        <w:rPr>
          <w:rFonts w:ascii="Times New Roman" w:hAnsi="Times New Roman" w:cs="Times New Roman"/>
          <w:bCs/>
          <w:color w:val="000000" w:themeColor="text1"/>
          <w:sz w:val="28"/>
          <w:szCs w:val="28"/>
        </w:rPr>
      </w:pPr>
      <w:r w:rsidRPr="008208DB">
        <w:rPr>
          <w:rFonts w:ascii="Times New Roman" w:hAnsi="Times New Roman" w:cs="Times New Roman"/>
          <w:bCs/>
          <w:color w:val="000000" w:themeColor="text1"/>
          <w:sz w:val="28"/>
          <w:szCs w:val="28"/>
        </w:rPr>
        <w:t xml:space="preserve">РОЗДІЛ І. </w:t>
      </w:r>
      <w:r w:rsidR="00CB4B89">
        <w:rPr>
          <w:rFonts w:ascii="Times New Roman" w:hAnsi="Times New Roman" w:cs="Times New Roman"/>
          <w:bCs/>
          <w:color w:val="000000" w:themeColor="text1"/>
          <w:sz w:val="28"/>
          <w:szCs w:val="28"/>
        </w:rPr>
        <w:t>СУЧАСНІ ДАНІ ПРО ЕТІОЛОГІЮ, ПАТОГЕНЕЗ, ЛІКУВАННЯ І ПР</w:t>
      </w:r>
      <w:r w:rsidR="00F2255B">
        <w:rPr>
          <w:rFonts w:ascii="Times New Roman" w:hAnsi="Times New Roman" w:cs="Times New Roman"/>
          <w:bCs/>
          <w:color w:val="000000" w:themeColor="text1"/>
          <w:sz w:val="28"/>
          <w:szCs w:val="28"/>
        </w:rPr>
        <w:t>ОФІЛАКТИКУ ЗАХВОРЮВАНЬ ПАРОДОНТА</w:t>
      </w:r>
      <w:r w:rsidR="006E6DBA">
        <w:rPr>
          <w:rFonts w:ascii="Times New Roman" w:hAnsi="Times New Roman" w:cs="Times New Roman"/>
          <w:bCs/>
          <w:color w:val="000000" w:themeColor="text1"/>
          <w:sz w:val="28"/>
          <w:szCs w:val="28"/>
        </w:rPr>
        <w:t xml:space="preserve">                  </w:t>
      </w:r>
      <w:r w:rsidR="00CB4B89">
        <w:rPr>
          <w:rFonts w:ascii="Times New Roman" w:hAnsi="Times New Roman" w:cs="Times New Roman"/>
          <w:bCs/>
          <w:color w:val="000000" w:themeColor="text1"/>
          <w:sz w:val="28"/>
          <w:szCs w:val="28"/>
        </w:rPr>
        <w:t xml:space="preserve"> </w:t>
      </w:r>
      <w:r w:rsidRPr="008208DB">
        <w:rPr>
          <w:rFonts w:ascii="Times New Roman" w:hAnsi="Times New Roman" w:cs="Times New Roman"/>
          <w:bCs/>
          <w:color w:val="000000" w:themeColor="text1"/>
          <w:sz w:val="28"/>
          <w:szCs w:val="28"/>
        </w:rPr>
        <w:t xml:space="preserve"> </w:t>
      </w:r>
      <w:r w:rsidR="00C67074">
        <w:rPr>
          <w:rFonts w:ascii="Times New Roman" w:hAnsi="Times New Roman" w:cs="Times New Roman"/>
          <w:bCs/>
          <w:color w:val="000000" w:themeColor="text1"/>
          <w:sz w:val="28"/>
          <w:szCs w:val="28"/>
        </w:rPr>
        <w:t xml:space="preserve">    </w:t>
      </w:r>
      <w:r w:rsidR="00115985">
        <w:rPr>
          <w:rFonts w:ascii="Times New Roman" w:hAnsi="Times New Roman" w:cs="Times New Roman"/>
          <w:bCs/>
          <w:color w:val="000000" w:themeColor="text1"/>
          <w:sz w:val="28"/>
          <w:szCs w:val="28"/>
        </w:rPr>
        <w:t xml:space="preserve">                     </w:t>
      </w:r>
      <w:r w:rsidR="00A4535E">
        <w:rPr>
          <w:rFonts w:ascii="Times New Roman" w:hAnsi="Times New Roman" w:cs="Times New Roman"/>
          <w:bCs/>
          <w:color w:val="000000" w:themeColor="text1"/>
          <w:sz w:val="28"/>
          <w:szCs w:val="28"/>
        </w:rPr>
        <w:t>1</w:t>
      </w:r>
      <w:r w:rsidR="00456981">
        <w:rPr>
          <w:rFonts w:ascii="Times New Roman" w:hAnsi="Times New Roman" w:cs="Times New Roman"/>
          <w:bCs/>
          <w:color w:val="000000" w:themeColor="text1"/>
          <w:sz w:val="28"/>
          <w:szCs w:val="28"/>
        </w:rPr>
        <w:t>0</w:t>
      </w:r>
    </w:p>
    <w:p w:rsidR="00C559C6" w:rsidRDefault="00CB4B89" w:rsidP="00115985">
      <w:pPr>
        <w:pStyle w:val="a3"/>
        <w:numPr>
          <w:ilvl w:val="1"/>
          <w:numId w:val="5"/>
        </w:numPr>
        <w:spacing w:after="0" w:line="360" w:lineRule="auto"/>
        <w:jc w:val="both"/>
        <w:rPr>
          <w:rFonts w:ascii="Times New Roman" w:hAnsi="Times New Roman" w:cs="Times New Roman"/>
          <w:color w:val="000000" w:themeColor="text1"/>
          <w:sz w:val="28"/>
          <w:szCs w:val="28"/>
        </w:rPr>
      </w:pPr>
      <w:r w:rsidRPr="00227F4F">
        <w:rPr>
          <w:rFonts w:ascii="Times New Roman" w:hAnsi="Times New Roman" w:cs="Times New Roman"/>
          <w:color w:val="000000" w:themeColor="text1"/>
          <w:sz w:val="28"/>
          <w:szCs w:val="28"/>
        </w:rPr>
        <w:t>Поширеність і етіологічні особливості захворювань тканин пародонту</w:t>
      </w:r>
      <w:r>
        <w:rPr>
          <w:rFonts w:ascii="Times New Roman" w:hAnsi="Times New Roman" w:cs="Times New Roman"/>
          <w:color w:val="000000" w:themeColor="text1"/>
          <w:sz w:val="28"/>
          <w:szCs w:val="28"/>
        </w:rPr>
        <w:t xml:space="preserve">      </w:t>
      </w:r>
      <w:r w:rsidR="009F169D" w:rsidRPr="00CB4B89">
        <w:rPr>
          <w:rFonts w:ascii="Times New Roman" w:hAnsi="Times New Roman" w:cs="Times New Roman"/>
          <w:color w:val="000000" w:themeColor="text1"/>
          <w:sz w:val="28"/>
          <w:szCs w:val="28"/>
        </w:rPr>
        <w:t>1</w:t>
      </w:r>
      <w:r w:rsidR="00CE1DE0">
        <w:rPr>
          <w:rFonts w:ascii="Times New Roman" w:hAnsi="Times New Roman" w:cs="Times New Roman"/>
          <w:color w:val="000000" w:themeColor="text1"/>
          <w:sz w:val="28"/>
          <w:szCs w:val="28"/>
        </w:rPr>
        <w:t>0</w:t>
      </w:r>
    </w:p>
    <w:p w:rsidR="00C559C6" w:rsidRPr="00227F4F" w:rsidRDefault="00C559C6" w:rsidP="00115985">
      <w:pPr>
        <w:pStyle w:val="a3"/>
        <w:numPr>
          <w:ilvl w:val="1"/>
          <w:numId w:val="5"/>
        </w:numPr>
        <w:spacing w:after="0" w:line="360" w:lineRule="auto"/>
        <w:jc w:val="both"/>
        <w:rPr>
          <w:rFonts w:ascii="Times New Roman" w:hAnsi="Times New Roman" w:cs="Times New Roman"/>
          <w:color w:val="000000" w:themeColor="text1"/>
          <w:sz w:val="28"/>
          <w:szCs w:val="28"/>
        </w:rPr>
      </w:pPr>
      <w:r w:rsidRPr="00227F4F">
        <w:rPr>
          <w:rFonts w:ascii="Times New Roman" w:hAnsi="Times New Roman" w:cs="Times New Roman"/>
          <w:color w:val="000000" w:themeColor="text1"/>
          <w:sz w:val="28"/>
          <w:szCs w:val="28"/>
        </w:rPr>
        <w:t xml:space="preserve">Класифікація </w:t>
      </w:r>
      <w:r w:rsidR="006E6DBA" w:rsidRPr="00227F4F">
        <w:rPr>
          <w:rFonts w:ascii="Times New Roman" w:hAnsi="Times New Roman" w:cs="Times New Roman"/>
          <w:color w:val="000000" w:themeColor="text1"/>
          <w:sz w:val="28"/>
          <w:szCs w:val="28"/>
        </w:rPr>
        <w:t>поширених захворювань пародонту</w:t>
      </w:r>
      <w:r w:rsidR="00C67074" w:rsidRPr="00227F4F">
        <w:rPr>
          <w:rFonts w:ascii="Times New Roman" w:hAnsi="Times New Roman" w:cs="Times New Roman"/>
          <w:color w:val="000000" w:themeColor="text1"/>
          <w:sz w:val="28"/>
          <w:szCs w:val="28"/>
        </w:rPr>
        <w:t xml:space="preserve">     </w:t>
      </w:r>
      <w:r w:rsidR="00826C77" w:rsidRPr="00227F4F">
        <w:rPr>
          <w:rFonts w:ascii="Times New Roman" w:hAnsi="Times New Roman" w:cs="Times New Roman"/>
          <w:color w:val="000000" w:themeColor="text1"/>
          <w:sz w:val="28"/>
          <w:szCs w:val="28"/>
        </w:rPr>
        <w:t xml:space="preserve">                                </w:t>
      </w:r>
      <w:r w:rsidR="00115985" w:rsidRPr="00227F4F">
        <w:rPr>
          <w:rFonts w:ascii="Times New Roman" w:hAnsi="Times New Roman" w:cs="Times New Roman"/>
          <w:color w:val="000000" w:themeColor="text1"/>
          <w:sz w:val="28"/>
          <w:szCs w:val="28"/>
        </w:rPr>
        <w:t xml:space="preserve"> </w:t>
      </w:r>
      <w:r w:rsidR="000F200E">
        <w:rPr>
          <w:rFonts w:ascii="Times New Roman" w:hAnsi="Times New Roman" w:cs="Times New Roman"/>
          <w:color w:val="000000" w:themeColor="text1"/>
          <w:sz w:val="28"/>
          <w:szCs w:val="28"/>
        </w:rPr>
        <w:t xml:space="preserve"> 21</w:t>
      </w:r>
    </w:p>
    <w:p w:rsidR="006E6DBA" w:rsidRPr="00227F4F" w:rsidRDefault="006E6DBA" w:rsidP="00115985">
      <w:pPr>
        <w:pStyle w:val="a3"/>
        <w:numPr>
          <w:ilvl w:val="2"/>
          <w:numId w:val="5"/>
        </w:numPr>
        <w:tabs>
          <w:tab w:val="center" w:pos="1134"/>
        </w:tabs>
        <w:spacing w:after="0" w:line="360" w:lineRule="auto"/>
        <w:ind w:left="426" w:hanging="11"/>
        <w:jc w:val="both"/>
        <w:rPr>
          <w:rFonts w:ascii="Times New Roman" w:hAnsi="Times New Roman" w:cs="Times New Roman"/>
          <w:color w:val="000000" w:themeColor="text1"/>
          <w:sz w:val="28"/>
          <w:szCs w:val="28"/>
        </w:rPr>
      </w:pPr>
      <w:r w:rsidRPr="00227F4F">
        <w:rPr>
          <w:rFonts w:ascii="Times New Roman" w:hAnsi="Times New Roman" w:cs="Times New Roman"/>
          <w:color w:val="000000" w:themeColor="text1"/>
          <w:sz w:val="28"/>
          <w:szCs w:val="28"/>
        </w:rPr>
        <w:t xml:space="preserve">Пародонтит                                                                                                 </w:t>
      </w:r>
      <w:r w:rsidR="00CE1DE0">
        <w:rPr>
          <w:rFonts w:ascii="Times New Roman" w:hAnsi="Times New Roman" w:cs="Times New Roman"/>
          <w:color w:val="000000" w:themeColor="text1"/>
          <w:sz w:val="28"/>
          <w:szCs w:val="28"/>
        </w:rPr>
        <w:t>22</w:t>
      </w:r>
    </w:p>
    <w:p w:rsidR="006E6DBA" w:rsidRPr="00227F4F" w:rsidRDefault="006E6DBA" w:rsidP="00115985">
      <w:pPr>
        <w:pStyle w:val="a3"/>
        <w:numPr>
          <w:ilvl w:val="2"/>
          <w:numId w:val="5"/>
        </w:numPr>
        <w:tabs>
          <w:tab w:val="center" w:pos="1134"/>
        </w:tabs>
        <w:spacing w:after="0" w:line="360" w:lineRule="auto"/>
        <w:ind w:left="426" w:hanging="11"/>
        <w:jc w:val="both"/>
        <w:rPr>
          <w:rFonts w:ascii="Times New Roman" w:hAnsi="Times New Roman" w:cs="Times New Roman"/>
          <w:color w:val="000000" w:themeColor="text1"/>
          <w:sz w:val="28"/>
          <w:szCs w:val="28"/>
        </w:rPr>
      </w:pPr>
      <w:r w:rsidRPr="00227F4F">
        <w:rPr>
          <w:rFonts w:ascii="Times New Roman" w:hAnsi="Times New Roman" w:cs="Times New Roman"/>
          <w:color w:val="000000" w:themeColor="text1"/>
          <w:sz w:val="28"/>
          <w:szCs w:val="28"/>
        </w:rPr>
        <w:t xml:space="preserve">Гінгівіт                                                                                                        </w:t>
      </w:r>
      <w:r w:rsidR="00E06BE7">
        <w:rPr>
          <w:rFonts w:ascii="Times New Roman" w:hAnsi="Times New Roman" w:cs="Times New Roman"/>
          <w:color w:val="000000" w:themeColor="text1"/>
          <w:sz w:val="28"/>
          <w:szCs w:val="28"/>
          <w:lang w:val="ru-RU"/>
        </w:rPr>
        <w:t xml:space="preserve"> </w:t>
      </w:r>
      <w:r w:rsidR="00CE1DE0">
        <w:rPr>
          <w:rFonts w:ascii="Times New Roman" w:hAnsi="Times New Roman" w:cs="Times New Roman"/>
          <w:color w:val="000000" w:themeColor="text1"/>
          <w:sz w:val="28"/>
          <w:szCs w:val="28"/>
        </w:rPr>
        <w:t>23</w:t>
      </w:r>
    </w:p>
    <w:p w:rsidR="002E64F5" w:rsidRPr="00227F4F" w:rsidRDefault="006E6DBA" w:rsidP="00115985">
      <w:pPr>
        <w:pStyle w:val="a3"/>
        <w:numPr>
          <w:ilvl w:val="2"/>
          <w:numId w:val="5"/>
        </w:numPr>
        <w:tabs>
          <w:tab w:val="center" w:pos="1134"/>
        </w:tabs>
        <w:spacing w:after="0" w:line="360" w:lineRule="auto"/>
        <w:ind w:left="426" w:hanging="11"/>
        <w:jc w:val="both"/>
        <w:rPr>
          <w:rFonts w:ascii="Times New Roman" w:hAnsi="Times New Roman" w:cs="Times New Roman"/>
          <w:color w:val="000000" w:themeColor="text1"/>
          <w:sz w:val="28"/>
          <w:szCs w:val="28"/>
        </w:rPr>
      </w:pPr>
      <w:r w:rsidRPr="00227F4F">
        <w:rPr>
          <w:rFonts w:ascii="Times New Roman" w:hAnsi="Times New Roman" w:cs="Times New Roman"/>
          <w:color w:val="000000" w:themeColor="text1"/>
          <w:sz w:val="28"/>
          <w:szCs w:val="28"/>
        </w:rPr>
        <w:t xml:space="preserve">Пародонтоз   </w:t>
      </w:r>
      <w:r w:rsidR="00CE1DE0">
        <w:rPr>
          <w:rFonts w:ascii="Times New Roman" w:hAnsi="Times New Roman" w:cs="Times New Roman"/>
          <w:color w:val="000000" w:themeColor="text1"/>
          <w:sz w:val="28"/>
          <w:szCs w:val="28"/>
        </w:rPr>
        <w:t xml:space="preserve">                                                                </w:t>
      </w:r>
      <w:r w:rsidR="000F200E">
        <w:rPr>
          <w:rFonts w:ascii="Times New Roman" w:hAnsi="Times New Roman" w:cs="Times New Roman"/>
          <w:color w:val="000000" w:themeColor="text1"/>
          <w:sz w:val="28"/>
          <w:szCs w:val="28"/>
        </w:rPr>
        <w:t xml:space="preserve">                            </w:t>
      </w:r>
      <w:r w:rsidR="00E06BE7">
        <w:rPr>
          <w:rFonts w:ascii="Times New Roman" w:hAnsi="Times New Roman" w:cs="Times New Roman"/>
          <w:color w:val="000000" w:themeColor="text1"/>
          <w:sz w:val="28"/>
          <w:szCs w:val="28"/>
          <w:lang w:val="ru-RU"/>
        </w:rPr>
        <w:t xml:space="preserve"> </w:t>
      </w:r>
      <w:r w:rsidR="000F200E">
        <w:rPr>
          <w:rFonts w:ascii="Times New Roman" w:hAnsi="Times New Roman" w:cs="Times New Roman"/>
          <w:color w:val="000000" w:themeColor="text1"/>
          <w:sz w:val="28"/>
          <w:szCs w:val="28"/>
        </w:rPr>
        <w:t xml:space="preserve">  25</w:t>
      </w:r>
    </w:p>
    <w:p w:rsidR="00C559C6" w:rsidRPr="00227F4F" w:rsidRDefault="0025353D" w:rsidP="00115985">
      <w:pPr>
        <w:pStyle w:val="a3"/>
        <w:numPr>
          <w:ilvl w:val="1"/>
          <w:numId w:val="5"/>
        </w:numPr>
        <w:spacing w:after="0" w:line="360" w:lineRule="auto"/>
        <w:jc w:val="both"/>
        <w:rPr>
          <w:rFonts w:ascii="Times New Roman" w:hAnsi="Times New Roman" w:cs="Times New Roman"/>
          <w:color w:val="000000" w:themeColor="text1"/>
          <w:sz w:val="28"/>
          <w:szCs w:val="28"/>
        </w:rPr>
      </w:pPr>
      <w:r w:rsidRPr="00227F4F">
        <w:rPr>
          <w:rFonts w:ascii="Times New Roman" w:hAnsi="Times New Roman" w:cs="Times New Roman"/>
          <w:color w:val="000000" w:themeColor="text1"/>
          <w:sz w:val="28"/>
          <w:szCs w:val="28"/>
        </w:rPr>
        <w:t xml:space="preserve">Особливості </w:t>
      </w:r>
      <w:r w:rsidR="00CB4B89" w:rsidRPr="00227F4F">
        <w:rPr>
          <w:rFonts w:ascii="Times New Roman" w:hAnsi="Times New Roman" w:cs="Times New Roman"/>
          <w:color w:val="000000" w:themeColor="text1"/>
          <w:sz w:val="28"/>
          <w:szCs w:val="28"/>
        </w:rPr>
        <w:t xml:space="preserve">впливу реактивності організму на перебіг запальних реакцій </w:t>
      </w:r>
      <w:r w:rsidR="006E6DBA" w:rsidRPr="00227F4F">
        <w:rPr>
          <w:rFonts w:ascii="Times New Roman" w:hAnsi="Times New Roman" w:cs="Times New Roman"/>
          <w:color w:val="000000" w:themeColor="text1"/>
          <w:sz w:val="28"/>
          <w:szCs w:val="28"/>
        </w:rPr>
        <w:t xml:space="preserve">в </w:t>
      </w:r>
      <w:r w:rsidR="00CB4B89" w:rsidRPr="00227F4F">
        <w:rPr>
          <w:rFonts w:ascii="Times New Roman" w:hAnsi="Times New Roman" w:cs="Times New Roman"/>
          <w:color w:val="000000" w:themeColor="text1"/>
          <w:sz w:val="28"/>
          <w:szCs w:val="28"/>
        </w:rPr>
        <w:t>ротов</w:t>
      </w:r>
      <w:r w:rsidR="006E6DBA" w:rsidRPr="00227F4F">
        <w:rPr>
          <w:rFonts w:ascii="Times New Roman" w:hAnsi="Times New Roman" w:cs="Times New Roman"/>
          <w:color w:val="000000" w:themeColor="text1"/>
          <w:sz w:val="28"/>
          <w:szCs w:val="28"/>
        </w:rPr>
        <w:t>ій</w:t>
      </w:r>
      <w:r w:rsidR="00CB4B89" w:rsidRPr="00227F4F">
        <w:rPr>
          <w:rFonts w:ascii="Times New Roman" w:hAnsi="Times New Roman" w:cs="Times New Roman"/>
          <w:color w:val="000000" w:themeColor="text1"/>
          <w:sz w:val="28"/>
          <w:szCs w:val="28"/>
        </w:rPr>
        <w:t xml:space="preserve"> порожнин</w:t>
      </w:r>
      <w:r w:rsidR="006E6DBA" w:rsidRPr="00227F4F">
        <w:rPr>
          <w:rFonts w:ascii="Times New Roman" w:hAnsi="Times New Roman" w:cs="Times New Roman"/>
          <w:color w:val="000000" w:themeColor="text1"/>
          <w:sz w:val="28"/>
          <w:szCs w:val="28"/>
        </w:rPr>
        <w:t>і</w:t>
      </w:r>
      <w:r w:rsidR="00826C77" w:rsidRPr="00227F4F">
        <w:rPr>
          <w:rFonts w:ascii="Times New Roman" w:hAnsi="Times New Roman" w:cs="Times New Roman"/>
          <w:color w:val="000000" w:themeColor="text1"/>
          <w:sz w:val="28"/>
          <w:szCs w:val="28"/>
        </w:rPr>
        <w:t xml:space="preserve">                                                                           </w:t>
      </w:r>
      <w:r w:rsidR="00CB4B89" w:rsidRPr="00227F4F">
        <w:rPr>
          <w:rFonts w:ascii="Times New Roman" w:hAnsi="Times New Roman" w:cs="Times New Roman"/>
          <w:color w:val="000000" w:themeColor="text1"/>
          <w:sz w:val="28"/>
          <w:szCs w:val="28"/>
        </w:rPr>
        <w:t xml:space="preserve">                         </w:t>
      </w:r>
      <w:r w:rsidR="00A4535E" w:rsidRPr="00227F4F">
        <w:rPr>
          <w:rFonts w:ascii="Times New Roman" w:hAnsi="Times New Roman" w:cs="Times New Roman"/>
          <w:color w:val="000000" w:themeColor="text1"/>
          <w:sz w:val="28"/>
          <w:szCs w:val="28"/>
        </w:rPr>
        <w:t>2</w:t>
      </w:r>
      <w:r w:rsidR="00E06BE7">
        <w:rPr>
          <w:rFonts w:ascii="Times New Roman" w:hAnsi="Times New Roman" w:cs="Times New Roman"/>
          <w:color w:val="000000" w:themeColor="text1"/>
          <w:sz w:val="28"/>
          <w:szCs w:val="28"/>
          <w:lang w:val="ru-RU"/>
        </w:rPr>
        <w:t>5</w:t>
      </w:r>
    </w:p>
    <w:p w:rsidR="00ED78A3" w:rsidRPr="00227F4F" w:rsidRDefault="00ED78A3" w:rsidP="00115985">
      <w:pPr>
        <w:pStyle w:val="a3"/>
        <w:numPr>
          <w:ilvl w:val="1"/>
          <w:numId w:val="5"/>
        </w:numPr>
        <w:spacing w:after="0" w:line="360" w:lineRule="auto"/>
        <w:jc w:val="both"/>
        <w:rPr>
          <w:rFonts w:ascii="Times New Roman" w:hAnsi="Times New Roman" w:cs="Times New Roman"/>
          <w:color w:val="000000" w:themeColor="text1"/>
          <w:sz w:val="28"/>
          <w:szCs w:val="28"/>
        </w:rPr>
      </w:pPr>
      <w:r w:rsidRPr="00227F4F">
        <w:rPr>
          <w:rFonts w:ascii="Times New Roman" w:hAnsi="Times New Roman" w:cs="Times New Roman"/>
          <w:color w:val="000000" w:themeColor="text1"/>
          <w:sz w:val="28"/>
          <w:szCs w:val="28"/>
        </w:rPr>
        <w:t xml:space="preserve">Принципи фармакотерапії у лікуванні захворювань </w:t>
      </w:r>
      <w:r w:rsidR="007B1D01" w:rsidRPr="00227F4F">
        <w:rPr>
          <w:rFonts w:ascii="Times New Roman" w:hAnsi="Times New Roman" w:cs="Times New Roman"/>
          <w:color w:val="000000" w:themeColor="text1"/>
          <w:sz w:val="28"/>
          <w:szCs w:val="28"/>
        </w:rPr>
        <w:t xml:space="preserve">тканин </w:t>
      </w:r>
      <w:r w:rsidRPr="00227F4F">
        <w:rPr>
          <w:rFonts w:ascii="Times New Roman" w:hAnsi="Times New Roman" w:cs="Times New Roman"/>
          <w:color w:val="000000" w:themeColor="text1"/>
          <w:sz w:val="28"/>
          <w:szCs w:val="28"/>
        </w:rPr>
        <w:t>пародонта</w:t>
      </w:r>
      <w:r w:rsidR="00826C77" w:rsidRPr="00227F4F">
        <w:rPr>
          <w:rFonts w:ascii="Times New Roman" w:hAnsi="Times New Roman" w:cs="Times New Roman"/>
          <w:color w:val="000000" w:themeColor="text1"/>
          <w:sz w:val="28"/>
          <w:szCs w:val="28"/>
        </w:rPr>
        <w:t xml:space="preserve">    </w:t>
      </w:r>
      <w:r w:rsidRPr="00227F4F">
        <w:rPr>
          <w:rFonts w:ascii="Times New Roman" w:hAnsi="Times New Roman" w:cs="Times New Roman"/>
          <w:color w:val="000000" w:themeColor="text1"/>
          <w:sz w:val="28"/>
          <w:szCs w:val="28"/>
        </w:rPr>
        <w:t xml:space="preserve"> </w:t>
      </w:r>
      <w:r w:rsidR="00A948A0" w:rsidRPr="00227F4F">
        <w:rPr>
          <w:rFonts w:ascii="Times New Roman" w:hAnsi="Times New Roman" w:cs="Times New Roman"/>
          <w:color w:val="000000" w:themeColor="text1"/>
          <w:sz w:val="28"/>
          <w:szCs w:val="28"/>
        </w:rPr>
        <w:t>2</w:t>
      </w:r>
      <w:r w:rsidR="00CE1DE0">
        <w:rPr>
          <w:rFonts w:ascii="Times New Roman" w:hAnsi="Times New Roman" w:cs="Times New Roman"/>
          <w:color w:val="000000" w:themeColor="text1"/>
          <w:sz w:val="28"/>
          <w:szCs w:val="28"/>
        </w:rPr>
        <w:t>7</w:t>
      </w:r>
    </w:p>
    <w:p w:rsidR="006E6DBA" w:rsidRPr="00ED78A3" w:rsidRDefault="00247B7D" w:rsidP="00115985">
      <w:pPr>
        <w:pStyle w:val="a3"/>
        <w:numPr>
          <w:ilvl w:val="1"/>
          <w:numId w:val="5"/>
        </w:numPr>
        <w:spacing w:after="0" w:line="360" w:lineRule="auto"/>
        <w:jc w:val="both"/>
        <w:rPr>
          <w:rFonts w:ascii="Times New Roman" w:hAnsi="Times New Roman" w:cs="Times New Roman"/>
          <w:color w:val="000000" w:themeColor="text1"/>
          <w:sz w:val="28"/>
          <w:szCs w:val="28"/>
        </w:rPr>
      </w:pPr>
      <w:r w:rsidRPr="00247B7D">
        <w:rPr>
          <w:rFonts w:ascii="Times New Roman" w:hAnsi="Times New Roman" w:cs="Times New Roman"/>
          <w:sz w:val="28"/>
          <w:szCs w:val="28"/>
          <w:lang w:val="ru-RU"/>
        </w:rPr>
        <w:t>ЛРС</w:t>
      </w:r>
      <w:r w:rsidRPr="00247B7D">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 xml:space="preserve"> </w:t>
      </w:r>
      <w:r w:rsidR="002E64F5">
        <w:rPr>
          <w:rFonts w:ascii="Times New Roman" w:hAnsi="Times New Roman" w:cs="Times New Roman"/>
          <w:color w:val="000000" w:themeColor="text1"/>
          <w:sz w:val="28"/>
          <w:szCs w:val="28"/>
        </w:rPr>
        <w:t>що використовуються в стоматології для профілактики і лікування запальних захворювань пародонта</w:t>
      </w:r>
      <w:r w:rsidR="00CE1DE0">
        <w:rPr>
          <w:rFonts w:ascii="Times New Roman" w:hAnsi="Times New Roman" w:cs="Times New Roman"/>
          <w:color w:val="000000" w:themeColor="text1"/>
          <w:sz w:val="28"/>
          <w:szCs w:val="28"/>
        </w:rPr>
        <w:t xml:space="preserve">                                                                34</w:t>
      </w:r>
    </w:p>
    <w:p w:rsidR="00C559C6" w:rsidRPr="00C77B3D" w:rsidRDefault="00C559C6" w:rsidP="00115985">
      <w:pPr>
        <w:pStyle w:val="a3"/>
        <w:numPr>
          <w:ilvl w:val="1"/>
          <w:numId w:val="5"/>
        </w:numPr>
        <w:spacing w:after="0" w:line="360" w:lineRule="auto"/>
        <w:jc w:val="both"/>
        <w:rPr>
          <w:rFonts w:ascii="Times New Roman" w:hAnsi="Times New Roman" w:cs="Times New Roman"/>
          <w:color w:val="000000" w:themeColor="text1"/>
          <w:sz w:val="28"/>
          <w:szCs w:val="28"/>
        </w:rPr>
      </w:pPr>
      <w:r w:rsidRPr="00C77B3D">
        <w:rPr>
          <w:rFonts w:ascii="Times New Roman" w:hAnsi="Times New Roman" w:cs="Times New Roman"/>
          <w:color w:val="000000" w:themeColor="text1"/>
          <w:sz w:val="28"/>
          <w:szCs w:val="28"/>
        </w:rPr>
        <w:t>Висновки до розділу 1</w:t>
      </w:r>
      <w:r w:rsidR="00A948A0">
        <w:rPr>
          <w:rFonts w:ascii="Times New Roman" w:hAnsi="Times New Roman" w:cs="Times New Roman"/>
          <w:color w:val="000000" w:themeColor="text1"/>
          <w:sz w:val="28"/>
          <w:szCs w:val="28"/>
        </w:rPr>
        <w:t xml:space="preserve">                                                                                    </w:t>
      </w:r>
      <w:r w:rsidR="00A4535E">
        <w:rPr>
          <w:rFonts w:ascii="Times New Roman" w:hAnsi="Times New Roman" w:cs="Times New Roman"/>
          <w:color w:val="000000" w:themeColor="text1"/>
          <w:sz w:val="28"/>
          <w:szCs w:val="28"/>
        </w:rPr>
        <w:t>3</w:t>
      </w:r>
      <w:r w:rsidR="00CE1DE0">
        <w:rPr>
          <w:rFonts w:ascii="Times New Roman" w:hAnsi="Times New Roman" w:cs="Times New Roman"/>
          <w:color w:val="000000" w:themeColor="text1"/>
          <w:sz w:val="28"/>
          <w:szCs w:val="28"/>
        </w:rPr>
        <w:t>7</w:t>
      </w:r>
    </w:p>
    <w:p w:rsidR="00C559C6" w:rsidRPr="00C77B3D" w:rsidRDefault="00C559C6" w:rsidP="00115985">
      <w:pPr>
        <w:spacing w:after="0" w:line="360" w:lineRule="auto"/>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 xml:space="preserve">РОЗДІЛ </w:t>
      </w:r>
      <w:r w:rsidRPr="00C77B3D">
        <w:rPr>
          <w:rFonts w:ascii="Times New Roman" w:hAnsi="Times New Roman" w:cs="Times New Roman"/>
          <w:bCs/>
          <w:color w:val="000000" w:themeColor="text1"/>
          <w:sz w:val="28"/>
          <w:szCs w:val="28"/>
        </w:rPr>
        <w:t>ІІ</w:t>
      </w:r>
      <w:r w:rsidRPr="00C77B3D">
        <w:rPr>
          <w:rFonts w:ascii="Times New Roman" w:hAnsi="Times New Roman"/>
          <w:color w:val="000000" w:themeColor="text1"/>
          <w:sz w:val="28"/>
          <w:szCs w:val="28"/>
        </w:rPr>
        <w:t xml:space="preserve">. ВИВЧЕННЯ ВИКОРИСТАННЯ ЛІКАРСЬКИХ РОСЛИН ТА ПРЕПАРАТІВ НА ЇХ ОСНОВІ ПРИ ЛІКУВАННІ ТА </w:t>
      </w:r>
      <w:r w:rsidR="00115985">
        <w:rPr>
          <w:rFonts w:ascii="Times New Roman" w:hAnsi="Times New Roman"/>
          <w:color w:val="000000" w:themeColor="text1"/>
          <w:sz w:val="28"/>
          <w:szCs w:val="28"/>
        </w:rPr>
        <w:br/>
      </w:r>
      <w:r w:rsidRPr="00C77B3D">
        <w:rPr>
          <w:rFonts w:ascii="Times New Roman" w:hAnsi="Times New Roman"/>
          <w:color w:val="000000" w:themeColor="text1"/>
          <w:sz w:val="28"/>
          <w:szCs w:val="28"/>
        </w:rPr>
        <w:t xml:space="preserve">ПРОФІЛАКТИЦІ </w:t>
      </w:r>
      <w:r w:rsidR="006E6DBA">
        <w:rPr>
          <w:rFonts w:ascii="Times New Roman" w:hAnsi="Times New Roman"/>
          <w:color w:val="000000" w:themeColor="text1"/>
          <w:sz w:val="28"/>
          <w:szCs w:val="28"/>
        </w:rPr>
        <w:t xml:space="preserve">ЗАХВОРЮВАНЬ ТКАНИН ПАРОДОНТУ                            </w:t>
      </w:r>
      <w:r w:rsidR="00061CC4">
        <w:rPr>
          <w:rFonts w:ascii="Times New Roman" w:hAnsi="Times New Roman"/>
          <w:color w:val="000000" w:themeColor="text1"/>
          <w:sz w:val="28"/>
          <w:szCs w:val="28"/>
        </w:rPr>
        <w:t>3</w:t>
      </w:r>
      <w:r w:rsidR="00534F0F">
        <w:rPr>
          <w:rFonts w:ascii="Times New Roman" w:hAnsi="Times New Roman"/>
          <w:color w:val="000000" w:themeColor="text1"/>
          <w:sz w:val="28"/>
          <w:szCs w:val="28"/>
        </w:rPr>
        <w:t>8</w:t>
      </w:r>
    </w:p>
    <w:p w:rsidR="00C559C6" w:rsidRPr="00C77B3D" w:rsidRDefault="00C559C6" w:rsidP="00115985">
      <w:pPr>
        <w:spacing w:after="0" w:line="360" w:lineRule="auto"/>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2.1.</w:t>
      </w:r>
      <w:r w:rsidRPr="00C77B3D">
        <w:rPr>
          <w:rFonts w:ascii="Times New Roman" w:hAnsi="Times New Roman"/>
          <w:color w:val="000000" w:themeColor="text1"/>
          <w:sz w:val="28"/>
          <w:szCs w:val="28"/>
        </w:rPr>
        <w:tab/>
        <w:t>Вивчення лікарських рослин, їх хімічного складу, методика та ефективність їх застосування у хворих на</w:t>
      </w:r>
      <w:r w:rsidR="006E6DBA">
        <w:rPr>
          <w:rFonts w:ascii="Times New Roman" w:hAnsi="Times New Roman"/>
          <w:color w:val="000000" w:themeColor="text1"/>
          <w:sz w:val="28"/>
          <w:szCs w:val="28"/>
        </w:rPr>
        <w:t xml:space="preserve"> ЗП</w:t>
      </w:r>
      <w:r w:rsidR="00826C77">
        <w:rPr>
          <w:rFonts w:ascii="Times New Roman" w:hAnsi="Times New Roman"/>
          <w:color w:val="000000" w:themeColor="text1"/>
          <w:sz w:val="28"/>
          <w:szCs w:val="28"/>
        </w:rPr>
        <w:t xml:space="preserve">                                        </w:t>
      </w:r>
      <w:r w:rsidR="00115985">
        <w:rPr>
          <w:rFonts w:ascii="Times New Roman" w:hAnsi="Times New Roman"/>
          <w:color w:val="000000" w:themeColor="text1"/>
          <w:sz w:val="28"/>
          <w:szCs w:val="28"/>
        </w:rPr>
        <w:t xml:space="preserve">                                 </w:t>
      </w:r>
      <w:r w:rsidR="00061CC4">
        <w:rPr>
          <w:rFonts w:ascii="Times New Roman" w:hAnsi="Times New Roman"/>
          <w:color w:val="000000" w:themeColor="text1"/>
          <w:sz w:val="28"/>
          <w:szCs w:val="28"/>
        </w:rPr>
        <w:t>3</w:t>
      </w:r>
      <w:r w:rsidR="00534F0F">
        <w:rPr>
          <w:rFonts w:ascii="Times New Roman" w:hAnsi="Times New Roman"/>
          <w:color w:val="000000" w:themeColor="text1"/>
          <w:sz w:val="28"/>
          <w:szCs w:val="28"/>
        </w:rPr>
        <w:t>8</w:t>
      </w:r>
    </w:p>
    <w:p w:rsidR="008700B7" w:rsidRPr="00C77B3D" w:rsidRDefault="00A4002A" w:rsidP="00115985">
      <w:p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2.2</w:t>
      </w:r>
      <w:r w:rsidR="008700B7">
        <w:rPr>
          <w:rFonts w:ascii="Times New Roman" w:hAnsi="Times New Roman"/>
          <w:color w:val="000000" w:themeColor="text1"/>
          <w:sz w:val="28"/>
          <w:szCs w:val="28"/>
        </w:rPr>
        <w:t xml:space="preserve">. Прогнозування біологічної активності </w:t>
      </w:r>
      <w:r w:rsidR="000F334E">
        <w:rPr>
          <w:rFonts w:ascii="Times New Roman" w:hAnsi="Times New Roman"/>
          <w:color w:val="000000" w:themeColor="text1"/>
          <w:sz w:val="28"/>
          <w:szCs w:val="28"/>
        </w:rPr>
        <w:t xml:space="preserve">трави </w:t>
      </w:r>
      <w:r w:rsidR="00971525">
        <w:rPr>
          <w:rFonts w:ascii="Times New Roman" w:hAnsi="Times New Roman"/>
          <w:color w:val="000000" w:themeColor="text1"/>
          <w:sz w:val="28"/>
          <w:szCs w:val="28"/>
        </w:rPr>
        <w:t>золотарника канадського, липи звичайної та кореня ехінацеї</w:t>
      </w:r>
      <w:r w:rsidR="00115985">
        <w:rPr>
          <w:rFonts w:ascii="Times New Roman" w:hAnsi="Times New Roman"/>
          <w:color w:val="000000" w:themeColor="text1"/>
          <w:sz w:val="28"/>
          <w:szCs w:val="28"/>
        </w:rPr>
        <w:t xml:space="preserve"> </w:t>
      </w:r>
      <w:r w:rsidR="00971525">
        <w:rPr>
          <w:rFonts w:ascii="Times New Roman" w:hAnsi="Times New Roman"/>
          <w:color w:val="000000" w:themeColor="text1"/>
          <w:sz w:val="28"/>
          <w:szCs w:val="28"/>
        </w:rPr>
        <w:t xml:space="preserve">                                                                                </w:t>
      </w:r>
      <w:r w:rsidR="00534F0F">
        <w:rPr>
          <w:rFonts w:ascii="Times New Roman" w:hAnsi="Times New Roman"/>
          <w:color w:val="000000" w:themeColor="text1"/>
          <w:sz w:val="28"/>
          <w:szCs w:val="28"/>
        </w:rPr>
        <w:t xml:space="preserve">  </w:t>
      </w:r>
      <w:r w:rsidR="00971525">
        <w:rPr>
          <w:rFonts w:ascii="Times New Roman" w:hAnsi="Times New Roman"/>
          <w:color w:val="000000" w:themeColor="text1"/>
          <w:sz w:val="28"/>
          <w:szCs w:val="28"/>
        </w:rPr>
        <w:t xml:space="preserve"> </w:t>
      </w:r>
      <w:r w:rsidR="00534F0F">
        <w:rPr>
          <w:rFonts w:ascii="Times New Roman" w:hAnsi="Times New Roman"/>
          <w:color w:val="000000" w:themeColor="text1"/>
          <w:sz w:val="28"/>
          <w:szCs w:val="28"/>
        </w:rPr>
        <w:t xml:space="preserve"> 43</w:t>
      </w:r>
    </w:p>
    <w:p w:rsidR="00C559C6" w:rsidRPr="00C77B3D" w:rsidRDefault="00C559C6" w:rsidP="00115985">
      <w:pPr>
        <w:spacing w:after="0" w:line="360" w:lineRule="auto"/>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2.</w:t>
      </w:r>
      <w:r w:rsidR="000F334E">
        <w:rPr>
          <w:rFonts w:ascii="Times New Roman" w:hAnsi="Times New Roman"/>
          <w:color w:val="000000" w:themeColor="text1"/>
          <w:sz w:val="28"/>
          <w:szCs w:val="28"/>
        </w:rPr>
        <w:t>4</w:t>
      </w:r>
      <w:r w:rsidR="00A948A0">
        <w:rPr>
          <w:rFonts w:ascii="Times New Roman" w:hAnsi="Times New Roman"/>
          <w:color w:val="000000" w:themeColor="text1"/>
          <w:sz w:val="28"/>
          <w:szCs w:val="28"/>
        </w:rPr>
        <w:t xml:space="preserve">. Висновки до розділу 2                                                                                      </w:t>
      </w:r>
      <w:r w:rsidR="00115985">
        <w:rPr>
          <w:rFonts w:ascii="Times New Roman" w:hAnsi="Times New Roman"/>
          <w:color w:val="000000" w:themeColor="text1"/>
          <w:sz w:val="28"/>
          <w:szCs w:val="28"/>
        </w:rPr>
        <w:t xml:space="preserve"> </w:t>
      </w:r>
      <w:r w:rsidR="00534F0F">
        <w:rPr>
          <w:rFonts w:ascii="Times New Roman" w:hAnsi="Times New Roman"/>
          <w:color w:val="000000" w:themeColor="text1"/>
          <w:sz w:val="28"/>
          <w:szCs w:val="28"/>
        </w:rPr>
        <w:t xml:space="preserve"> </w:t>
      </w:r>
      <w:r w:rsidR="0004444C">
        <w:rPr>
          <w:rFonts w:ascii="Times New Roman" w:hAnsi="Times New Roman"/>
          <w:color w:val="000000" w:themeColor="text1"/>
          <w:sz w:val="28"/>
          <w:szCs w:val="28"/>
        </w:rPr>
        <w:t>4</w:t>
      </w:r>
      <w:r w:rsidR="00534F0F">
        <w:rPr>
          <w:rFonts w:ascii="Times New Roman" w:hAnsi="Times New Roman"/>
          <w:color w:val="000000" w:themeColor="text1"/>
          <w:sz w:val="28"/>
          <w:szCs w:val="28"/>
        </w:rPr>
        <w:t>7</w:t>
      </w:r>
    </w:p>
    <w:p w:rsidR="00C559C6" w:rsidRPr="00E06BE7" w:rsidRDefault="00C559C6" w:rsidP="00115985">
      <w:pPr>
        <w:spacing w:after="0" w:line="360" w:lineRule="auto"/>
        <w:jc w:val="both"/>
        <w:rPr>
          <w:rFonts w:ascii="Times New Roman" w:hAnsi="Times New Roman"/>
          <w:color w:val="000000" w:themeColor="text1"/>
          <w:sz w:val="28"/>
          <w:szCs w:val="28"/>
          <w:lang w:val="ru-RU"/>
        </w:rPr>
      </w:pPr>
      <w:r w:rsidRPr="00C77B3D">
        <w:rPr>
          <w:rFonts w:ascii="Times New Roman" w:hAnsi="Times New Roman"/>
          <w:color w:val="000000" w:themeColor="text1"/>
          <w:sz w:val="28"/>
          <w:szCs w:val="28"/>
        </w:rPr>
        <w:t xml:space="preserve">РОЗДІЛ </w:t>
      </w:r>
      <w:r w:rsidRPr="00C77B3D">
        <w:rPr>
          <w:rFonts w:ascii="Times New Roman" w:hAnsi="Times New Roman" w:cs="Times New Roman"/>
          <w:bCs/>
          <w:color w:val="000000" w:themeColor="text1"/>
          <w:sz w:val="28"/>
          <w:szCs w:val="28"/>
        </w:rPr>
        <w:t>ІІІ.</w:t>
      </w:r>
      <w:r w:rsidRPr="00C77B3D">
        <w:rPr>
          <w:rFonts w:ascii="Times New Roman" w:hAnsi="Times New Roman"/>
          <w:color w:val="000000" w:themeColor="text1"/>
          <w:sz w:val="28"/>
          <w:szCs w:val="28"/>
        </w:rPr>
        <w:t xml:space="preserve"> ТЕХНОЛОГІЧНІ АСПЕКТИ ВИГОТОВЛЕННЯ НОВОГО ЛІКАРСЬКОГО ЗАСОБУ ДЛЯ ЛІКУВАННЯ ТА </w:t>
      </w:r>
      <w:r w:rsidR="00C47E98">
        <w:rPr>
          <w:rFonts w:ascii="Times New Roman" w:hAnsi="Times New Roman"/>
          <w:color w:val="000000" w:themeColor="text1"/>
          <w:sz w:val="28"/>
          <w:szCs w:val="28"/>
        </w:rPr>
        <w:br/>
      </w:r>
      <w:r w:rsidRPr="00C77B3D">
        <w:rPr>
          <w:rFonts w:ascii="Times New Roman" w:hAnsi="Times New Roman"/>
          <w:color w:val="000000" w:themeColor="text1"/>
          <w:sz w:val="28"/>
          <w:szCs w:val="28"/>
        </w:rPr>
        <w:t xml:space="preserve">ПРОФІЛАКТИКИ </w:t>
      </w:r>
      <w:r w:rsidR="00971525">
        <w:rPr>
          <w:rFonts w:ascii="Times New Roman" w:hAnsi="Times New Roman"/>
          <w:color w:val="000000" w:themeColor="text1"/>
          <w:sz w:val="28"/>
          <w:szCs w:val="28"/>
        </w:rPr>
        <w:t>ЗАХВОРЮВАНЬ ТКАНИН ПАРОДОНТУ</w:t>
      </w:r>
      <w:r w:rsidR="00C47E98">
        <w:rPr>
          <w:rFonts w:ascii="Times New Roman" w:hAnsi="Times New Roman"/>
          <w:color w:val="000000" w:themeColor="text1"/>
          <w:sz w:val="28"/>
          <w:szCs w:val="28"/>
        </w:rPr>
        <w:t xml:space="preserve">                        </w:t>
      </w:r>
      <w:r w:rsidR="00534F0F">
        <w:rPr>
          <w:rFonts w:ascii="Times New Roman" w:hAnsi="Times New Roman"/>
          <w:color w:val="000000" w:themeColor="text1"/>
          <w:sz w:val="28"/>
          <w:szCs w:val="28"/>
        </w:rPr>
        <w:t xml:space="preserve"> </w:t>
      </w:r>
      <w:r w:rsidR="00115985">
        <w:rPr>
          <w:rFonts w:ascii="Times New Roman" w:hAnsi="Times New Roman"/>
          <w:color w:val="000000" w:themeColor="text1"/>
          <w:sz w:val="28"/>
          <w:szCs w:val="28"/>
        </w:rPr>
        <w:t xml:space="preserve"> </w:t>
      </w:r>
      <w:r w:rsidR="00A948A0">
        <w:rPr>
          <w:rFonts w:ascii="Times New Roman" w:hAnsi="Times New Roman"/>
          <w:color w:val="000000" w:themeColor="text1"/>
          <w:sz w:val="28"/>
          <w:szCs w:val="28"/>
        </w:rPr>
        <w:t>4</w:t>
      </w:r>
      <w:r w:rsidR="00534F0F">
        <w:rPr>
          <w:rFonts w:ascii="Times New Roman" w:hAnsi="Times New Roman"/>
          <w:color w:val="000000" w:themeColor="text1"/>
          <w:sz w:val="28"/>
          <w:szCs w:val="28"/>
        </w:rPr>
        <w:t>9</w:t>
      </w:r>
    </w:p>
    <w:p w:rsidR="00D2515F" w:rsidRDefault="00D2515F" w:rsidP="00115985">
      <w:pPr>
        <w:spacing w:after="0" w:line="360" w:lineRule="auto"/>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3.1.</w:t>
      </w:r>
      <w:r>
        <w:rPr>
          <w:rFonts w:ascii="Times New Roman" w:hAnsi="Times New Roman"/>
          <w:color w:val="000000" w:themeColor="text1"/>
          <w:sz w:val="28"/>
          <w:szCs w:val="28"/>
        </w:rPr>
        <w:t xml:space="preserve"> </w:t>
      </w:r>
      <w:r w:rsidR="00C559C6" w:rsidRPr="00C77B3D">
        <w:rPr>
          <w:rFonts w:ascii="Times New Roman" w:hAnsi="Times New Roman"/>
          <w:color w:val="000000" w:themeColor="text1"/>
          <w:sz w:val="28"/>
          <w:szCs w:val="28"/>
        </w:rPr>
        <w:t>Доцільність складу нової лікарської форми</w:t>
      </w:r>
      <w:r w:rsidR="00A948A0">
        <w:rPr>
          <w:rFonts w:ascii="Times New Roman" w:hAnsi="Times New Roman"/>
          <w:color w:val="000000" w:themeColor="text1"/>
          <w:sz w:val="28"/>
          <w:szCs w:val="28"/>
        </w:rPr>
        <w:t xml:space="preserve">                                                </w:t>
      </w:r>
      <w:r w:rsidR="00355509">
        <w:rPr>
          <w:rFonts w:ascii="Times New Roman" w:hAnsi="Times New Roman"/>
          <w:color w:val="000000" w:themeColor="text1"/>
          <w:sz w:val="28"/>
          <w:szCs w:val="28"/>
        </w:rPr>
        <w:t xml:space="preserve">  </w:t>
      </w:r>
      <w:r w:rsidR="00E06BE7">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 xml:space="preserve"> </w:t>
      </w:r>
      <w:r w:rsidR="00A948A0">
        <w:rPr>
          <w:rFonts w:ascii="Times New Roman" w:hAnsi="Times New Roman"/>
          <w:color w:val="000000" w:themeColor="text1"/>
          <w:sz w:val="28"/>
          <w:szCs w:val="28"/>
        </w:rPr>
        <w:t>4</w:t>
      </w:r>
      <w:r w:rsidR="00534F0F">
        <w:rPr>
          <w:rFonts w:ascii="Times New Roman" w:hAnsi="Times New Roman"/>
          <w:color w:val="000000" w:themeColor="text1"/>
          <w:sz w:val="28"/>
          <w:szCs w:val="28"/>
        </w:rPr>
        <w:t>9</w:t>
      </w:r>
    </w:p>
    <w:p w:rsidR="00C559C6" w:rsidRPr="00C77B3D" w:rsidRDefault="00C559C6" w:rsidP="00115985">
      <w:pPr>
        <w:spacing w:after="0" w:line="360" w:lineRule="auto"/>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3.2. Технологічні аспекти виготовлення нового лікарського засобу в у</w:t>
      </w:r>
      <w:r w:rsidR="000F334E">
        <w:rPr>
          <w:rFonts w:ascii="Times New Roman" w:hAnsi="Times New Roman"/>
          <w:color w:val="000000" w:themeColor="text1"/>
          <w:sz w:val="28"/>
          <w:szCs w:val="28"/>
        </w:rPr>
        <w:t xml:space="preserve">мовах промислового виробництва </w:t>
      </w:r>
      <w:r w:rsidR="00A948A0">
        <w:rPr>
          <w:rFonts w:ascii="Times New Roman" w:hAnsi="Times New Roman"/>
          <w:color w:val="000000" w:themeColor="text1"/>
          <w:sz w:val="28"/>
          <w:szCs w:val="28"/>
        </w:rPr>
        <w:t xml:space="preserve">                                                                                </w:t>
      </w:r>
      <w:r w:rsidR="002D4344">
        <w:rPr>
          <w:rFonts w:ascii="Times New Roman" w:hAnsi="Times New Roman"/>
          <w:color w:val="000000" w:themeColor="text1"/>
          <w:sz w:val="28"/>
          <w:szCs w:val="28"/>
        </w:rPr>
        <w:t xml:space="preserve"> </w:t>
      </w:r>
      <w:r w:rsidR="00534F0F">
        <w:rPr>
          <w:rFonts w:ascii="Times New Roman" w:hAnsi="Times New Roman"/>
          <w:color w:val="000000" w:themeColor="text1"/>
          <w:sz w:val="28"/>
          <w:szCs w:val="28"/>
        </w:rPr>
        <w:t xml:space="preserve"> </w:t>
      </w:r>
      <w:r w:rsidR="002D4344">
        <w:rPr>
          <w:rFonts w:ascii="Times New Roman" w:hAnsi="Times New Roman"/>
          <w:color w:val="000000" w:themeColor="text1"/>
          <w:sz w:val="28"/>
          <w:szCs w:val="28"/>
        </w:rPr>
        <w:t xml:space="preserve"> </w:t>
      </w:r>
      <w:r w:rsidR="00A948A0">
        <w:rPr>
          <w:rFonts w:ascii="Times New Roman" w:hAnsi="Times New Roman"/>
          <w:color w:val="000000" w:themeColor="text1"/>
          <w:sz w:val="28"/>
          <w:szCs w:val="28"/>
        </w:rPr>
        <w:t xml:space="preserve"> </w:t>
      </w:r>
      <w:r w:rsidR="00534F0F">
        <w:rPr>
          <w:rFonts w:ascii="Times New Roman" w:hAnsi="Times New Roman"/>
          <w:color w:val="000000" w:themeColor="text1"/>
          <w:sz w:val="28"/>
          <w:szCs w:val="28"/>
        </w:rPr>
        <w:t>53</w:t>
      </w:r>
    </w:p>
    <w:p w:rsidR="00C559C6" w:rsidRPr="00C77B3D" w:rsidRDefault="00C559C6" w:rsidP="00115985">
      <w:pPr>
        <w:spacing w:after="0" w:line="360" w:lineRule="auto"/>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3.</w:t>
      </w:r>
      <w:r w:rsidR="000F334E">
        <w:rPr>
          <w:rFonts w:ascii="Times New Roman" w:hAnsi="Times New Roman"/>
          <w:color w:val="000000" w:themeColor="text1"/>
          <w:sz w:val="28"/>
          <w:szCs w:val="28"/>
        </w:rPr>
        <w:t>3</w:t>
      </w:r>
      <w:r w:rsidRPr="00C77B3D">
        <w:rPr>
          <w:rFonts w:ascii="Times New Roman" w:hAnsi="Times New Roman"/>
          <w:color w:val="000000" w:themeColor="text1"/>
          <w:sz w:val="28"/>
          <w:szCs w:val="28"/>
        </w:rPr>
        <w:t>. Висновки до розділу 3</w:t>
      </w:r>
      <w:r w:rsidR="00A948A0">
        <w:rPr>
          <w:rFonts w:ascii="Times New Roman" w:hAnsi="Times New Roman"/>
          <w:color w:val="000000" w:themeColor="text1"/>
          <w:sz w:val="28"/>
          <w:szCs w:val="28"/>
        </w:rPr>
        <w:t xml:space="preserve">                                                                                   </w:t>
      </w:r>
      <w:r w:rsidR="00115985">
        <w:rPr>
          <w:rFonts w:ascii="Times New Roman" w:hAnsi="Times New Roman"/>
          <w:color w:val="000000" w:themeColor="text1"/>
          <w:sz w:val="28"/>
          <w:szCs w:val="28"/>
        </w:rPr>
        <w:t xml:space="preserve">   </w:t>
      </w:r>
      <w:r w:rsidR="00E06BE7">
        <w:rPr>
          <w:rFonts w:ascii="Times New Roman" w:hAnsi="Times New Roman"/>
          <w:color w:val="000000" w:themeColor="text1"/>
          <w:sz w:val="28"/>
          <w:szCs w:val="28"/>
          <w:lang w:val="ru-RU"/>
        </w:rPr>
        <w:t xml:space="preserve"> </w:t>
      </w:r>
      <w:r w:rsidR="004137A4">
        <w:rPr>
          <w:rFonts w:ascii="Times New Roman" w:hAnsi="Times New Roman"/>
          <w:color w:val="000000" w:themeColor="text1"/>
          <w:sz w:val="28"/>
          <w:szCs w:val="28"/>
        </w:rPr>
        <w:t>65</w:t>
      </w:r>
    </w:p>
    <w:p w:rsidR="00C559C6" w:rsidRPr="00C77B3D" w:rsidRDefault="00C559C6" w:rsidP="00115985">
      <w:pPr>
        <w:spacing w:after="0" w:line="360" w:lineRule="auto"/>
        <w:jc w:val="both"/>
        <w:rPr>
          <w:rFonts w:ascii="Times New Roman" w:hAnsi="Times New Roman" w:cs="Times New Roman"/>
          <w:color w:val="000000" w:themeColor="text1"/>
          <w:sz w:val="28"/>
          <w:szCs w:val="28"/>
        </w:rPr>
      </w:pPr>
      <w:r w:rsidRPr="00C77B3D">
        <w:rPr>
          <w:rFonts w:ascii="Times New Roman" w:hAnsi="Times New Roman" w:cs="Times New Roman"/>
          <w:color w:val="000000" w:themeColor="text1"/>
          <w:sz w:val="28"/>
          <w:szCs w:val="28"/>
        </w:rPr>
        <w:lastRenderedPageBreak/>
        <w:t>ЗАГАЛЬНІ ВИСНОВКИ</w:t>
      </w:r>
      <w:r w:rsidR="00A948A0">
        <w:rPr>
          <w:rFonts w:ascii="Times New Roman" w:hAnsi="Times New Roman" w:cs="Times New Roman"/>
          <w:color w:val="000000" w:themeColor="text1"/>
          <w:sz w:val="28"/>
          <w:szCs w:val="28"/>
        </w:rPr>
        <w:t xml:space="preserve">                                                                                       </w:t>
      </w:r>
      <w:r w:rsidR="00D95851">
        <w:rPr>
          <w:rFonts w:ascii="Times New Roman" w:hAnsi="Times New Roman" w:cs="Times New Roman"/>
          <w:color w:val="000000" w:themeColor="text1"/>
          <w:sz w:val="28"/>
          <w:szCs w:val="28"/>
        </w:rPr>
        <w:t xml:space="preserve"> </w:t>
      </w:r>
      <w:r w:rsidR="00115985">
        <w:rPr>
          <w:rFonts w:ascii="Times New Roman" w:hAnsi="Times New Roman" w:cs="Times New Roman"/>
          <w:color w:val="000000" w:themeColor="text1"/>
          <w:sz w:val="28"/>
          <w:szCs w:val="28"/>
        </w:rPr>
        <w:t xml:space="preserve"> </w:t>
      </w:r>
      <w:r w:rsidR="00534F0F">
        <w:rPr>
          <w:rFonts w:ascii="Times New Roman" w:hAnsi="Times New Roman" w:cs="Times New Roman"/>
          <w:color w:val="000000" w:themeColor="text1"/>
          <w:sz w:val="28"/>
          <w:szCs w:val="28"/>
        </w:rPr>
        <w:t>66</w:t>
      </w:r>
    </w:p>
    <w:p w:rsidR="00311CC0" w:rsidRDefault="00C559C6" w:rsidP="00115985">
      <w:pPr>
        <w:spacing w:after="0" w:line="360" w:lineRule="auto"/>
        <w:jc w:val="both"/>
        <w:rPr>
          <w:rFonts w:ascii="Times New Roman" w:hAnsi="Times New Roman" w:cs="Times New Roman"/>
          <w:color w:val="000000" w:themeColor="text1"/>
          <w:sz w:val="28"/>
          <w:szCs w:val="28"/>
        </w:rPr>
      </w:pPr>
      <w:r w:rsidRPr="00C77B3D">
        <w:rPr>
          <w:rFonts w:ascii="Times New Roman" w:hAnsi="Times New Roman" w:cs="Times New Roman"/>
          <w:color w:val="000000" w:themeColor="text1"/>
          <w:sz w:val="28"/>
          <w:szCs w:val="28"/>
        </w:rPr>
        <w:t>Список використаної літератури</w:t>
      </w:r>
      <w:r w:rsidR="00A948A0">
        <w:rPr>
          <w:rFonts w:ascii="Times New Roman" w:hAnsi="Times New Roman" w:cs="Times New Roman"/>
          <w:color w:val="000000" w:themeColor="text1"/>
          <w:sz w:val="28"/>
          <w:szCs w:val="28"/>
        </w:rPr>
        <w:t xml:space="preserve">                                                                          </w:t>
      </w:r>
      <w:r w:rsidR="00D95851">
        <w:rPr>
          <w:rFonts w:ascii="Times New Roman" w:hAnsi="Times New Roman" w:cs="Times New Roman"/>
          <w:color w:val="000000" w:themeColor="text1"/>
          <w:sz w:val="28"/>
          <w:szCs w:val="28"/>
        </w:rPr>
        <w:t xml:space="preserve"> </w:t>
      </w:r>
      <w:r w:rsidR="00115985">
        <w:rPr>
          <w:rFonts w:ascii="Times New Roman" w:hAnsi="Times New Roman" w:cs="Times New Roman"/>
          <w:color w:val="000000" w:themeColor="text1"/>
          <w:sz w:val="28"/>
          <w:szCs w:val="28"/>
        </w:rPr>
        <w:t xml:space="preserve"> </w:t>
      </w:r>
      <w:r w:rsidR="00D95851">
        <w:rPr>
          <w:rFonts w:ascii="Times New Roman" w:hAnsi="Times New Roman" w:cs="Times New Roman"/>
          <w:color w:val="000000" w:themeColor="text1"/>
          <w:sz w:val="28"/>
          <w:szCs w:val="28"/>
        </w:rPr>
        <w:t>6</w:t>
      </w:r>
      <w:r w:rsidR="00534F0F">
        <w:rPr>
          <w:rFonts w:ascii="Times New Roman" w:hAnsi="Times New Roman" w:cs="Times New Roman"/>
          <w:color w:val="000000" w:themeColor="text1"/>
          <w:sz w:val="28"/>
          <w:szCs w:val="28"/>
        </w:rPr>
        <w:t>8</w:t>
      </w:r>
    </w:p>
    <w:p w:rsidR="00311CC0" w:rsidRDefault="00311CC0">
      <w:pPr>
        <w:spacing w:line="259"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C559C6" w:rsidRPr="002E74B4" w:rsidRDefault="00C559C6" w:rsidP="00737915">
      <w:pPr>
        <w:spacing w:after="0" w:line="360" w:lineRule="auto"/>
        <w:jc w:val="center"/>
        <w:rPr>
          <w:rFonts w:ascii="Times New Roman" w:hAnsi="Times New Roman"/>
          <w:b/>
          <w:sz w:val="28"/>
          <w:szCs w:val="28"/>
        </w:rPr>
      </w:pPr>
      <w:r>
        <w:rPr>
          <w:rFonts w:ascii="Times New Roman" w:hAnsi="Times New Roman"/>
          <w:b/>
          <w:sz w:val="28"/>
          <w:szCs w:val="28"/>
        </w:rPr>
        <w:lastRenderedPageBreak/>
        <w:t>С</w:t>
      </w:r>
      <w:r>
        <w:rPr>
          <w:rFonts w:ascii="Times New Roman" w:hAnsi="Times New Roman"/>
          <w:b/>
          <w:sz w:val="28"/>
          <w:szCs w:val="28"/>
          <w:lang w:val="en-US"/>
        </w:rPr>
        <w:t>ONTENT</w:t>
      </w:r>
    </w:p>
    <w:p w:rsidR="00C47E98" w:rsidRPr="00C47E98" w:rsidRDefault="00C47E98" w:rsidP="00737915">
      <w:pPr>
        <w:spacing w:after="0" w:line="360" w:lineRule="auto"/>
        <w:rPr>
          <w:rFonts w:ascii="Times New Roman" w:hAnsi="Times New Roman" w:cs="Times New Roman"/>
          <w:sz w:val="28"/>
          <w:szCs w:val="28"/>
        </w:rPr>
      </w:pPr>
      <w:r w:rsidRPr="00C47E98">
        <w:rPr>
          <w:rFonts w:ascii="Times New Roman" w:hAnsi="Times New Roman" w:cs="Times New Roman"/>
          <w:sz w:val="28"/>
          <w:szCs w:val="28"/>
        </w:rPr>
        <w:t>INTRODUCTION</w:t>
      </w:r>
      <w:r>
        <w:rPr>
          <w:rFonts w:ascii="Times New Roman" w:hAnsi="Times New Roman" w:cs="Times New Roman"/>
          <w:sz w:val="28"/>
          <w:szCs w:val="28"/>
        </w:rPr>
        <w:t xml:space="preserve">                                                                       </w:t>
      </w:r>
      <w:r w:rsidR="00061CC4">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061CC4">
        <w:rPr>
          <w:rFonts w:ascii="Times New Roman" w:hAnsi="Times New Roman" w:cs="Times New Roman"/>
          <w:sz w:val="28"/>
          <w:szCs w:val="28"/>
        </w:rPr>
        <w:t xml:space="preserve"> </w:t>
      </w:r>
      <w:r w:rsidR="000C14DD">
        <w:rPr>
          <w:rFonts w:ascii="Times New Roman" w:hAnsi="Times New Roman" w:cs="Times New Roman"/>
          <w:sz w:val="28"/>
          <w:szCs w:val="28"/>
        </w:rPr>
        <w:t>7</w:t>
      </w:r>
    </w:p>
    <w:p w:rsidR="00EA3226" w:rsidRPr="008208DB" w:rsidRDefault="00DF75D3" w:rsidP="00737915">
      <w:pPr>
        <w:spacing w:after="0" w:line="360" w:lineRule="auto"/>
        <w:jc w:val="both"/>
        <w:rPr>
          <w:rFonts w:ascii="Times New Roman" w:hAnsi="Times New Roman" w:cs="Times New Roman"/>
          <w:bCs/>
          <w:color w:val="000000" w:themeColor="text1"/>
          <w:sz w:val="28"/>
          <w:szCs w:val="28"/>
        </w:rPr>
      </w:pPr>
      <w:r>
        <w:rPr>
          <w:rFonts w:ascii="Times New Roman" w:hAnsi="Times New Roman"/>
          <w:sz w:val="28"/>
          <w:szCs w:val="28"/>
          <w:lang w:val="en-US"/>
        </w:rPr>
        <w:t>SECTION</w:t>
      </w:r>
      <w:r w:rsidRPr="00DF75D3">
        <w:rPr>
          <w:rFonts w:ascii="Times New Roman" w:hAnsi="Times New Roman"/>
          <w:sz w:val="28"/>
          <w:szCs w:val="28"/>
          <w:lang w:val="en-US"/>
        </w:rPr>
        <w:t xml:space="preserve"> </w:t>
      </w:r>
      <w:r w:rsidR="00EA3226" w:rsidRPr="008208DB">
        <w:rPr>
          <w:rFonts w:ascii="Times New Roman" w:hAnsi="Times New Roman" w:cs="Times New Roman"/>
          <w:bCs/>
          <w:color w:val="000000" w:themeColor="text1"/>
          <w:sz w:val="28"/>
          <w:szCs w:val="28"/>
        </w:rPr>
        <w:t xml:space="preserve">І. </w:t>
      </w:r>
      <w:r w:rsidR="000C14DD" w:rsidRPr="000C14DD">
        <w:rPr>
          <w:rFonts w:ascii="Times New Roman" w:hAnsi="Times New Roman" w:cs="Times New Roman"/>
          <w:sz w:val="28"/>
          <w:szCs w:val="28"/>
        </w:rPr>
        <w:t xml:space="preserve">CURRENT DATA ON THE ETIOLOGY, </w:t>
      </w:r>
      <w:r w:rsidR="000C14DD">
        <w:rPr>
          <w:rFonts w:ascii="Times New Roman" w:hAnsi="Times New Roman" w:cs="Times New Roman"/>
          <w:sz w:val="28"/>
          <w:szCs w:val="28"/>
        </w:rPr>
        <w:br/>
      </w:r>
      <w:r w:rsidR="000C14DD" w:rsidRPr="000C14DD">
        <w:rPr>
          <w:rFonts w:ascii="Times New Roman" w:hAnsi="Times New Roman" w:cs="Times New Roman"/>
          <w:sz w:val="28"/>
          <w:szCs w:val="28"/>
        </w:rPr>
        <w:t xml:space="preserve">PATHOGENESIS, TREATMENT AND PREVENTION OF PERIODONTAL </w:t>
      </w:r>
      <w:r w:rsidR="000C14DD">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061CC4">
        <w:rPr>
          <w:rFonts w:ascii="Times New Roman" w:hAnsi="Times New Roman" w:cs="Times New Roman"/>
          <w:sz w:val="28"/>
          <w:szCs w:val="28"/>
        </w:rPr>
        <w:t>1</w:t>
      </w:r>
      <w:r w:rsidR="000C14DD">
        <w:rPr>
          <w:rFonts w:ascii="Times New Roman" w:hAnsi="Times New Roman" w:cs="Times New Roman"/>
          <w:sz w:val="28"/>
          <w:szCs w:val="28"/>
        </w:rPr>
        <w:t>0</w:t>
      </w:r>
    </w:p>
    <w:p w:rsidR="00B23F8E" w:rsidRDefault="00B23F8E" w:rsidP="000C14DD">
      <w:pPr>
        <w:pStyle w:val="a3"/>
        <w:numPr>
          <w:ilvl w:val="1"/>
          <w:numId w:val="22"/>
        </w:numPr>
        <w:tabs>
          <w:tab w:val="left" w:pos="284"/>
        </w:tabs>
        <w:spacing w:line="360" w:lineRule="auto"/>
        <w:ind w:left="0" w:firstLine="0"/>
        <w:jc w:val="both"/>
        <w:rPr>
          <w:rFonts w:ascii="Times New Roman" w:hAnsi="Times New Roman" w:cs="Times New Roman"/>
          <w:sz w:val="28"/>
          <w:szCs w:val="28"/>
        </w:rPr>
      </w:pPr>
      <w:r w:rsidRPr="00B23F8E">
        <w:rPr>
          <w:rFonts w:ascii="Times New Roman" w:hAnsi="Times New Roman" w:cs="Times New Roman"/>
          <w:sz w:val="28"/>
          <w:szCs w:val="28"/>
          <w:lang w:val="en-US"/>
        </w:rPr>
        <w:t xml:space="preserve"> </w:t>
      </w:r>
      <w:r w:rsidR="000C14DD" w:rsidRPr="000C14DD">
        <w:rPr>
          <w:rFonts w:ascii="Times New Roman" w:hAnsi="Times New Roman" w:cs="Times New Roman"/>
          <w:sz w:val="28"/>
          <w:szCs w:val="28"/>
        </w:rPr>
        <w:t>Prevalence and etiological features of periodontal tissue diseases</w:t>
      </w:r>
      <w:r w:rsidR="00EA3226" w:rsidRPr="00DF75D3">
        <w:rPr>
          <w:rFonts w:ascii="Times New Roman" w:hAnsi="Times New Roman" w:cs="Times New Roman"/>
          <w:sz w:val="28"/>
          <w:szCs w:val="28"/>
        </w:rPr>
        <w:t xml:space="preserve"> </w:t>
      </w:r>
      <w:r w:rsidR="00061CC4">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0C14DD">
        <w:rPr>
          <w:rFonts w:ascii="Times New Roman" w:hAnsi="Times New Roman" w:cs="Times New Roman"/>
          <w:sz w:val="28"/>
          <w:szCs w:val="28"/>
        </w:rPr>
        <w:t xml:space="preserve">    </w:t>
      </w:r>
      <w:r w:rsidR="00061CC4">
        <w:rPr>
          <w:rFonts w:ascii="Times New Roman" w:hAnsi="Times New Roman" w:cs="Times New Roman"/>
          <w:sz w:val="28"/>
          <w:szCs w:val="28"/>
        </w:rPr>
        <w:t>1</w:t>
      </w:r>
      <w:r w:rsidR="000C14DD">
        <w:rPr>
          <w:rFonts w:ascii="Times New Roman" w:hAnsi="Times New Roman" w:cs="Times New Roman"/>
          <w:sz w:val="28"/>
          <w:szCs w:val="28"/>
        </w:rPr>
        <w:t>0</w:t>
      </w:r>
    </w:p>
    <w:p w:rsidR="00DF75D3" w:rsidRPr="00B23F8E" w:rsidRDefault="000C14DD" w:rsidP="00737915">
      <w:pPr>
        <w:pStyle w:val="a3"/>
        <w:numPr>
          <w:ilvl w:val="1"/>
          <w:numId w:val="22"/>
        </w:numPr>
        <w:tabs>
          <w:tab w:val="left" w:pos="284"/>
        </w:tabs>
        <w:spacing w:line="360" w:lineRule="auto"/>
        <w:ind w:left="0" w:firstLine="0"/>
        <w:rPr>
          <w:rFonts w:ascii="Times New Roman" w:hAnsi="Times New Roman" w:cs="Times New Roman"/>
          <w:sz w:val="28"/>
          <w:szCs w:val="28"/>
        </w:rPr>
      </w:pPr>
      <w:r w:rsidRPr="000C14DD">
        <w:rPr>
          <w:rFonts w:ascii="Times New Roman" w:hAnsi="Times New Roman" w:cs="Times New Roman"/>
          <w:sz w:val="28"/>
          <w:szCs w:val="28"/>
        </w:rPr>
        <w:t xml:space="preserve">Classification of common periodontal diseases </w:t>
      </w:r>
      <w:r w:rsidR="00C47E98">
        <w:rPr>
          <w:rFonts w:ascii="Times New Roman" w:hAnsi="Times New Roman" w:cs="Times New Roman"/>
          <w:sz w:val="28"/>
          <w:szCs w:val="28"/>
        </w:rPr>
        <w:t xml:space="preserve">                                              </w:t>
      </w:r>
      <w:r>
        <w:rPr>
          <w:rFonts w:ascii="Times New Roman" w:hAnsi="Times New Roman" w:cs="Times New Roman"/>
          <w:sz w:val="28"/>
          <w:szCs w:val="28"/>
        </w:rPr>
        <w:t>2</w:t>
      </w:r>
      <w:r w:rsidR="00AE773B" w:rsidRPr="00AE773B">
        <w:rPr>
          <w:rFonts w:ascii="Times New Roman" w:hAnsi="Times New Roman" w:cs="Times New Roman"/>
          <w:sz w:val="28"/>
          <w:szCs w:val="28"/>
          <w:lang w:val="en-US"/>
        </w:rPr>
        <w:t>1</w:t>
      </w:r>
    </w:p>
    <w:p w:rsidR="002E526C" w:rsidRDefault="000C14DD" w:rsidP="002E526C">
      <w:pPr>
        <w:pStyle w:val="a3"/>
        <w:numPr>
          <w:ilvl w:val="2"/>
          <w:numId w:val="22"/>
        </w:numPr>
        <w:spacing w:after="0"/>
        <w:rPr>
          <w:rFonts w:ascii="Times New Roman" w:hAnsi="Times New Roman" w:cs="Times New Roman"/>
          <w:sz w:val="28"/>
          <w:szCs w:val="28"/>
        </w:rPr>
      </w:pPr>
      <w:r w:rsidRPr="002E526C">
        <w:rPr>
          <w:rFonts w:ascii="Times New Roman" w:hAnsi="Times New Roman" w:cs="Times New Roman"/>
          <w:sz w:val="28"/>
          <w:szCs w:val="28"/>
        </w:rPr>
        <w:t xml:space="preserve">Periodontitis </w:t>
      </w:r>
      <w:r w:rsidR="002E526C">
        <w:rPr>
          <w:rFonts w:ascii="Times New Roman" w:hAnsi="Times New Roman" w:cs="Times New Roman"/>
          <w:sz w:val="28"/>
          <w:szCs w:val="28"/>
        </w:rPr>
        <w:t xml:space="preserve">                                                                                               22</w:t>
      </w:r>
    </w:p>
    <w:p w:rsidR="002E526C" w:rsidRPr="002E526C" w:rsidRDefault="000C14DD" w:rsidP="002E526C">
      <w:pPr>
        <w:pStyle w:val="a3"/>
        <w:numPr>
          <w:ilvl w:val="2"/>
          <w:numId w:val="22"/>
        </w:numPr>
        <w:spacing w:after="0"/>
        <w:rPr>
          <w:rFonts w:ascii="Times New Roman" w:hAnsi="Times New Roman" w:cs="Times New Roman"/>
          <w:sz w:val="28"/>
          <w:szCs w:val="28"/>
        </w:rPr>
      </w:pPr>
      <w:r w:rsidRPr="002E526C">
        <w:rPr>
          <w:rFonts w:ascii="Times New Roman" w:hAnsi="Times New Roman" w:cs="Times New Roman"/>
          <w:sz w:val="28"/>
          <w:szCs w:val="28"/>
        </w:rPr>
        <w:t xml:space="preserve">Gingivitis </w:t>
      </w:r>
      <w:r w:rsidR="002E526C">
        <w:rPr>
          <w:rFonts w:ascii="Times New Roman" w:hAnsi="Times New Roman" w:cs="Times New Roman"/>
          <w:sz w:val="28"/>
          <w:szCs w:val="28"/>
        </w:rPr>
        <w:t xml:space="preserve">                                                                                                   23</w:t>
      </w:r>
    </w:p>
    <w:p w:rsidR="002E526C" w:rsidRPr="002E526C" w:rsidRDefault="000C14DD" w:rsidP="002E526C">
      <w:pPr>
        <w:pStyle w:val="a3"/>
        <w:numPr>
          <w:ilvl w:val="2"/>
          <w:numId w:val="22"/>
        </w:numPr>
        <w:spacing w:after="0" w:line="360" w:lineRule="auto"/>
        <w:jc w:val="both"/>
        <w:rPr>
          <w:rFonts w:ascii="Times New Roman" w:hAnsi="Times New Roman" w:cs="Times New Roman"/>
          <w:sz w:val="28"/>
          <w:szCs w:val="28"/>
        </w:rPr>
      </w:pPr>
      <w:r w:rsidRPr="002E526C">
        <w:rPr>
          <w:rFonts w:ascii="Times New Roman" w:hAnsi="Times New Roman" w:cs="Times New Roman"/>
          <w:sz w:val="28"/>
          <w:szCs w:val="28"/>
        </w:rPr>
        <w:t xml:space="preserve">Periodontitis </w:t>
      </w:r>
      <w:r w:rsidR="002E526C">
        <w:rPr>
          <w:rFonts w:ascii="Times New Roman" w:hAnsi="Times New Roman" w:cs="Times New Roman"/>
          <w:sz w:val="28"/>
          <w:szCs w:val="28"/>
        </w:rPr>
        <w:t xml:space="preserve">                                                                 </w:t>
      </w:r>
      <w:r w:rsidR="00AE773B">
        <w:rPr>
          <w:rFonts w:ascii="Times New Roman" w:hAnsi="Times New Roman" w:cs="Times New Roman"/>
          <w:sz w:val="28"/>
          <w:szCs w:val="28"/>
        </w:rPr>
        <w:t xml:space="preserve">                              25</w:t>
      </w:r>
    </w:p>
    <w:p w:rsidR="00DF75D3" w:rsidRPr="002E526C" w:rsidRDefault="002E526C" w:rsidP="002E526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1.3. </w:t>
      </w:r>
      <w:r w:rsidRPr="002E526C">
        <w:rPr>
          <w:rFonts w:ascii="Times New Roman" w:hAnsi="Times New Roman" w:cs="Times New Roman"/>
          <w:sz w:val="28"/>
          <w:szCs w:val="28"/>
        </w:rPr>
        <w:t>Peculiarities of the influence of body reactivity on the course</w:t>
      </w:r>
      <w:r>
        <w:rPr>
          <w:rFonts w:ascii="Times New Roman" w:hAnsi="Times New Roman" w:cs="Times New Roman"/>
          <w:sz w:val="28"/>
          <w:szCs w:val="28"/>
        </w:rPr>
        <w:br/>
      </w:r>
      <w:r w:rsidRPr="002E526C">
        <w:rPr>
          <w:rFonts w:ascii="Times New Roman" w:hAnsi="Times New Roman" w:cs="Times New Roman"/>
          <w:sz w:val="28"/>
          <w:szCs w:val="28"/>
        </w:rPr>
        <w:t xml:space="preserve"> of inflammatory reactions in the oral cavity</w:t>
      </w:r>
      <w:r w:rsidR="00C67074" w:rsidRPr="002E526C">
        <w:rPr>
          <w:rFonts w:ascii="Times New Roman" w:hAnsi="Times New Roman" w:cs="Times New Roman"/>
          <w:sz w:val="28"/>
          <w:szCs w:val="28"/>
        </w:rPr>
        <w:t xml:space="preserve">             </w:t>
      </w:r>
      <w:r>
        <w:rPr>
          <w:rFonts w:ascii="Times New Roman" w:hAnsi="Times New Roman" w:cs="Times New Roman"/>
          <w:sz w:val="28"/>
          <w:szCs w:val="28"/>
        </w:rPr>
        <w:t xml:space="preserve">                                       </w:t>
      </w:r>
      <w:r w:rsidR="00C67074" w:rsidRPr="002E526C">
        <w:rPr>
          <w:rFonts w:ascii="Times New Roman" w:hAnsi="Times New Roman" w:cs="Times New Roman"/>
          <w:sz w:val="28"/>
          <w:szCs w:val="28"/>
        </w:rPr>
        <w:t xml:space="preserve">   </w:t>
      </w:r>
      <w:r>
        <w:rPr>
          <w:rFonts w:ascii="Times New Roman" w:hAnsi="Times New Roman" w:cs="Times New Roman"/>
          <w:sz w:val="28"/>
          <w:szCs w:val="28"/>
        </w:rPr>
        <w:t xml:space="preserve">   </w:t>
      </w:r>
      <w:r w:rsidR="00C67074" w:rsidRPr="002E526C">
        <w:rPr>
          <w:rFonts w:ascii="Times New Roman" w:hAnsi="Times New Roman" w:cs="Times New Roman"/>
          <w:sz w:val="28"/>
          <w:szCs w:val="28"/>
        </w:rPr>
        <w:t xml:space="preserve">  </w:t>
      </w:r>
      <w:r>
        <w:rPr>
          <w:rFonts w:ascii="Times New Roman" w:hAnsi="Times New Roman" w:cs="Times New Roman"/>
          <w:sz w:val="28"/>
          <w:szCs w:val="28"/>
        </w:rPr>
        <w:t xml:space="preserve"> </w:t>
      </w:r>
      <w:r w:rsidR="00061CC4" w:rsidRPr="002E526C">
        <w:rPr>
          <w:rFonts w:ascii="Times New Roman" w:hAnsi="Times New Roman" w:cs="Times New Roman"/>
          <w:sz w:val="28"/>
          <w:szCs w:val="28"/>
        </w:rPr>
        <w:t>2</w:t>
      </w:r>
      <w:r>
        <w:rPr>
          <w:rFonts w:ascii="Times New Roman" w:hAnsi="Times New Roman" w:cs="Times New Roman"/>
          <w:sz w:val="28"/>
          <w:szCs w:val="28"/>
        </w:rPr>
        <w:t>5</w:t>
      </w:r>
    </w:p>
    <w:p w:rsidR="00DF75D3" w:rsidRDefault="002E526C" w:rsidP="002E526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00DF75D3" w:rsidRPr="00DF75D3">
        <w:rPr>
          <w:rFonts w:ascii="Times New Roman" w:hAnsi="Times New Roman" w:cs="Times New Roman"/>
          <w:sz w:val="28"/>
          <w:szCs w:val="28"/>
          <w:lang w:val="en-US"/>
        </w:rPr>
        <w:t xml:space="preserve">4. </w:t>
      </w:r>
      <w:r w:rsidRPr="002E526C">
        <w:rPr>
          <w:rFonts w:ascii="Times New Roman" w:hAnsi="Times New Roman" w:cs="Times New Roman"/>
          <w:sz w:val="28"/>
          <w:szCs w:val="28"/>
        </w:rPr>
        <w:t xml:space="preserve">Principles of pharmacotherapy in the treatment of periodontal tissue </w:t>
      </w:r>
      <w:r>
        <w:rPr>
          <w:rFonts w:ascii="Times New Roman" w:hAnsi="Times New Roman" w:cs="Times New Roman"/>
          <w:sz w:val="28"/>
          <w:szCs w:val="28"/>
        </w:rPr>
        <w:br/>
      </w:r>
      <w:r w:rsidRPr="002E526C">
        <w:rPr>
          <w:rFonts w:ascii="Times New Roman" w:hAnsi="Times New Roman" w:cs="Times New Roman"/>
          <w:sz w:val="28"/>
          <w:szCs w:val="28"/>
        </w:rPr>
        <w:t>diseases</w:t>
      </w:r>
      <w:r w:rsidR="00C47E98">
        <w:rPr>
          <w:rFonts w:ascii="Times New Roman" w:hAnsi="Times New Roman" w:cs="Times New Roman"/>
          <w:sz w:val="28"/>
          <w:szCs w:val="28"/>
        </w:rPr>
        <w:t xml:space="preserve">  </w:t>
      </w:r>
      <w:r>
        <w:rPr>
          <w:rFonts w:ascii="Times New Roman" w:hAnsi="Times New Roman" w:cs="Times New Roman"/>
          <w:sz w:val="28"/>
          <w:szCs w:val="28"/>
        </w:rPr>
        <w:t xml:space="preserve">                                                                                                                    </w:t>
      </w:r>
      <w:r w:rsidR="00061CC4">
        <w:rPr>
          <w:rFonts w:ascii="Times New Roman" w:hAnsi="Times New Roman" w:cs="Times New Roman"/>
          <w:sz w:val="28"/>
          <w:szCs w:val="28"/>
        </w:rPr>
        <w:t>2</w:t>
      </w:r>
      <w:r>
        <w:rPr>
          <w:rFonts w:ascii="Times New Roman" w:hAnsi="Times New Roman" w:cs="Times New Roman"/>
          <w:sz w:val="28"/>
          <w:szCs w:val="28"/>
        </w:rPr>
        <w:t>7</w:t>
      </w:r>
    </w:p>
    <w:p w:rsidR="002E526C" w:rsidRPr="00DF75D3" w:rsidRDefault="002E526C" w:rsidP="002E526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1.5. </w:t>
      </w:r>
      <w:r w:rsidRPr="002E526C">
        <w:rPr>
          <w:rFonts w:ascii="Times New Roman" w:hAnsi="Times New Roman" w:cs="Times New Roman"/>
          <w:sz w:val="28"/>
          <w:szCs w:val="28"/>
        </w:rPr>
        <w:t>Medicinal plant raw materials used in dentistry for the prevention and treatment of inflammatory periodontal diseases</w:t>
      </w:r>
      <w:r>
        <w:rPr>
          <w:rFonts w:ascii="Times New Roman" w:hAnsi="Times New Roman" w:cs="Times New Roman"/>
          <w:sz w:val="28"/>
          <w:szCs w:val="28"/>
        </w:rPr>
        <w:t xml:space="preserve">                                                                            34</w:t>
      </w:r>
    </w:p>
    <w:p w:rsidR="00DF75D3" w:rsidRPr="00DF75D3" w:rsidRDefault="002E526C" w:rsidP="00737915">
      <w:pPr>
        <w:spacing w:line="360" w:lineRule="auto"/>
        <w:jc w:val="both"/>
        <w:rPr>
          <w:rFonts w:ascii="Times New Roman" w:hAnsi="Times New Roman" w:cs="Times New Roman"/>
          <w:sz w:val="28"/>
          <w:szCs w:val="28"/>
        </w:rPr>
      </w:pPr>
      <w:r>
        <w:rPr>
          <w:rFonts w:ascii="Times New Roman" w:hAnsi="Times New Roman" w:cs="Times New Roman"/>
          <w:sz w:val="28"/>
          <w:szCs w:val="28"/>
        </w:rPr>
        <w:t>1.6</w:t>
      </w:r>
      <w:r w:rsidR="00DF75D3" w:rsidRPr="00A948A0">
        <w:rPr>
          <w:rFonts w:ascii="Times New Roman" w:hAnsi="Times New Roman" w:cs="Times New Roman"/>
          <w:sz w:val="28"/>
          <w:szCs w:val="28"/>
          <w:lang w:val="en-US"/>
        </w:rPr>
        <w:t xml:space="preserve">. </w:t>
      </w:r>
      <w:r w:rsidR="00DF75D3" w:rsidRPr="00DF75D3">
        <w:rPr>
          <w:rFonts w:ascii="Times New Roman" w:hAnsi="Times New Roman" w:cs="Times New Roman"/>
          <w:sz w:val="28"/>
          <w:szCs w:val="28"/>
        </w:rPr>
        <w:t>Conclusions to section 1</w:t>
      </w:r>
      <w:r w:rsidR="00C47E98">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C47E98">
        <w:rPr>
          <w:rFonts w:ascii="Times New Roman" w:hAnsi="Times New Roman" w:cs="Times New Roman"/>
          <w:sz w:val="28"/>
          <w:szCs w:val="28"/>
        </w:rPr>
        <w:t xml:space="preserve"> </w:t>
      </w:r>
      <w:r w:rsidR="00061CC4">
        <w:rPr>
          <w:rFonts w:ascii="Times New Roman" w:hAnsi="Times New Roman" w:cs="Times New Roman"/>
          <w:sz w:val="28"/>
          <w:szCs w:val="28"/>
        </w:rPr>
        <w:t>3</w:t>
      </w:r>
      <w:r>
        <w:rPr>
          <w:rFonts w:ascii="Times New Roman" w:hAnsi="Times New Roman" w:cs="Times New Roman"/>
          <w:sz w:val="28"/>
          <w:szCs w:val="28"/>
        </w:rPr>
        <w:t>7</w:t>
      </w:r>
    </w:p>
    <w:p w:rsidR="00EA3226" w:rsidRPr="00C77B3D" w:rsidRDefault="00DF75D3" w:rsidP="00737915">
      <w:pPr>
        <w:spacing w:after="0" w:line="360" w:lineRule="auto"/>
        <w:jc w:val="both"/>
        <w:rPr>
          <w:rFonts w:ascii="Times New Roman" w:hAnsi="Times New Roman"/>
          <w:color w:val="000000" w:themeColor="text1"/>
          <w:sz w:val="28"/>
          <w:szCs w:val="28"/>
        </w:rPr>
      </w:pPr>
      <w:r>
        <w:rPr>
          <w:rFonts w:ascii="Times New Roman" w:hAnsi="Times New Roman"/>
          <w:sz w:val="28"/>
          <w:szCs w:val="28"/>
          <w:lang w:val="en-US"/>
        </w:rPr>
        <w:t xml:space="preserve">SECTION </w:t>
      </w:r>
      <w:r w:rsidR="00EA3226" w:rsidRPr="00C77B3D">
        <w:rPr>
          <w:rFonts w:ascii="Times New Roman" w:hAnsi="Times New Roman" w:cs="Times New Roman"/>
          <w:bCs/>
          <w:color w:val="000000" w:themeColor="text1"/>
          <w:sz w:val="28"/>
          <w:szCs w:val="28"/>
        </w:rPr>
        <w:t>ІІ</w:t>
      </w:r>
      <w:r w:rsidR="00EA3226" w:rsidRPr="00C77B3D">
        <w:rPr>
          <w:rFonts w:ascii="Times New Roman" w:hAnsi="Times New Roman"/>
          <w:color w:val="000000" w:themeColor="text1"/>
          <w:sz w:val="28"/>
          <w:szCs w:val="28"/>
        </w:rPr>
        <w:t xml:space="preserve">. </w:t>
      </w:r>
      <w:r w:rsidR="00606F1C" w:rsidRPr="00606F1C">
        <w:rPr>
          <w:rFonts w:ascii="Times New Roman" w:hAnsi="Times New Roman" w:cs="Times New Roman"/>
          <w:sz w:val="28"/>
          <w:szCs w:val="28"/>
        </w:rPr>
        <w:t>STUDY OF THE USE OF MEDICINAL PLANTS AND MEDICATIONS BASED ON THEM IN THE TREATMENT AND PREVENTION OF DISEASES OF PERIODONTAL TISSUES</w:t>
      </w:r>
      <w:r w:rsidR="00606F1C" w:rsidRPr="00606F1C">
        <w:t xml:space="preserve"> </w:t>
      </w:r>
      <w:r w:rsidR="00606F1C">
        <w:rPr>
          <w:rFonts w:ascii="Times New Roman" w:hAnsi="Times New Roman" w:cs="Times New Roman"/>
          <w:sz w:val="28"/>
          <w:szCs w:val="28"/>
        </w:rPr>
        <w:t xml:space="preserve">                                                      </w:t>
      </w:r>
      <w:r w:rsidR="006D4560">
        <w:rPr>
          <w:rFonts w:ascii="Times New Roman" w:hAnsi="Times New Roman" w:cs="Times New Roman"/>
          <w:sz w:val="28"/>
          <w:szCs w:val="28"/>
        </w:rPr>
        <w:t>38</w:t>
      </w:r>
    </w:p>
    <w:p w:rsidR="00DF75D3" w:rsidRPr="00B23F8E" w:rsidRDefault="00EA3226" w:rsidP="00737915">
      <w:pPr>
        <w:spacing w:line="360" w:lineRule="auto"/>
        <w:jc w:val="both"/>
        <w:rPr>
          <w:rFonts w:ascii="Times New Roman" w:hAnsi="Times New Roman" w:cs="Times New Roman"/>
          <w:sz w:val="28"/>
          <w:szCs w:val="28"/>
        </w:rPr>
      </w:pPr>
      <w:r w:rsidRPr="00B23F8E">
        <w:rPr>
          <w:rFonts w:ascii="Times New Roman" w:hAnsi="Times New Roman" w:cs="Times New Roman"/>
          <w:sz w:val="28"/>
          <w:szCs w:val="28"/>
        </w:rPr>
        <w:t>2.1.</w:t>
      </w:r>
      <w:r w:rsidRPr="00B23F8E">
        <w:rPr>
          <w:rFonts w:ascii="Times New Roman" w:hAnsi="Times New Roman" w:cs="Times New Roman"/>
          <w:sz w:val="28"/>
          <w:szCs w:val="28"/>
        </w:rPr>
        <w:tab/>
      </w:r>
      <w:r w:rsidR="006D4560" w:rsidRPr="006D4560">
        <w:rPr>
          <w:rFonts w:ascii="Times New Roman" w:hAnsi="Times New Roman" w:cs="Times New Roman"/>
          <w:sz w:val="28"/>
          <w:szCs w:val="28"/>
        </w:rPr>
        <w:t>Study of medicinal plants, their chemical composition, methods and effectiveness of their use in patients with periodontal inflammation</w:t>
      </w:r>
      <w:r w:rsidR="00C47E98">
        <w:rPr>
          <w:rFonts w:ascii="Times New Roman" w:hAnsi="Times New Roman" w:cs="Times New Roman"/>
          <w:sz w:val="28"/>
          <w:szCs w:val="28"/>
        </w:rPr>
        <w:t xml:space="preserve">   </w:t>
      </w:r>
      <w:r w:rsidR="006D4560">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666A6A">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6D4560">
        <w:rPr>
          <w:rFonts w:ascii="Times New Roman" w:hAnsi="Times New Roman" w:cs="Times New Roman"/>
          <w:sz w:val="28"/>
          <w:szCs w:val="28"/>
        </w:rPr>
        <w:t>38</w:t>
      </w:r>
    </w:p>
    <w:p w:rsidR="00DF75D3" w:rsidRPr="00B23F8E" w:rsidRDefault="00EA3226" w:rsidP="00737915">
      <w:pPr>
        <w:spacing w:line="360" w:lineRule="auto"/>
        <w:jc w:val="both"/>
        <w:rPr>
          <w:rFonts w:ascii="Times New Roman" w:hAnsi="Times New Roman" w:cs="Times New Roman"/>
          <w:sz w:val="28"/>
          <w:szCs w:val="28"/>
        </w:rPr>
      </w:pPr>
      <w:r w:rsidRPr="00B23F8E">
        <w:rPr>
          <w:rFonts w:ascii="Times New Roman" w:hAnsi="Times New Roman" w:cs="Times New Roman"/>
          <w:sz w:val="28"/>
          <w:szCs w:val="28"/>
        </w:rPr>
        <w:t xml:space="preserve">2.2. </w:t>
      </w:r>
      <w:r w:rsidR="006D4560" w:rsidRPr="006D4560">
        <w:rPr>
          <w:rFonts w:ascii="Times New Roman" w:hAnsi="Times New Roman" w:cs="Times New Roman"/>
          <w:sz w:val="28"/>
          <w:szCs w:val="28"/>
        </w:rPr>
        <w:t>Prediction of the biological activity of the Canadian goldenrod grass, common linden and Echinacea root</w:t>
      </w:r>
      <w:r w:rsidR="00C47E98">
        <w:rPr>
          <w:rFonts w:ascii="Times New Roman" w:hAnsi="Times New Roman" w:cs="Times New Roman"/>
          <w:sz w:val="28"/>
          <w:szCs w:val="28"/>
        </w:rPr>
        <w:t xml:space="preserve">                                                                                    </w:t>
      </w:r>
      <w:r w:rsidR="006D4560">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6D4560">
        <w:rPr>
          <w:rFonts w:ascii="Times New Roman" w:hAnsi="Times New Roman" w:cs="Times New Roman"/>
          <w:sz w:val="28"/>
          <w:szCs w:val="28"/>
        </w:rPr>
        <w:t>43</w:t>
      </w:r>
    </w:p>
    <w:p w:rsidR="00EA3226" w:rsidRPr="00B23F8E" w:rsidRDefault="006D4560" w:rsidP="00737915">
      <w:pPr>
        <w:spacing w:line="360" w:lineRule="auto"/>
        <w:jc w:val="both"/>
        <w:rPr>
          <w:rFonts w:ascii="Times New Roman" w:hAnsi="Times New Roman" w:cs="Times New Roman"/>
          <w:sz w:val="28"/>
          <w:szCs w:val="28"/>
        </w:rPr>
      </w:pPr>
      <w:r>
        <w:rPr>
          <w:rFonts w:ascii="Times New Roman" w:hAnsi="Times New Roman" w:cs="Times New Roman"/>
          <w:sz w:val="28"/>
          <w:szCs w:val="28"/>
        </w:rPr>
        <w:t>2.3</w:t>
      </w:r>
      <w:r w:rsidR="00EA3226" w:rsidRPr="00B23F8E">
        <w:rPr>
          <w:rFonts w:ascii="Times New Roman" w:hAnsi="Times New Roman" w:cs="Times New Roman"/>
          <w:sz w:val="28"/>
          <w:szCs w:val="28"/>
        </w:rPr>
        <w:t xml:space="preserve">. </w:t>
      </w:r>
      <w:r w:rsidR="00DF75D3" w:rsidRPr="00B23F8E">
        <w:rPr>
          <w:rFonts w:ascii="Times New Roman" w:hAnsi="Times New Roman" w:cs="Times New Roman"/>
          <w:sz w:val="28"/>
          <w:szCs w:val="28"/>
        </w:rPr>
        <w:t xml:space="preserve">Conclusions to section </w:t>
      </w:r>
      <w:r w:rsidR="00C47E98">
        <w:rPr>
          <w:rFonts w:ascii="Times New Roman" w:hAnsi="Times New Roman" w:cs="Times New Roman"/>
          <w:sz w:val="28"/>
          <w:szCs w:val="28"/>
        </w:rPr>
        <w:t xml:space="preserve">2                                                   </w:t>
      </w:r>
      <w:r w:rsidR="00C67074">
        <w:rPr>
          <w:rFonts w:ascii="Times New Roman" w:hAnsi="Times New Roman" w:cs="Times New Roman"/>
          <w:sz w:val="28"/>
          <w:szCs w:val="28"/>
        </w:rPr>
        <w:t xml:space="preserve">                           </w:t>
      </w:r>
      <w:r w:rsidR="00666A6A">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Pr>
          <w:rFonts w:ascii="Times New Roman" w:hAnsi="Times New Roman" w:cs="Times New Roman"/>
          <w:sz w:val="28"/>
          <w:szCs w:val="28"/>
        </w:rPr>
        <w:t xml:space="preserve">   </w:t>
      </w:r>
      <w:r w:rsidR="00234F27" w:rsidRPr="004176D5">
        <w:rPr>
          <w:rFonts w:ascii="Times New Roman" w:hAnsi="Times New Roman" w:cs="Times New Roman"/>
          <w:sz w:val="28"/>
          <w:szCs w:val="28"/>
          <w:lang w:val="en-US"/>
        </w:rPr>
        <w:t xml:space="preserve"> </w:t>
      </w:r>
      <w:r>
        <w:rPr>
          <w:rFonts w:ascii="Times New Roman" w:hAnsi="Times New Roman" w:cs="Times New Roman"/>
          <w:sz w:val="28"/>
          <w:szCs w:val="28"/>
        </w:rPr>
        <w:t>47</w:t>
      </w:r>
    </w:p>
    <w:p w:rsidR="00EA3226" w:rsidRPr="00B23F8E" w:rsidRDefault="00DF75D3" w:rsidP="00737915">
      <w:pPr>
        <w:spacing w:after="0" w:line="360" w:lineRule="auto"/>
        <w:jc w:val="both"/>
        <w:rPr>
          <w:rFonts w:ascii="Times New Roman" w:hAnsi="Times New Roman" w:cs="Times New Roman"/>
          <w:sz w:val="28"/>
          <w:szCs w:val="28"/>
        </w:rPr>
      </w:pPr>
      <w:r>
        <w:rPr>
          <w:rFonts w:ascii="Times New Roman" w:hAnsi="Times New Roman"/>
          <w:sz w:val="28"/>
          <w:szCs w:val="28"/>
          <w:lang w:val="en-US"/>
        </w:rPr>
        <w:t>SECTION</w:t>
      </w:r>
      <w:r w:rsidR="00EA3226" w:rsidRPr="00C77B3D">
        <w:rPr>
          <w:rFonts w:ascii="Times New Roman" w:hAnsi="Times New Roman"/>
          <w:color w:val="000000" w:themeColor="text1"/>
          <w:sz w:val="28"/>
          <w:szCs w:val="28"/>
        </w:rPr>
        <w:t xml:space="preserve"> </w:t>
      </w:r>
      <w:r w:rsidR="00EA3226" w:rsidRPr="00C77B3D">
        <w:rPr>
          <w:rFonts w:ascii="Times New Roman" w:hAnsi="Times New Roman" w:cs="Times New Roman"/>
          <w:bCs/>
          <w:color w:val="000000" w:themeColor="text1"/>
          <w:sz w:val="28"/>
          <w:szCs w:val="28"/>
        </w:rPr>
        <w:t>ІІІ.</w:t>
      </w:r>
      <w:r w:rsidRPr="00B23F8E">
        <w:t xml:space="preserve"> </w:t>
      </w:r>
      <w:r w:rsidR="006D4560" w:rsidRPr="006D4560">
        <w:rPr>
          <w:rFonts w:ascii="Times New Roman" w:hAnsi="Times New Roman" w:cs="Times New Roman"/>
          <w:sz w:val="28"/>
          <w:szCs w:val="28"/>
        </w:rPr>
        <w:t xml:space="preserve">TECHNOLOGICAL ASPECTS OF MANUFACTURING A NEW MEDICINE FOR THE TREATMENT AND PREVENTION OF DISEASES OF PERIODONTAL TISSUES </w:t>
      </w:r>
      <w:r w:rsidR="00C67074" w:rsidRPr="006D4560">
        <w:rPr>
          <w:rFonts w:ascii="Times New Roman" w:hAnsi="Times New Roman" w:cs="Times New Roman"/>
          <w:sz w:val="28"/>
          <w:szCs w:val="28"/>
        </w:rPr>
        <w:t xml:space="preserve"> </w:t>
      </w:r>
      <w:r w:rsidR="00C47E98" w:rsidRPr="006D4560">
        <w:rPr>
          <w:rFonts w:ascii="Times New Roman" w:hAnsi="Times New Roman" w:cs="Times New Roman"/>
          <w:sz w:val="28"/>
          <w:szCs w:val="28"/>
        </w:rPr>
        <w:t xml:space="preserve"> </w:t>
      </w:r>
      <w:r w:rsidR="00C67074" w:rsidRPr="006D4560">
        <w:rPr>
          <w:rFonts w:ascii="Times New Roman" w:hAnsi="Times New Roman" w:cs="Times New Roman"/>
          <w:sz w:val="28"/>
          <w:szCs w:val="28"/>
        </w:rPr>
        <w:t xml:space="preserve">                                                                                    </w:t>
      </w:r>
      <w:r w:rsidR="006D4560">
        <w:rPr>
          <w:rFonts w:ascii="Times New Roman" w:hAnsi="Times New Roman" w:cs="Times New Roman"/>
          <w:sz w:val="28"/>
          <w:szCs w:val="28"/>
        </w:rPr>
        <w:t>49</w:t>
      </w:r>
    </w:p>
    <w:p w:rsidR="00EA3226" w:rsidRPr="00B23F8E" w:rsidRDefault="00EA3226" w:rsidP="00737915">
      <w:pPr>
        <w:spacing w:line="360" w:lineRule="auto"/>
        <w:rPr>
          <w:rFonts w:ascii="Times New Roman" w:hAnsi="Times New Roman" w:cs="Times New Roman"/>
          <w:sz w:val="28"/>
          <w:szCs w:val="28"/>
        </w:rPr>
      </w:pPr>
      <w:r w:rsidRPr="00C77B3D">
        <w:rPr>
          <w:rFonts w:ascii="Times New Roman" w:hAnsi="Times New Roman"/>
          <w:color w:val="000000" w:themeColor="text1"/>
          <w:sz w:val="28"/>
          <w:szCs w:val="28"/>
        </w:rPr>
        <w:t xml:space="preserve">3.1.  </w:t>
      </w:r>
      <w:r w:rsidR="00DF75D3" w:rsidRPr="00B23F8E">
        <w:rPr>
          <w:rFonts w:ascii="Times New Roman" w:hAnsi="Times New Roman" w:cs="Times New Roman"/>
          <w:sz w:val="28"/>
          <w:szCs w:val="28"/>
        </w:rPr>
        <w:t>Expediency of the composition of the new dosage form</w:t>
      </w:r>
      <w:r w:rsidR="00C47E98">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666A6A">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6D4560">
        <w:rPr>
          <w:rFonts w:ascii="Times New Roman" w:hAnsi="Times New Roman" w:cs="Times New Roman"/>
          <w:sz w:val="28"/>
          <w:szCs w:val="28"/>
        </w:rPr>
        <w:t xml:space="preserve"> </w:t>
      </w:r>
      <w:r w:rsidR="00C47E98">
        <w:rPr>
          <w:rFonts w:ascii="Times New Roman" w:hAnsi="Times New Roman" w:cs="Times New Roman"/>
          <w:sz w:val="28"/>
          <w:szCs w:val="28"/>
        </w:rPr>
        <w:t>4</w:t>
      </w:r>
      <w:r w:rsidR="006D4560">
        <w:rPr>
          <w:rFonts w:ascii="Times New Roman" w:hAnsi="Times New Roman" w:cs="Times New Roman"/>
          <w:sz w:val="28"/>
          <w:szCs w:val="28"/>
        </w:rPr>
        <w:t>9</w:t>
      </w:r>
    </w:p>
    <w:p w:rsidR="00EA3226" w:rsidRPr="00B23F8E" w:rsidRDefault="00EA3226" w:rsidP="00737915">
      <w:pPr>
        <w:spacing w:line="360" w:lineRule="auto"/>
        <w:rPr>
          <w:rFonts w:ascii="Times New Roman" w:hAnsi="Times New Roman" w:cs="Times New Roman"/>
          <w:sz w:val="28"/>
          <w:szCs w:val="28"/>
        </w:rPr>
      </w:pPr>
      <w:r w:rsidRPr="00B23F8E">
        <w:rPr>
          <w:rFonts w:ascii="Times New Roman" w:hAnsi="Times New Roman" w:cs="Times New Roman"/>
          <w:sz w:val="28"/>
          <w:szCs w:val="28"/>
        </w:rPr>
        <w:lastRenderedPageBreak/>
        <w:t xml:space="preserve">3.2. </w:t>
      </w:r>
      <w:r w:rsidR="006D4560" w:rsidRPr="006D4560">
        <w:rPr>
          <w:rFonts w:ascii="Times New Roman" w:hAnsi="Times New Roman" w:cs="Times New Roman"/>
          <w:sz w:val="28"/>
          <w:szCs w:val="28"/>
        </w:rPr>
        <w:t>Technological aspects of the production of a new medicinal product in the conditions of industrial production</w:t>
      </w:r>
      <w:r w:rsidR="00C47E98" w:rsidRPr="006D4560">
        <w:rPr>
          <w:rFonts w:ascii="Times New Roman" w:hAnsi="Times New Roman" w:cs="Times New Roman"/>
          <w:sz w:val="28"/>
          <w:szCs w:val="28"/>
        </w:rPr>
        <w:t xml:space="preserve"> </w:t>
      </w:r>
      <w:r w:rsidR="00C67074" w:rsidRPr="006D4560">
        <w:rPr>
          <w:rFonts w:ascii="Times New Roman" w:hAnsi="Times New Roman" w:cs="Times New Roman"/>
          <w:sz w:val="28"/>
          <w:szCs w:val="28"/>
        </w:rPr>
        <w:t xml:space="preserve">                                            </w:t>
      </w:r>
      <w:r w:rsidR="006D4560">
        <w:rPr>
          <w:rFonts w:ascii="Times New Roman" w:hAnsi="Times New Roman" w:cs="Times New Roman"/>
          <w:sz w:val="28"/>
          <w:szCs w:val="28"/>
        </w:rPr>
        <w:t xml:space="preserve">                         </w:t>
      </w:r>
      <w:r w:rsidR="00C67074" w:rsidRPr="006D4560">
        <w:rPr>
          <w:rFonts w:ascii="Times New Roman" w:hAnsi="Times New Roman" w:cs="Times New Roman"/>
          <w:sz w:val="28"/>
          <w:szCs w:val="28"/>
        </w:rPr>
        <w:t xml:space="preserve">  </w:t>
      </w:r>
      <w:r w:rsidR="00666A6A" w:rsidRPr="006D4560">
        <w:rPr>
          <w:rFonts w:ascii="Times New Roman" w:hAnsi="Times New Roman" w:cs="Times New Roman"/>
          <w:sz w:val="28"/>
          <w:szCs w:val="28"/>
        </w:rPr>
        <w:t xml:space="preserve">  </w:t>
      </w:r>
      <w:r w:rsidR="00C67074" w:rsidRPr="006D4560">
        <w:rPr>
          <w:rFonts w:ascii="Times New Roman" w:hAnsi="Times New Roman" w:cs="Times New Roman"/>
          <w:sz w:val="28"/>
          <w:szCs w:val="28"/>
        </w:rPr>
        <w:t xml:space="preserve"> </w:t>
      </w:r>
      <w:r w:rsidR="006D4560">
        <w:rPr>
          <w:rFonts w:ascii="Times New Roman" w:hAnsi="Times New Roman" w:cs="Times New Roman"/>
          <w:sz w:val="28"/>
          <w:szCs w:val="28"/>
        </w:rPr>
        <w:t>53</w:t>
      </w:r>
    </w:p>
    <w:p w:rsidR="00EA3226" w:rsidRPr="00B23F8E" w:rsidRDefault="00EA3226" w:rsidP="00737915">
      <w:pPr>
        <w:spacing w:line="360" w:lineRule="auto"/>
        <w:rPr>
          <w:rFonts w:ascii="Times New Roman" w:hAnsi="Times New Roman" w:cs="Times New Roman"/>
          <w:sz w:val="28"/>
          <w:szCs w:val="28"/>
        </w:rPr>
      </w:pPr>
      <w:r w:rsidRPr="00B23F8E">
        <w:rPr>
          <w:rFonts w:ascii="Times New Roman" w:hAnsi="Times New Roman" w:cs="Times New Roman"/>
          <w:sz w:val="28"/>
          <w:szCs w:val="28"/>
        </w:rPr>
        <w:t xml:space="preserve">3.3. </w:t>
      </w:r>
      <w:r w:rsidR="00DF75D3" w:rsidRPr="00B23F8E">
        <w:rPr>
          <w:rFonts w:ascii="Times New Roman" w:hAnsi="Times New Roman" w:cs="Times New Roman"/>
          <w:sz w:val="28"/>
          <w:szCs w:val="28"/>
        </w:rPr>
        <w:t xml:space="preserve">Conclusions to section </w:t>
      </w:r>
      <w:r w:rsidRPr="00B23F8E">
        <w:rPr>
          <w:rFonts w:ascii="Times New Roman" w:hAnsi="Times New Roman" w:cs="Times New Roman"/>
          <w:sz w:val="28"/>
          <w:szCs w:val="28"/>
        </w:rPr>
        <w:t>3</w:t>
      </w:r>
      <w:r w:rsidR="00C47E98">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6D4560">
        <w:rPr>
          <w:rFonts w:ascii="Times New Roman" w:hAnsi="Times New Roman" w:cs="Times New Roman"/>
          <w:sz w:val="28"/>
          <w:szCs w:val="28"/>
        </w:rPr>
        <w:t>65</w:t>
      </w:r>
    </w:p>
    <w:p w:rsidR="00DF75D3" w:rsidRDefault="00DF75D3" w:rsidP="00737915">
      <w:pPr>
        <w:tabs>
          <w:tab w:val="left" w:pos="8138"/>
        </w:tabs>
        <w:spacing w:after="0" w:line="360" w:lineRule="auto"/>
        <w:jc w:val="both"/>
        <w:rPr>
          <w:rFonts w:ascii="Times New Roman" w:hAnsi="Times New Roman" w:cs="Times New Roman"/>
          <w:color w:val="000000" w:themeColor="text1"/>
          <w:sz w:val="28"/>
          <w:szCs w:val="28"/>
        </w:rPr>
      </w:pPr>
      <w:r>
        <w:rPr>
          <w:rFonts w:ascii="Times New Roman" w:hAnsi="Times New Roman"/>
          <w:sz w:val="28"/>
          <w:szCs w:val="28"/>
          <w:lang w:val="en-US"/>
        </w:rPr>
        <w:t>GENERAL CONCLUSIONS</w:t>
      </w:r>
      <w:r w:rsidRPr="00C77B3D">
        <w:rPr>
          <w:rFonts w:ascii="Times New Roman" w:hAnsi="Times New Roman" w:cs="Times New Roman"/>
          <w:color w:val="000000" w:themeColor="text1"/>
          <w:sz w:val="28"/>
          <w:szCs w:val="28"/>
        </w:rPr>
        <w:t xml:space="preserve"> </w:t>
      </w:r>
      <w:r w:rsidR="00C47E98">
        <w:rPr>
          <w:rFonts w:ascii="Times New Roman" w:hAnsi="Times New Roman" w:cs="Times New Roman"/>
          <w:color w:val="000000" w:themeColor="text1"/>
          <w:sz w:val="28"/>
          <w:szCs w:val="28"/>
        </w:rPr>
        <w:tab/>
        <w:t xml:space="preserve">           </w:t>
      </w:r>
      <w:r w:rsidR="00C67074">
        <w:rPr>
          <w:rFonts w:ascii="Times New Roman" w:hAnsi="Times New Roman" w:cs="Times New Roman"/>
          <w:color w:val="000000" w:themeColor="text1"/>
          <w:sz w:val="28"/>
          <w:szCs w:val="28"/>
        </w:rPr>
        <w:t xml:space="preserve"> </w:t>
      </w:r>
      <w:r w:rsidR="00C47E98">
        <w:rPr>
          <w:rFonts w:ascii="Times New Roman" w:hAnsi="Times New Roman" w:cs="Times New Roman"/>
          <w:color w:val="000000" w:themeColor="text1"/>
          <w:sz w:val="28"/>
          <w:szCs w:val="28"/>
        </w:rPr>
        <w:t xml:space="preserve"> </w:t>
      </w:r>
      <w:r w:rsidR="00234F27" w:rsidRPr="004176D5">
        <w:rPr>
          <w:rFonts w:ascii="Times New Roman" w:hAnsi="Times New Roman" w:cs="Times New Roman"/>
          <w:color w:val="000000" w:themeColor="text1"/>
          <w:sz w:val="28"/>
          <w:szCs w:val="28"/>
          <w:lang w:val="en-US"/>
        </w:rPr>
        <w:t xml:space="preserve"> </w:t>
      </w:r>
      <w:r w:rsidR="006D4560">
        <w:rPr>
          <w:rFonts w:ascii="Times New Roman" w:hAnsi="Times New Roman" w:cs="Times New Roman"/>
          <w:color w:val="000000" w:themeColor="text1"/>
          <w:sz w:val="28"/>
          <w:szCs w:val="28"/>
        </w:rPr>
        <w:t xml:space="preserve">66 </w:t>
      </w:r>
    </w:p>
    <w:p w:rsidR="00234249" w:rsidRDefault="00DF75D3" w:rsidP="00737915">
      <w:pPr>
        <w:spacing w:line="360" w:lineRule="auto"/>
        <w:rPr>
          <w:rFonts w:ascii="Times New Roman" w:hAnsi="Times New Roman" w:cs="Times New Roman"/>
          <w:color w:val="000000" w:themeColor="text1"/>
          <w:sz w:val="28"/>
          <w:szCs w:val="28"/>
        </w:rPr>
      </w:pPr>
      <w:r>
        <w:rPr>
          <w:rFonts w:ascii="Times New Roman" w:hAnsi="Times New Roman"/>
          <w:sz w:val="28"/>
          <w:szCs w:val="28"/>
          <w:lang w:val="en-US"/>
        </w:rPr>
        <w:t>References</w:t>
      </w:r>
      <w:r>
        <w:rPr>
          <w:rFonts w:ascii="Times New Roman" w:hAnsi="Times New Roman" w:cs="Times New Roman"/>
          <w:color w:val="000000" w:themeColor="text1"/>
          <w:sz w:val="28"/>
          <w:szCs w:val="28"/>
        </w:rPr>
        <w:t xml:space="preserve"> </w:t>
      </w:r>
      <w:r w:rsidR="00C47E98">
        <w:rPr>
          <w:rFonts w:ascii="Times New Roman" w:hAnsi="Times New Roman" w:cs="Times New Roman"/>
          <w:color w:val="000000" w:themeColor="text1"/>
          <w:sz w:val="28"/>
          <w:szCs w:val="28"/>
        </w:rPr>
        <w:t xml:space="preserve">                                                                                                            </w:t>
      </w:r>
      <w:r w:rsidR="00C67074">
        <w:rPr>
          <w:rFonts w:ascii="Times New Roman" w:hAnsi="Times New Roman" w:cs="Times New Roman"/>
          <w:color w:val="000000" w:themeColor="text1"/>
          <w:sz w:val="28"/>
          <w:szCs w:val="28"/>
        </w:rPr>
        <w:t xml:space="preserve">  </w:t>
      </w:r>
      <w:r w:rsidR="00C47E98">
        <w:rPr>
          <w:rFonts w:ascii="Times New Roman" w:hAnsi="Times New Roman" w:cs="Times New Roman"/>
          <w:color w:val="000000" w:themeColor="text1"/>
          <w:sz w:val="28"/>
          <w:szCs w:val="28"/>
        </w:rPr>
        <w:t xml:space="preserve"> </w:t>
      </w:r>
      <w:r w:rsidR="006D4560">
        <w:rPr>
          <w:rFonts w:ascii="Times New Roman" w:hAnsi="Times New Roman" w:cs="Times New Roman"/>
          <w:color w:val="000000" w:themeColor="text1"/>
          <w:sz w:val="28"/>
          <w:szCs w:val="28"/>
        </w:rPr>
        <w:t>68</w:t>
      </w:r>
      <w:r w:rsidR="00C47E98">
        <w:rPr>
          <w:rFonts w:ascii="Times New Roman" w:hAnsi="Times New Roman" w:cs="Times New Roman"/>
          <w:color w:val="000000" w:themeColor="text1"/>
          <w:sz w:val="28"/>
          <w:szCs w:val="28"/>
        </w:rPr>
        <w:t xml:space="preserve">  </w:t>
      </w:r>
    </w:p>
    <w:p w:rsidR="00C559C6" w:rsidRPr="00DC266A" w:rsidRDefault="00EA3226" w:rsidP="00B61468">
      <w:pPr>
        <w:spacing w:line="259" w:lineRule="auto"/>
        <w:jc w:val="center"/>
        <w:rPr>
          <w:rFonts w:ascii="Times New Roman" w:hAnsi="Times New Roman"/>
          <w:b/>
          <w:sz w:val="28"/>
        </w:rPr>
      </w:pPr>
      <w:r>
        <w:rPr>
          <w:rFonts w:ascii="Times New Roman" w:hAnsi="Times New Roman" w:cs="Times New Roman"/>
          <w:color w:val="000000" w:themeColor="text1"/>
          <w:sz w:val="28"/>
          <w:szCs w:val="28"/>
        </w:rPr>
        <w:br w:type="page"/>
      </w:r>
      <w:r w:rsidR="00C559C6" w:rsidRPr="00DC266A">
        <w:rPr>
          <w:rFonts w:ascii="Times New Roman" w:hAnsi="Times New Roman"/>
          <w:b/>
          <w:sz w:val="28"/>
        </w:rPr>
        <w:lastRenderedPageBreak/>
        <w:t>ПЕРЕЛІК УМОВНИХ ПОЗНАЧЕНЬ</w:t>
      </w:r>
    </w:p>
    <w:p w:rsidR="000838F1" w:rsidRDefault="000838F1" w:rsidP="00C559C6">
      <w:pPr>
        <w:spacing w:after="0" w:line="360" w:lineRule="auto"/>
        <w:rPr>
          <w:rFonts w:ascii="Times New Roman" w:hAnsi="Times New Roman"/>
          <w:sz w:val="28"/>
          <w:szCs w:val="28"/>
        </w:rPr>
      </w:pPr>
      <w:r>
        <w:rPr>
          <w:rFonts w:ascii="Times New Roman" w:hAnsi="Times New Roman"/>
          <w:sz w:val="28"/>
          <w:szCs w:val="28"/>
        </w:rPr>
        <w:t>БАР – біологічно-активна речовина</w:t>
      </w:r>
    </w:p>
    <w:p w:rsidR="00C559C6" w:rsidRPr="00DC266A" w:rsidRDefault="00C559C6" w:rsidP="00C559C6">
      <w:pPr>
        <w:spacing w:after="0" w:line="360" w:lineRule="auto"/>
        <w:rPr>
          <w:rFonts w:ascii="Times New Roman" w:hAnsi="Times New Roman"/>
          <w:sz w:val="28"/>
          <w:szCs w:val="28"/>
        </w:rPr>
      </w:pPr>
      <w:r w:rsidRPr="00DC266A">
        <w:rPr>
          <w:rFonts w:ascii="Times New Roman" w:hAnsi="Times New Roman"/>
          <w:sz w:val="28"/>
          <w:szCs w:val="28"/>
        </w:rPr>
        <w:t>ВООЗ – Всесвітня організація охорони здоров’я</w:t>
      </w:r>
    </w:p>
    <w:p w:rsidR="00A8070B" w:rsidRDefault="00A8070B" w:rsidP="00A8070B">
      <w:pPr>
        <w:spacing w:after="0" w:line="360" w:lineRule="auto"/>
        <w:rPr>
          <w:rFonts w:ascii="Times New Roman" w:hAnsi="Times New Roman"/>
          <w:sz w:val="28"/>
          <w:szCs w:val="28"/>
        </w:rPr>
      </w:pPr>
      <w:r>
        <w:rPr>
          <w:rFonts w:ascii="Times New Roman" w:hAnsi="Times New Roman"/>
          <w:color w:val="000000" w:themeColor="text1"/>
          <w:sz w:val="28"/>
          <w:szCs w:val="28"/>
        </w:rPr>
        <w:t xml:space="preserve">ГП – </w:t>
      </w:r>
      <w:r w:rsidR="009453C9">
        <w:rPr>
          <w:rFonts w:ascii="Times New Roman" w:hAnsi="Times New Roman"/>
          <w:color w:val="000000" w:themeColor="text1"/>
          <w:sz w:val="28"/>
          <w:szCs w:val="28"/>
        </w:rPr>
        <w:t>генералізований</w:t>
      </w:r>
      <w:r>
        <w:rPr>
          <w:rFonts w:ascii="Times New Roman" w:hAnsi="Times New Roman"/>
          <w:color w:val="000000" w:themeColor="text1"/>
          <w:sz w:val="28"/>
          <w:szCs w:val="28"/>
        </w:rPr>
        <w:t xml:space="preserve"> пародонтит</w:t>
      </w:r>
    </w:p>
    <w:p w:rsidR="00000D8E" w:rsidRDefault="00000D8E" w:rsidP="00000D8E">
      <w:pPr>
        <w:spacing w:after="0" w:line="360" w:lineRule="auto"/>
        <w:jc w:val="both"/>
        <w:rPr>
          <w:rFonts w:ascii="Times New Roman" w:hAnsi="Times New Roman" w:cs="Times New Roman"/>
          <w:color w:val="000000" w:themeColor="text1"/>
          <w:sz w:val="28"/>
          <w:szCs w:val="28"/>
        </w:rPr>
      </w:pPr>
      <w:r w:rsidRPr="00000D8E">
        <w:rPr>
          <w:rFonts w:ascii="Times New Roman" w:hAnsi="Times New Roman" w:cs="Times New Roman"/>
          <w:color w:val="000000" w:themeColor="text1"/>
          <w:sz w:val="28"/>
          <w:szCs w:val="28"/>
        </w:rPr>
        <w:t xml:space="preserve">ЗП – захворювання пародонта </w:t>
      </w:r>
    </w:p>
    <w:p w:rsidR="00E45AB3" w:rsidRDefault="00E45AB3" w:rsidP="00000D8E">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ЗЗП – запальні захворювання пародонта</w:t>
      </w:r>
    </w:p>
    <w:p w:rsidR="00A56570" w:rsidRPr="00000D8E" w:rsidRDefault="00A56570" w:rsidP="00000D8E">
      <w:pPr>
        <w:spacing w:after="0" w:line="360" w:lineRule="auto"/>
        <w:jc w:val="both"/>
        <w:rPr>
          <w:rFonts w:ascii="Times New Roman" w:hAnsi="Times New Roman" w:cs="Times New Roman"/>
          <w:color w:val="000000" w:themeColor="text1"/>
          <w:sz w:val="28"/>
          <w:szCs w:val="28"/>
        </w:rPr>
      </w:pPr>
      <w:r>
        <w:rPr>
          <w:rStyle w:val="a7"/>
          <w:rFonts w:ascii="Times New Roman" w:hAnsi="Times New Roman" w:cs="Times New Roman"/>
          <w:b w:val="0"/>
          <w:color w:val="000000" w:themeColor="text1"/>
          <w:sz w:val="28"/>
          <w:szCs w:val="28"/>
          <w:shd w:val="clear" w:color="auto" w:fill="FFFFFF"/>
        </w:rPr>
        <w:t>ЛЗ – лікарський засіб</w:t>
      </w:r>
    </w:p>
    <w:p w:rsidR="00C559C6" w:rsidRDefault="00C559C6" w:rsidP="00C559C6">
      <w:pPr>
        <w:spacing w:after="0" w:line="360" w:lineRule="auto"/>
        <w:rPr>
          <w:rFonts w:ascii="Times New Roman" w:hAnsi="Times New Roman"/>
          <w:sz w:val="28"/>
          <w:szCs w:val="28"/>
        </w:rPr>
      </w:pPr>
      <w:r w:rsidRPr="00DC266A">
        <w:rPr>
          <w:rFonts w:ascii="Times New Roman" w:hAnsi="Times New Roman"/>
          <w:sz w:val="28"/>
          <w:szCs w:val="28"/>
        </w:rPr>
        <w:t>ЛРС – лікарська рослинна сировина</w:t>
      </w:r>
    </w:p>
    <w:p w:rsidR="00AB3626" w:rsidRDefault="00AB3626" w:rsidP="00C559C6">
      <w:pPr>
        <w:spacing w:after="0" w:line="360" w:lineRule="auto"/>
        <w:rPr>
          <w:rFonts w:ascii="Times New Roman" w:hAnsi="Times New Roman"/>
          <w:sz w:val="28"/>
          <w:szCs w:val="28"/>
        </w:rPr>
      </w:pPr>
      <w:r>
        <w:rPr>
          <w:rFonts w:ascii="Times New Roman" w:hAnsi="Times New Roman"/>
          <w:sz w:val="28"/>
          <w:szCs w:val="28"/>
        </w:rPr>
        <w:t>ЛП – лікарський препарат</w:t>
      </w:r>
    </w:p>
    <w:p w:rsidR="00B70DFF" w:rsidRDefault="00B70DFF" w:rsidP="00C559C6">
      <w:pPr>
        <w:spacing w:after="0" w:line="360" w:lineRule="auto"/>
        <w:rPr>
          <w:rFonts w:ascii="Times New Roman" w:hAnsi="Times New Roman"/>
          <w:sz w:val="28"/>
          <w:szCs w:val="28"/>
        </w:rPr>
      </w:pPr>
      <w:r>
        <w:rPr>
          <w:rFonts w:ascii="Times New Roman" w:hAnsi="Times New Roman"/>
          <w:sz w:val="28"/>
          <w:szCs w:val="28"/>
        </w:rPr>
        <w:t>ПНС – периферійна нервова система</w:t>
      </w:r>
    </w:p>
    <w:p w:rsidR="00872255" w:rsidRDefault="00872255" w:rsidP="00C559C6">
      <w:pPr>
        <w:spacing w:after="0" w:line="360" w:lineRule="auto"/>
        <w:rPr>
          <w:rFonts w:ascii="Times New Roman" w:hAnsi="Times New Roman"/>
          <w:sz w:val="28"/>
          <w:szCs w:val="28"/>
        </w:rPr>
      </w:pPr>
      <w:r>
        <w:rPr>
          <w:rFonts w:ascii="Times New Roman" w:hAnsi="Times New Roman"/>
          <w:sz w:val="28"/>
          <w:szCs w:val="28"/>
        </w:rPr>
        <w:t>РЛФ – рідка лікарська форма</w:t>
      </w:r>
    </w:p>
    <w:p w:rsidR="0020574E" w:rsidRDefault="0020574E" w:rsidP="00C559C6">
      <w:pPr>
        <w:spacing w:after="0" w:line="360" w:lineRule="auto"/>
        <w:rPr>
          <w:rFonts w:ascii="Times New Roman" w:hAnsi="Times New Roman"/>
          <w:sz w:val="28"/>
          <w:szCs w:val="28"/>
        </w:rPr>
      </w:pPr>
      <w:r>
        <w:rPr>
          <w:rFonts w:ascii="Times New Roman" w:hAnsi="Times New Roman"/>
          <w:sz w:val="28"/>
          <w:szCs w:val="28"/>
        </w:rPr>
        <w:t>ССС – серцево-судинна система</w:t>
      </w:r>
    </w:p>
    <w:p w:rsidR="00B70DFF" w:rsidRDefault="00B70DFF" w:rsidP="00C559C6">
      <w:pPr>
        <w:spacing w:after="0" w:line="360" w:lineRule="auto"/>
        <w:rPr>
          <w:rFonts w:ascii="Times New Roman" w:hAnsi="Times New Roman"/>
          <w:sz w:val="28"/>
          <w:szCs w:val="28"/>
        </w:rPr>
      </w:pPr>
      <w:r>
        <w:rPr>
          <w:rFonts w:ascii="Times New Roman" w:hAnsi="Times New Roman"/>
          <w:sz w:val="28"/>
          <w:szCs w:val="28"/>
        </w:rPr>
        <w:t>ЦД – цукровий діабет</w:t>
      </w:r>
    </w:p>
    <w:p w:rsidR="00B70DFF" w:rsidRDefault="00B70DFF" w:rsidP="00C559C6">
      <w:pPr>
        <w:spacing w:after="0" w:line="360" w:lineRule="auto"/>
        <w:rPr>
          <w:rFonts w:ascii="Times New Roman" w:hAnsi="Times New Roman"/>
          <w:sz w:val="28"/>
          <w:szCs w:val="28"/>
        </w:rPr>
      </w:pPr>
      <w:r>
        <w:rPr>
          <w:rFonts w:ascii="Times New Roman" w:hAnsi="Times New Roman"/>
          <w:sz w:val="28"/>
          <w:szCs w:val="28"/>
        </w:rPr>
        <w:t>ЦНС – центральна нервова система</w:t>
      </w:r>
    </w:p>
    <w:p w:rsidR="00642E7B" w:rsidRPr="00DC266A" w:rsidRDefault="00642E7B" w:rsidP="00C559C6">
      <w:pPr>
        <w:spacing w:after="0" w:line="360" w:lineRule="auto"/>
        <w:rPr>
          <w:rFonts w:ascii="Times New Roman" w:hAnsi="Times New Roman"/>
          <w:sz w:val="28"/>
          <w:szCs w:val="28"/>
        </w:rPr>
      </w:pPr>
      <w:r>
        <w:rPr>
          <w:rFonts w:ascii="Times New Roman" w:hAnsi="Times New Roman"/>
          <w:sz w:val="28"/>
          <w:szCs w:val="28"/>
        </w:rPr>
        <w:t>ШКТ – шлунково-кишковий тракт</w:t>
      </w:r>
    </w:p>
    <w:p w:rsidR="00C559C6" w:rsidRDefault="00C559C6">
      <w:pPr>
        <w:spacing w:line="259" w:lineRule="auto"/>
        <w:rPr>
          <w:rFonts w:ascii="Times New Roman" w:hAnsi="Times New Roman" w:cs="Times New Roman"/>
          <w:bCs/>
          <w:color w:val="000000" w:themeColor="text1"/>
          <w:sz w:val="28"/>
          <w:szCs w:val="28"/>
        </w:rPr>
      </w:pPr>
    </w:p>
    <w:p w:rsidR="00C559C6" w:rsidRDefault="00C559C6">
      <w:pPr>
        <w:spacing w:line="259" w:lineRule="auto"/>
        <w:rPr>
          <w:rFonts w:ascii="Times New Roman" w:hAnsi="Times New Roman" w:cs="Times New Roman"/>
          <w:bCs/>
          <w:color w:val="000000" w:themeColor="text1"/>
          <w:sz w:val="28"/>
          <w:szCs w:val="28"/>
        </w:rPr>
      </w:pPr>
    </w:p>
    <w:p w:rsidR="00C559C6" w:rsidRDefault="00C559C6">
      <w:pPr>
        <w:spacing w:line="259" w:lineRule="auto"/>
        <w:rPr>
          <w:rFonts w:ascii="Times New Roman" w:hAnsi="Times New Roman" w:cs="Times New Roman"/>
          <w:bCs/>
          <w:color w:val="000000" w:themeColor="text1"/>
          <w:sz w:val="28"/>
          <w:szCs w:val="28"/>
        </w:rPr>
      </w:pPr>
    </w:p>
    <w:p w:rsidR="00C559C6" w:rsidRDefault="00C559C6">
      <w:pPr>
        <w:spacing w:line="259" w:lineRule="auto"/>
        <w:rPr>
          <w:rFonts w:ascii="Times New Roman" w:hAnsi="Times New Roman" w:cs="Times New Roman"/>
          <w:bCs/>
          <w:color w:val="000000" w:themeColor="text1"/>
          <w:sz w:val="28"/>
          <w:szCs w:val="28"/>
        </w:rPr>
      </w:pPr>
    </w:p>
    <w:p w:rsidR="00C559C6" w:rsidRDefault="00C559C6">
      <w:pPr>
        <w:spacing w:line="259" w:lineRule="auto"/>
        <w:rPr>
          <w:rFonts w:ascii="Times New Roman" w:hAnsi="Times New Roman" w:cs="Times New Roman"/>
          <w:bCs/>
          <w:color w:val="000000" w:themeColor="text1"/>
          <w:sz w:val="28"/>
          <w:szCs w:val="28"/>
        </w:rPr>
      </w:pPr>
    </w:p>
    <w:p w:rsidR="00C559C6" w:rsidRDefault="00C559C6">
      <w:pPr>
        <w:spacing w:line="259" w:lineRule="auto"/>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br w:type="page"/>
      </w:r>
    </w:p>
    <w:p w:rsidR="003F51AE" w:rsidRPr="002B1FFD" w:rsidRDefault="003F51AE" w:rsidP="007B1E92">
      <w:pPr>
        <w:spacing w:after="0" w:line="360" w:lineRule="auto"/>
        <w:jc w:val="center"/>
        <w:rPr>
          <w:rFonts w:ascii="Times New Roman" w:hAnsi="Times New Roman" w:cs="Times New Roman"/>
          <w:b/>
          <w:bCs/>
          <w:color w:val="000000" w:themeColor="text1"/>
          <w:sz w:val="28"/>
          <w:szCs w:val="28"/>
        </w:rPr>
      </w:pPr>
      <w:r w:rsidRPr="002B1FFD">
        <w:rPr>
          <w:rFonts w:ascii="Times New Roman" w:hAnsi="Times New Roman" w:cs="Times New Roman"/>
          <w:b/>
          <w:bCs/>
          <w:color w:val="000000" w:themeColor="text1"/>
          <w:sz w:val="28"/>
          <w:szCs w:val="28"/>
        </w:rPr>
        <w:lastRenderedPageBreak/>
        <w:t>ВСТУП</w:t>
      </w:r>
    </w:p>
    <w:p w:rsidR="00F27580" w:rsidRDefault="00C559C6" w:rsidP="00F27580">
      <w:pPr>
        <w:pStyle w:val="a3"/>
        <w:spacing w:after="0" w:line="360" w:lineRule="auto"/>
        <w:ind w:left="0" w:firstLine="709"/>
        <w:jc w:val="both"/>
        <w:rPr>
          <w:rFonts w:ascii="Times New Roman" w:hAnsi="Times New Roman" w:cs="Times New Roman"/>
          <w:sz w:val="28"/>
          <w:szCs w:val="28"/>
        </w:rPr>
      </w:pPr>
      <w:r w:rsidRPr="00625ADD">
        <w:rPr>
          <w:rFonts w:ascii="Times New Roman" w:hAnsi="Times New Roman"/>
          <w:b/>
          <w:sz w:val="28"/>
          <w:szCs w:val="28"/>
        </w:rPr>
        <w:t xml:space="preserve">Актуальність теми. </w:t>
      </w:r>
      <w:r w:rsidR="00FC608F">
        <w:rPr>
          <w:rFonts w:ascii="Times New Roman" w:hAnsi="Times New Roman"/>
          <w:sz w:val="28"/>
          <w:szCs w:val="28"/>
        </w:rPr>
        <w:t>Однією з актуальних медичних проблем</w:t>
      </w:r>
      <w:r w:rsidR="0096154E">
        <w:rPr>
          <w:rFonts w:ascii="Times New Roman" w:hAnsi="Times New Roman" w:cs="Times New Roman"/>
          <w:sz w:val="28"/>
          <w:szCs w:val="28"/>
        </w:rPr>
        <w:t xml:space="preserve"> </w:t>
      </w:r>
      <w:r w:rsidR="00FC608F">
        <w:rPr>
          <w:rFonts w:ascii="Times New Roman" w:hAnsi="Times New Roman" w:cs="Times New Roman"/>
          <w:sz w:val="28"/>
          <w:szCs w:val="28"/>
        </w:rPr>
        <w:t xml:space="preserve">є стоматологічні захворювання. Приблизно 80 % осіб за даними ВООЗ страждають на захворювання пародонта (ЗП). Занепокоєння викликає стабільно висока поширеність стоматологічних захворювань різних вікових періодів, насамперед у вагітних жінок і дітей відмічається значна </w:t>
      </w:r>
      <w:r w:rsidR="00BC38C8">
        <w:rPr>
          <w:rFonts w:ascii="Times New Roman" w:hAnsi="Times New Roman" w:cs="Times New Roman"/>
          <w:sz w:val="28"/>
          <w:szCs w:val="28"/>
        </w:rPr>
        <w:t>ураженість твердих тканин зубів.</w:t>
      </w:r>
    </w:p>
    <w:p w:rsidR="004C0997" w:rsidRPr="00F27580" w:rsidRDefault="00D1709D" w:rsidP="00F2758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Британські медики, які спостерігали протягом 30 років за станом здоров’я 12 тисяч пацієнтів й прийшли до висновку, що втрата декількох в молодому віці збільшує ризик виникнення захворюваності на 35 %. При цьому часткова втрата зубів спостерігається серед 75% населення Землі та </w:t>
      </w:r>
      <w:r w:rsidR="00D33FAB">
        <w:rPr>
          <w:rFonts w:ascii="Times New Roman" w:hAnsi="Times New Roman" w:cs="Times New Roman"/>
          <w:sz w:val="28"/>
          <w:szCs w:val="28"/>
        </w:rPr>
        <w:t xml:space="preserve">залишається й досить поширеним </w:t>
      </w:r>
      <w:r w:rsidR="00D33FAB" w:rsidRPr="00B7231F">
        <w:rPr>
          <w:rFonts w:ascii="Times New Roman" w:hAnsi="Times New Roman" w:cs="Times New Roman"/>
          <w:sz w:val="28"/>
          <w:szCs w:val="28"/>
        </w:rPr>
        <w:t>захворюванням</w:t>
      </w:r>
      <w:r w:rsidR="00BC38C8" w:rsidRPr="00B7231F">
        <w:rPr>
          <w:rFonts w:ascii="Times New Roman" w:hAnsi="Times New Roman" w:cs="Times New Roman"/>
          <w:sz w:val="28"/>
          <w:szCs w:val="28"/>
        </w:rPr>
        <w:t xml:space="preserve"> [</w:t>
      </w:r>
      <w:r w:rsidR="00B7231F" w:rsidRPr="00B7231F">
        <w:rPr>
          <w:rFonts w:ascii="Times New Roman" w:hAnsi="Times New Roman" w:cs="Times New Roman"/>
          <w:sz w:val="28"/>
          <w:szCs w:val="28"/>
        </w:rPr>
        <w:t>1</w:t>
      </w:r>
      <w:r w:rsidR="007818F5" w:rsidRPr="00B7231F">
        <w:rPr>
          <w:rFonts w:ascii="Times New Roman" w:hAnsi="Times New Roman" w:cs="Times New Roman"/>
          <w:sz w:val="28"/>
          <w:szCs w:val="28"/>
        </w:rPr>
        <w:t xml:space="preserve">; </w:t>
      </w:r>
      <w:r w:rsidR="00B7231F" w:rsidRPr="00B7231F">
        <w:rPr>
          <w:rFonts w:ascii="Times New Roman" w:eastAsia="Times New Roman" w:hAnsi="Times New Roman" w:cs="Times New Roman"/>
          <w:color w:val="333333"/>
          <w:sz w:val="28"/>
          <w:szCs w:val="28"/>
          <w:lang w:eastAsia="uk-UA"/>
        </w:rPr>
        <w:t>2</w:t>
      </w:r>
      <w:r w:rsidR="00BC38C8" w:rsidRPr="00B7231F">
        <w:rPr>
          <w:rFonts w:ascii="Times New Roman" w:hAnsi="Times New Roman" w:cs="Times New Roman"/>
          <w:sz w:val="28"/>
          <w:szCs w:val="28"/>
        </w:rPr>
        <w:t>].</w:t>
      </w:r>
      <w:r w:rsidR="00D33FAB" w:rsidRPr="00F27580">
        <w:rPr>
          <w:rFonts w:ascii="Times New Roman" w:hAnsi="Times New Roman" w:cs="Times New Roman"/>
          <w:sz w:val="28"/>
          <w:szCs w:val="28"/>
        </w:rPr>
        <w:t xml:space="preserve"> </w:t>
      </w:r>
    </w:p>
    <w:p w:rsidR="00D1709D" w:rsidRPr="004C0997" w:rsidRDefault="00D33FAB" w:rsidP="004C0997">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Лікування ЗП проводиться комплексно, поряд з застосуванням антибіотиків, протизапальних засобів широко використовуються препарати рослинного походження в формі настоїв, настоянок, відварів</w:t>
      </w:r>
      <w:r w:rsidR="00BC38C8">
        <w:rPr>
          <w:rFonts w:ascii="Times New Roman" w:hAnsi="Times New Roman" w:cs="Times New Roman"/>
          <w:sz w:val="28"/>
          <w:szCs w:val="28"/>
        </w:rPr>
        <w:t xml:space="preserve">, розчинів, еліксирів та інших лікарських форм, які володіють значним спектром терапевтичної дії, малою токсичністю та можуть застосовуватися протягом тривалого періоду без ризику виникнення побічних ефектів. </w:t>
      </w:r>
      <w:r w:rsidR="00204D96" w:rsidRPr="0096154E">
        <w:rPr>
          <w:rFonts w:ascii="Times New Roman" w:hAnsi="Times New Roman" w:cs="Times New Roman"/>
          <w:sz w:val="28"/>
          <w:szCs w:val="28"/>
        </w:rPr>
        <w:t>На вітчизняному ринку є багато лікарських засобів на основі лікарської сировини,</w:t>
      </w:r>
      <w:r w:rsidR="00204D96" w:rsidRPr="00204D96">
        <w:rPr>
          <w:rFonts w:ascii="Times New Roman" w:hAnsi="Times New Roman" w:cs="Times New Roman"/>
          <w:sz w:val="28"/>
          <w:szCs w:val="28"/>
        </w:rPr>
        <w:t xml:space="preserve"> п</w:t>
      </w:r>
      <w:r w:rsidR="00BC38C8">
        <w:rPr>
          <w:rFonts w:ascii="Times New Roman" w:hAnsi="Times New Roman" w:cs="Times New Roman"/>
          <w:sz w:val="28"/>
          <w:szCs w:val="28"/>
        </w:rPr>
        <w:t>роте, їх застосування часто дає тимчасовий ефект, забезпечується короткочасна ремісія, яка обумовлена швидким зниженням концентрації лікарських речовин в осередку ураження через анатомо-фізіологічних особливостей ротової порожнини</w:t>
      </w:r>
      <w:r w:rsidR="00204D96" w:rsidRPr="00204D96">
        <w:rPr>
          <w:rFonts w:ascii="Times New Roman" w:hAnsi="Times New Roman" w:cs="Times New Roman"/>
          <w:sz w:val="28"/>
          <w:szCs w:val="28"/>
        </w:rPr>
        <w:t>.</w:t>
      </w:r>
      <w:r w:rsidR="00BC38C8">
        <w:rPr>
          <w:rFonts w:ascii="Times New Roman" w:hAnsi="Times New Roman" w:cs="Times New Roman"/>
          <w:sz w:val="28"/>
          <w:szCs w:val="28"/>
        </w:rPr>
        <w:t xml:space="preserve"> </w:t>
      </w:r>
      <w:r w:rsidR="00204D96" w:rsidRPr="00204D96">
        <w:rPr>
          <w:rFonts w:ascii="Times New Roman" w:hAnsi="Times New Roman" w:cs="Times New Roman"/>
          <w:sz w:val="28"/>
          <w:szCs w:val="28"/>
        </w:rPr>
        <w:t>Т</w:t>
      </w:r>
      <w:r w:rsidR="00204D96" w:rsidRPr="0096154E">
        <w:rPr>
          <w:rFonts w:ascii="Times New Roman" w:hAnsi="Times New Roman" w:cs="Times New Roman"/>
          <w:sz w:val="28"/>
          <w:szCs w:val="28"/>
        </w:rPr>
        <w:t xml:space="preserve">ому </w:t>
      </w:r>
      <w:r w:rsidR="00204D96" w:rsidRPr="0032423D">
        <w:rPr>
          <w:rFonts w:ascii="Times New Roman" w:hAnsi="Times New Roman" w:cs="Times New Roman"/>
          <w:sz w:val="28"/>
          <w:szCs w:val="28"/>
        </w:rPr>
        <w:t xml:space="preserve">перспективним напрямком в стоматології є розробка  нового лікарського засобу </w:t>
      </w:r>
      <w:r w:rsidR="00BC38C8" w:rsidRPr="00B7231F">
        <w:rPr>
          <w:rFonts w:ascii="Times New Roman" w:hAnsi="Times New Roman" w:cs="Times New Roman"/>
          <w:sz w:val="28"/>
          <w:szCs w:val="28"/>
        </w:rPr>
        <w:t>[</w:t>
      </w:r>
      <w:r w:rsidR="00B7231F" w:rsidRPr="00B7231F">
        <w:rPr>
          <w:rFonts w:ascii="Times New Roman" w:hAnsi="Times New Roman" w:cs="Times New Roman"/>
          <w:color w:val="333333"/>
          <w:sz w:val="28"/>
          <w:szCs w:val="28"/>
          <w:shd w:val="clear" w:color="auto" w:fill="FFFFFF"/>
        </w:rPr>
        <w:t>3</w:t>
      </w:r>
      <w:r w:rsidR="0032423D" w:rsidRPr="00B7231F">
        <w:rPr>
          <w:rFonts w:ascii="Times New Roman" w:hAnsi="Times New Roman" w:cs="Times New Roman"/>
          <w:color w:val="333333"/>
          <w:sz w:val="28"/>
          <w:szCs w:val="28"/>
          <w:shd w:val="clear" w:color="auto" w:fill="FFFFFF"/>
        </w:rPr>
        <w:t xml:space="preserve">; </w:t>
      </w:r>
      <w:r w:rsidR="00B7231F" w:rsidRPr="00B7231F">
        <w:rPr>
          <w:rFonts w:ascii="Times New Roman" w:hAnsi="Times New Roman" w:cs="Times New Roman"/>
          <w:sz w:val="28"/>
          <w:szCs w:val="28"/>
        </w:rPr>
        <w:t>4</w:t>
      </w:r>
      <w:r w:rsidR="00BC38C8" w:rsidRPr="00B7231F">
        <w:rPr>
          <w:rFonts w:ascii="Times New Roman" w:hAnsi="Times New Roman" w:cs="Times New Roman"/>
          <w:sz w:val="28"/>
          <w:szCs w:val="28"/>
        </w:rPr>
        <w:t>].</w:t>
      </w:r>
      <w:r w:rsidR="00BC38C8" w:rsidRPr="0032423D">
        <w:rPr>
          <w:rFonts w:ascii="Times New Roman" w:hAnsi="Times New Roman" w:cs="Times New Roman"/>
          <w:sz w:val="28"/>
          <w:szCs w:val="28"/>
        </w:rPr>
        <w:t xml:space="preserve"> </w:t>
      </w:r>
    </w:p>
    <w:p w:rsidR="006E10B5" w:rsidRDefault="00616856" w:rsidP="006E10B5">
      <w:pPr>
        <w:spacing w:after="0" w:line="360" w:lineRule="auto"/>
        <w:ind w:firstLine="708"/>
        <w:jc w:val="both"/>
        <w:rPr>
          <w:rFonts w:ascii="Times New Roman" w:hAnsi="Times New Roman"/>
          <w:b/>
          <w:color w:val="000000" w:themeColor="text1"/>
          <w:sz w:val="28"/>
        </w:rPr>
      </w:pPr>
      <w:r w:rsidRPr="006E10B5">
        <w:rPr>
          <w:rFonts w:ascii="Times New Roman" w:hAnsi="Times New Roman"/>
          <w:color w:val="000000" w:themeColor="text1"/>
          <w:sz w:val="28"/>
        </w:rPr>
        <w:t xml:space="preserve">Мета </w:t>
      </w:r>
      <w:r w:rsidR="006E10B5" w:rsidRPr="006E10B5">
        <w:rPr>
          <w:rFonts w:ascii="Times New Roman" w:hAnsi="Times New Roman"/>
          <w:color w:val="000000" w:themeColor="text1"/>
          <w:sz w:val="28"/>
        </w:rPr>
        <w:t>і завдання дослідження</w:t>
      </w:r>
      <w:r w:rsidR="006E10B5">
        <w:rPr>
          <w:rFonts w:ascii="Times New Roman" w:hAnsi="Times New Roman"/>
          <w:b/>
          <w:color w:val="000000" w:themeColor="text1"/>
          <w:sz w:val="28"/>
        </w:rPr>
        <w:t>.</w:t>
      </w:r>
      <w:r w:rsidRPr="00C77B3D">
        <w:rPr>
          <w:rFonts w:ascii="Times New Roman" w:hAnsi="Times New Roman"/>
          <w:b/>
          <w:color w:val="000000" w:themeColor="text1"/>
          <w:sz w:val="28"/>
        </w:rPr>
        <w:t xml:space="preserve"> </w:t>
      </w:r>
    </w:p>
    <w:p w:rsidR="00616856" w:rsidRPr="00C77B3D" w:rsidRDefault="006E10B5" w:rsidP="006E10B5">
      <w:pPr>
        <w:spacing w:after="0" w:line="360" w:lineRule="auto"/>
        <w:ind w:firstLine="708"/>
        <w:jc w:val="both"/>
        <w:rPr>
          <w:rFonts w:ascii="Times New Roman" w:hAnsi="Times New Roman"/>
          <w:color w:val="000000" w:themeColor="text1"/>
          <w:sz w:val="28"/>
        </w:rPr>
      </w:pPr>
      <w:r>
        <w:rPr>
          <w:rFonts w:ascii="Times New Roman" w:hAnsi="Times New Roman"/>
          <w:sz w:val="28"/>
        </w:rPr>
        <w:t xml:space="preserve"> Мет</w:t>
      </w:r>
      <w:r w:rsidR="00C40100">
        <w:rPr>
          <w:rFonts w:ascii="Times New Roman" w:hAnsi="Times New Roman"/>
          <w:sz w:val="28"/>
        </w:rPr>
        <w:t xml:space="preserve">ою роботи є </w:t>
      </w:r>
      <w:r w:rsidR="003437E1" w:rsidRPr="009851E7">
        <w:rPr>
          <w:rFonts w:ascii="Times New Roman" w:hAnsi="Times New Roman"/>
          <w:sz w:val="28"/>
        </w:rPr>
        <w:t xml:space="preserve">розробка </w:t>
      </w:r>
      <w:r w:rsidR="003437E1">
        <w:rPr>
          <w:rFonts w:ascii="Times New Roman" w:hAnsi="Times New Roman"/>
          <w:sz w:val="28"/>
        </w:rPr>
        <w:t xml:space="preserve">складу та технології </w:t>
      </w:r>
      <w:r w:rsidR="003437E1" w:rsidRPr="009851E7">
        <w:rPr>
          <w:rFonts w:ascii="Times New Roman" w:hAnsi="Times New Roman"/>
          <w:sz w:val="28"/>
        </w:rPr>
        <w:t xml:space="preserve">лікувально-профілактичного </w:t>
      </w:r>
      <w:r w:rsidR="001922B5">
        <w:rPr>
          <w:rFonts w:ascii="Times New Roman" w:hAnsi="Times New Roman"/>
          <w:sz w:val="28"/>
        </w:rPr>
        <w:t xml:space="preserve">розчину </w:t>
      </w:r>
      <w:r w:rsidR="003437E1">
        <w:rPr>
          <w:rFonts w:ascii="Times New Roman" w:hAnsi="Times New Roman"/>
          <w:sz w:val="28"/>
        </w:rPr>
        <w:t>рослинного походження та обґрунтування доцільності його використання для комплексного застосування</w:t>
      </w:r>
      <w:r w:rsidR="00D862B1">
        <w:rPr>
          <w:rFonts w:ascii="Times New Roman" w:hAnsi="Times New Roman"/>
          <w:sz w:val="28"/>
        </w:rPr>
        <w:t xml:space="preserve"> в лікуванні</w:t>
      </w:r>
      <w:r w:rsidR="003437E1">
        <w:rPr>
          <w:rFonts w:ascii="Times New Roman" w:hAnsi="Times New Roman"/>
          <w:sz w:val="28"/>
        </w:rPr>
        <w:t xml:space="preserve"> захворювань пародонта</w:t>
      </w:r>
      <w:r w:rsidR="005F67DD">
        <w:rPr>
          <w:rFonts w:ascii="Times New Roman" w:hAnsi="Times New Roman"/>
          <w:sz w:val="28"/>
        </w:rPr>
        <w:t>.</w:t>
      </w:r>
    </w:p>
    <w:p w:rsidR="003F51AE" w:rsidRDefault="003F51AE" w:rsidP="006E10B5">
      <w:pPr>
        <w:spacing w:after="0" w:line="360" w:lineRule="auto"/>
        <w:ind w:firstLine="851"/>
        <w:jc w:val="both"/>
        <w:rPr>
          <w:rFonts w:ascii="Times New Roman" w:hAnsi="Times New Roman"/>
          <w:b/>
          <w:color w:val="000000" w:themeColor="text1"/>
          <w:sz w:val="28"/>
          <w:szCs w:val="28"/>
        </w:rPr>
      </w:pPr>
      <w:r w:rsidRPr="00C77B3D">
        <w:rPr>
          <w:rFonts w:ascii="Times New Roman" w:hAnsi="Times New Roman"/>
          <w:b/>
          <w:color w:val="000000" w:themeColor="text1"/>
          <w:sz w:val="28"/>
          <w:szCs w:val="28"/>
        </w:rPr>
        <w:t>Завдання</w:t>
      </w:r>
      <w:r w:rsidR="005E2831">
        <w:rPr>
          <w:rFonts w:ascii="Times New Roman" w:hAnsi="Times New Roman"/>
          <w:b/>
          <w:color w:val="000000" w:themeColor="text1"/>
          <w:sz w:val="28"/>
          <w:szCs w:val="28"/>
        </w:rPr>
        <w:t xml:space="preserve"> </w:t>
      </w:r>
      <w:r w:rsidR="005E2831" w:rsidRPr="005E2831">
        <w:rPr>
          <w:rFonts w:ascii="Times New Roman" w:hAnsi="Times New Roman"/>
          <w:b/>
          <w:color w:val="000000" w:themeColor="text1"/>
          <w:sz w:val="28"/>
        </w:rPr>
        <w:t>дослідження</w:t>
      </w:r>
      <w:r w:rsidRPr="005E2831">
        <w:rPr>
          <w:rFonts w:ascii="Times New Roman" w:hAnsi="Times New Roman"/>
          <w:b/>
          <w:color w:val="000000" w:themeColor="text1"/>
          <w:sz w:val="28"/>
          <w:szCs w:val="28"/>
        </w:rPr>
        <w:t>:</w:t>
      </w:r>
    </w:p>
    <w:p w:rsidR="00866C89" w:rsidRDefault="00B222B9" w:rsidP="00866C89">
      <w:pPr>
        <w:pStyle w:val="Standard"/>
        <w:numPr>
          <w:ilvl w:val="0"/>
          <w:numId w:val="28"/>
        </w:numPr>
        <w:tabs>
          <w:tab w:val="clear" w:pos="720"/>
          <w:tab w:val="num" w:pos="709"/>
        </w:tabs>
        <w:spacing w:line="360" w:lineRule="auto"/>
        <w:ind w:left="0" w:hanging="11"/>
        <w:jc w:val="both"/>
        <w:rPr>
          <w:rFonts w:cs="Times New Roman"/>
          <w:sz w:val="28"/>
          <w:szCs w:val="28"/>
          <w:lang w:val="uk-UA"/>
        </w:rPr>
      </w:pPr>
      <w:r>
        <w:rPr>
          <w:rFonts w:cs="Times New Roman"/>
          <w:sz w:val="28"/>
          <w:szCs w:val="28"/>
          <w:lang w:val="uk-UA"/>
        </w:rPr>
        <w:t xml:space="preserve">Опрацювати </w:t>
      </w:r>
      <w:r w:rsidR="002C34EF">
        <w:rPr>
          <w:rFonts w:cs="Times New Roman"/>
          <w:sz w:val="28"/>
          <w:szCs w:val="28"/>
          <w:lang w:val="uk-UA"/>
        </w:rPr>
        <w:t>наукові дані стосовно етіології, патогенезу ЗП</w:t>
      </w:r>
      <w:r w:rsidR="00866C89" w:rsidRPr="002B362F">
        <w:rPr>
          <w:rFonts w:cs="Times New Roman"/>
          <w:sz w:val="28"/>
          <w:szCs w:val="28"/>
          <w:lang w:val="uk-UA"/>
        </w:rPr>
        <w:t>.</w:t>
      </w:r>
    </w:p>
    <w:p w:rsidR="002C34EF" w:rsidRPr="002B362F" w:rsidRDefault="002C34EF" w:rsidP="00866C89">
      <w:pPr>
        <w:pStyle w:val="Standard"/>
        <w:numPr>
          <w:ilvl w:val="0"/>
          <w:numId w:val="28"/>
        </w:numPr>
        <w:tabs>
          <w:tab w:val="clear" w:pos="720"/>
          <w:tab w:val="num" w:pos="709"/>
        </w:tabs>
        <w:spacing w:line="360" w:lineRule="auto"/>
        <w:ind w:left="0" w:hanging="11"/>
        <w:jc w:val="both"/>
        <w:rPr>
          <w:rFonts w:cs="Times New Roman"/>
          <w:sz w:val="28"/>
          <w:szCs w:val="28"/>
          <w:lang w:val="uk-UA"/>
        </w:rPr>
      </w:pPr>
      <w:r>
        <w:rPr>
          <w:rFonts w:cs="Times New Roman"/>
          <w:sz w:val="28"/>
          <w:szCs w:val="28"/>
          <w:lang w:val="uk-UA"/>
        </w:rPr>
        <w:lastRenderedPageBreak/>
        <w:t>Вивчити принципи сучасної концепції фармакотерапії ЗП.</w:t>
      </w:r>
    </w:p>
    <w:p w:rsidR="00866C89" w:rsidRPr="009B396E" w:rsidRDefault="00866C89" w:rsidP="00866C89">
      <w:pPr>
        <w:pStyle w:val="Standard"/>
        <w:numPr>
          <w:ilvl w:val="0"/>
          <w:numId w:val="28"/>
        </w:numPr>
        <w:tabs>
          <w:tab w:val="clear" w:pos="720"/>
          <w:tab w:val="num" w:pos="709"/>
        </w:tabs>
        <w:spacing w:line="360" w:lineRule="auto"/>
        <w:ind w:left="0" w:hanging="11"/>
        <w:jc w:val="both"/>
        <w:rPr>
          <w:rFonts w:cs="Times New Roman"/>
          <w:sz w:val="28"/>
          <w:szCs w:val="28"/>
          <w:lang w:val="uk-UA"/>
        </w:rPr>
      </w:pPr>
      <w:r w:rsidRPr="009B396E">
        <w:rPr>
          <w:rFonts w:cs="Times New Roman"/>
          <w:sz w:val="28"/>
          <w:szCs w:val="28"/>
          <w:lang w:val="uk-UA"/>
        </w:rPr>
        <w:t>Про</w:t>
      </w:r>
      <w:r w:rsidR="002C34EF">
        <w:rPr>
          <w:rFonts w:cs="Times New Roman"/>
          <w:sz w:val="28"/>
          <w:szCs w:val="28"/>
          <w:lang w:val="uk-UA"/>
        </w:rPr>
        <w:t xml:space="preserve">вести дослідження </w:t>
      </w:r>
      <w:r w:rsidRPr="009B396E">
        <w:rPr>
          <w:rFonts w:cs="Times New Roman"/>
          <w:sz w:val="28"/>
          <w:szCs w:val="28"/>
          <w:lang w:val="uk-UA"/>
        </w:rPr>
        <w:t>фармацевтичн</w:t>
      </w:r>
      <w:r w:rsidR="002C34EF">
        <w:rPr>
          <w:rFonts w:cs="Times New Roman"/>
          <w:sz w:val="28"/>
          <w:szCs w:val="28"/>
          <w:lang w:val="uk-UA"/>
        </w:rPr>
        <w:t>ого</w:t>
      </w:r>
      <w:r w:rsidRPr="009B396E">
        <w:rPr>
          <w:rFonts w:cs="Times New Roman"/>
          <w:sz w:val="28"/>
          <w:szCs w:val="28"/>
          <w:lang w:val="uk-UA"/>
        </w:rPr>
        <w:t xml:space="preserve"> рин</w:t>
      </w:r>
      <w:r w:rsidR="002C34EF">
        <w:rPr>
          <w:rFonts w:cs="Times New Roman"/>
          <w:sz w:val="28"/>
          <w:szCs w:val="28"/>
          <w:lang w:val="uk-UA"/>
        </w:rPr>
        <w:t>ку</w:t>
      </w:r>
      <w:r w:rsidRPr="009B396E">
        <w:rPr>
          <w:rFonts w:cs="Times New Roman"/>
          <w:sz w:val="28"/>
          <w:szCs w:val="28"/>
          <w:lang w:val="uk-UA"/>
        </w:rPr>
        <w:t xml:space="preserve"> на наявність лікарських засобів для профілактики і лікування захворювань ротової порожнини.</w:t>
      </w:r>
    </w:p>
    <w:p w:rsidR="00866C89" w:rsidRDefault="00866C89" w:rsidP="00866C89">
      <w:pPr>
        <w:pStyle w:val="Standard"/>
        <w:numPr>
          <w:ilvl w:val="0"/>
          <w:numId w:val="28"/>
        </w:numPr>
        <w:tabs>
          <w:tab w:val="clear" w:pos="720"/>
          <w:tab w:val="num" w:pos="709"/>
        </w:tabs>
        <w:spacing w:line="360" w:lineRule="auto"/>
        <w:ind w:left="0" w:hanging="11"/>
        <w:jc w:val="both"/>
        <w:rPr>
          <w:rFonts w:cs="Times New Roman"/>
          <w:sz w:val="28"/>
          <w:szCs w:val="28"/>
          <w:lang w:val="uk-UA"/>
        </w:rPr>
      </w:pPr>
      <w:r w:rsidRPr="009B396E">
        <w:rPr>
          <w:rFonts w:cs="Times New Roman"/>
          <w:sz w:val="28"/>
          <w:szCs w:val="28"/>
          <w:lang w:val="uk-UA"/>
        </w:rPr>
        <w:t>Проаналізувати лікарські рослини, їх хімічний склад і фармакологі</w:t>
      </w:r>
      <w:r>
        <w:rPr>
          <w:rFonts w:cs="Times New Roman"/>
          <w:sz w:val="28"/>
          <w:szCs w:val="28"/>
          <w:lang w:val="uk-UA"/>
        </w:rPr>
        <w:t>чні ефекти, д</w:t>
      </w:r>
      <w:r w:rsidRPr="002B362F">
        <w:rPr>
          <w:rFonts w:cs="Times New Roman"/>
          <w:sz w:val="28"/>
          <w:szCs w:val="28"/>
          <w:lang w:val="uk-UA"/>
        </w:rPr>
        <w:t xml:space="preserve">ослідити біологічну активність обраних рослин з використанням комп’ютерної програми </w:t>
      </w:r>
      <w:r w:rsidRPr="002B362F">
        <w:rPr>
          <w:rFonts w:cs="Times New Roman"/>
          <w:sz w:val="28"/>
          <w:szCs w:val="28"/>
          <w:lang w:val="en-US"/>
        </w:rPr>
        <w:t>PASS</w:t>
      </w:r>
      <w:r>
        <w:rPr>
          <w:rFonts w:cs="Times New Roman"/>
          <w:sz w:val="28"/>
          <w:szCs w:val="28"/>
          <w:lang w:val="uk-UA"/>
        </w:rPr>
        <w:t>.</w:t>
      </w:r>
    </w:p>
    <w:p w:rsidR="00866C89" w:rsidRPr="002B362F" w:rsidRDefault="00866C89" w:rsidP="00866C89">
      <w:pPr>
        <w:pStyle w:val="Standard"/>
        <w:numPr>
          <w:ilvl w:val="0"/>
          <w:numId w:val="28"/>
        </w:numPr>
        <w:tabs>
          <w:tab w:val="clear" w:pos="720"/>
          <w:tab w:val="num" w:pos="709"/>
        </w:tabs>
        <w:spacing w:line="360" w:lineRule="auto"/>
        <w:ind w:left="0" w:hanging="11"/>
        <w:jc w:val="both"/>
        <w:rPr>
          <w:rFonts w:cs="Times New Roman"/>
          <w:sz w:val="28"/>
          <w:szCs w:val="28"/>
          <w:lang w:val="uk-UA"/>
        </w:rPr>
      </w:pPr>
      <w:r w:rsidRPr="002B362F">
        <w:rPr>
          <w:rFonts w:cs="Times New Roman"/>
          <w:sz w:val="28"/>
          <w:szCs w:val="28"/>
          <w:lang w:val="uk-UA"/>
        </w:rPr>
        <w:t xml:space="preserve"> </w:t>
      </w:r>
      <w:r>
        <w:rPr>
          <w:rFonts w:cs="Times New Roman"/>
          <w:sz w:val="28"/>
          <w:szCs w:val="28"/>
          <w:lang w:val="uk-UA"/>
        </w:rPr>
        <w:t>З</w:t>
      </w:r>
      <w:r w:rsidR="002C34EF">
        <w:rPr>
          <w:rFonts w:cs="Times New Roman"/>
          <w:sz w:val="28"/>
          <w:szCs w:val="28"/>
          <w:lang w:val="uk-UA"/>
        </w:rPr>
        <w:t>н</w:t>
      </w:r>
      <w:r w:rsidRPr="002B362F">
        <w:rPr>
          <w:rFonts w:cs="Times New Roman"/>
          <w:sz w:val="28"/>
          <w:szCs w:val="28"/>
          <w:lang w:val="uk-UA"/>
        </w:rPr>
        <w:t xml:space="preserve">айти оптимальне поєднання лікарської рослинної сировини та розробити склад рідкої лікарської форми для лікування </w:t>
      </w:r>
      <w:r w:rsidR="002C34EF">
        <w:rPr>
          <w:rFonts w:cs="Times New Roman"/>
          <w:sz w:val="28"/>
          <w:szCs w:val="28"/>
          <w:lang w:val="uk-UA"/>
        </w:rPr>
        <w:t xml:space="preserve">запальних захворювань тканин пародонта, розробити </w:t>
      </w:r>
      <w:r w:rsidRPr="002B362F">
        <w:rPr>
          <w:rFonts w:cs="Times New Roman"/>
          <w:sz w:val="28"/>
          <w:szCs w:val="28"/>
          <w:lang w:val="uk-UA"/>
        </w:rPr>
        <w:t>оптимальну технологію промислового виробництва розчину</w:t>
      </w:r>
      <w:r w:rsidR="002C34EF">
        <w:rPr>
          <w:rFonts w:cs="Times New Roman"/>
          <w:sz w:val="28"/>
          <w:szCs w:val="28"/>
          <w:lang w:val="uk-UA"/>
        </w:rPr>
        <w:t xml:space="preserve"> й провести оцінку якості розчину під умовною назвою </w:t>
      </w:r>
      <w:r w:rsidR="002C34EF">
        <w:rPr>
          <w:sz w:val="28"/>
          <w:szCs w:val="28"/>
        </w:rPr>
        <w:t>«Фітодентілат»</w:t>
      </w:r>
      <w:r w:rsidR="002C34EF">
        <w:rPr>
          <w:sz w:val="28"/>
          <w:szCs w:val="28"/>
          <w:lang w:val="uk-UA"/>
        </w:rPr>
        <w:t>.</w:t>
      </w:r>
    </w:p>
    <w:p w:rsidR="00D005DB" w:rsidRDefault="00C40100" w:rsidP="00C40100">
      <w:pPr>
        <w:spacing w:after="0" w:line="360" w:lineRule="auto"/>
        <w:ind w:firstLine="709"/>
        <w:jc w:val="both"/>
        <w:rPr>
          <w:rFonts w:ascii="Times New Roman" w:hAnsi="Times New Roman"/>
          <w:bCs/>
          <w:sz w:val="28"/>
          <w:szCs w:val="28"/>
        </w:rPr>
      </w:pPr>
      <w:r w:rsidRPr="00F40969">
        <w:rPr>
          <w:rFonts w:ascii="Times New Roman" w:hAnsi="Times New Roman"/>
          <w:b/>
          <w:bCs/>
          <w:sz w:val="28"/>
          <w:szCs w:val="28"/>
        </w:rPr>
        <w:t>Об’єкт дослідження:</w:t>
      </w:r>
      <w:r w:rsidR="00A83F56">
        <w:rPr>
          <w:rFonts w:ascii="Times New Roman" w:hAnsi="Times New Roman"/>
          <w:bCs/>
          <w:sz w:val="28"/>
          <w:szCs w:val="28"/>
        </w:rPr>
        <w:t xml:space="preserve"> пошук лікарських рослин для профілактики та </w:t>
      </w:r>
      <w:r w:rsidR="00D862B1">
        <w:rPr>
          <w:rFonts w:ascii="Times New Roman" w:hAnsi="Times New Roman"/>
          <w:bCs/>
          <w:sz w:val="28"/>
          <w:szCs w:val="28"/>
        </w:rPr>
        <w:t xml:space="preserve">комплексного </w:t>
      </w:r>
      <w:r w:rsidR="00A83F56">
        <w:rPr>
          <w:rFonts w:ascii="Times New Roman" w:hAnsi="Times New Roman"/>
          <w:bCs/>
          <w:sz w:val="28"/>
          <w:szCs w:val="28"/>
        </w:rPr>
        <w:t xml:space="preserve">лікування </w:t>
      </w:r>
      <w:r w:rsidR="00D862B1">
        <w:rPr>
          <w:rFonts w:ascii="Times New Roman" w:hAnsi="Times New Roman"/>
          <w:bCs/>
          <w:sz w:val="28"/>
          <w:szCs w:val="28"/>
        </w:rPr>
        <w:t>запальних захворювань пародонта</w:t>
      </w:r>
      <w:r w:rsidR="00A83F56">
        <w:rPr>
          <w:rFonts w:ascii="Times New Roman" w:hAnsi="Times New Roman"/>
          <w:bCs/>
          <w:sz w:val="28"/>
          <w:szCs w:val="28"/>
        </w:rPr>
        <w:t>.</w:t>
      </w:r>
    </w:p>
    <w:p w:rsidR="00C567DF" w:rsidRPr="00D862B1" w:rsidRDefault="00C567DF" w:rsidP="00D862B1">
      <w:pPr>
        <w:spacing w:after="0" w:line="360" w:lineRule="auto"/>
        <w:ind w:firstLine="709"/>
        <w:jc w:val="both"/>
        <w:rPr>
          <w:rFonts w:ascii="Times New Roman" w:hAnsi="Times New Roman" w:cs="Times New Roman"/>
          <w:bCs/>
          <w:color w:val="000000" w:themeColor="text1"/>
          <w:sz w:val="28"/>
          <w:szCs w:val="28"/>
        </w:rPr>
      </w:pPr>
      <w:r w:rsidRPr="00F40969">
        <w:rPr>
          <w:rFonts w:ascii="Times New Roman" w:hAnsi="Times New Roman" w:cs="Times New Roman"/>
          <w:b/>
          <w:sz w:val="28"/>
          <w:szCs w:val="28"/>
        </w:rPr>
        <w:t>Предметом дослідження</w:t>
      </w:r>
      <w:r w:rsidRPr="00C567DF">
        <w:rPr>
          <w:rFonts w:ascii="Times New Roman" w:hAnsi="Times New Roman" w:cs="Times New Roman"/>
          <w:sz w:val="28"/>
          <w:szCs w:val="28"/>
        </w:rPr>
        <w:t xml:space="preserve"> є</w:t>
      </w:r>
      <w:r>
        <w:rPr>
          <w:rFonts w:ascii="Times New Roman" w:hAnsi="Times New Roman" w:cs="Times New Roman"/>
          <w:b/>
          <w:sz w:val="28"/>
          <w:szCs w:val="28"/>
        </w:rPr>
        <w:t xml:space="preserve"> </w:t>
      </w:r>
      <w:r w:rsidR="00793ECD" w:rsidRPr="00793ECD">
        <w:rPr>
          <w:rFonts w:ascii="Times New Roman" w:hAnsi="Times New Roman" w:cs="Times New Roman"/>
          <w:sz w:val="28"/>
          <w:szCs w:val="28"/>
        </w:rPr>
        <w:t>наукове обґрунтування</w:t>
      </w:r>
      <w:r w:rsidR="00793ECD">
        <w:rPr>
          <w:rFonts w:ascii="Times New Roman" w:hAnsi="Times New Roman" w:cs="Times New Roman"/>
          <w:b/>
          <w:sz w:val="28"/>
          <w:szCs w:val="28"/>
        </w:rPr>
        <w:t xml:space="preserve"> </w:t>
      </w:r>
      <w:r w:rsidR="00793ECD">
        <w:rPr>
          <w:rFonts w:ascii="Times New Roman" w:hAnsi="Times New Roman" w:cs="Times New Roman"/>
          <w:sz w:val="28"/>
          <w:szCs w:val="28"/>
        </w:rPr>
        <w:t xml:space="preserve">розробки і впровадження в медичну практику </w:t>
      </w:r>
      <w:r w:rsidR="004E605F">
        <w:rPr>
          <w:rFonts w:ascii="Times New Roman" w:hAnsi="Times New Roman" w:cs="Times New Roman"/>
          <w:sz w:val="28"/>
          <w:szCs w:val="28"/>
        </w:rPr>
        <w:t>розчину</w:t>
      </w:r>
      <w:r w:rsidR="00D862B1">
        <w:rPr>
          <w:rFonts w:ascii="Times New Roman" w:hAnsi="Times New Roman" w:cs="Times New Roman"/>
          <w:sz w:val="28"/>
          <w:szCs w:val="28"/>
        </w:rPr>
        <w:t xml:space="preserve"> на основі </w:t>
      </w:r>
      <w:r w:rsidR="00D862B1" w:rsidRPr="00D862B1">
        <w:rPr>
          <w:rFonts w:ascii="Times New Roman" w:hAnsi="Times New Roman" w:cs="Times New Roman"/>
          <w:bCs/>
          <w:color w:val="000000" w:themeColor="text1"/>
          <w:sz w:val="28"/>
          <w:szCs w:val="28"/>
        </w:rPr>
        <w:t>екстрактів золотарника канадського (</w:t>
      </w:r>
      <w:r w:rsidR="00D862B1" w:rsidRPr="00D862B1">
        <w:rPr>
          <w:rFonts w:ascii="Times New Roman" w:hAnsi="Times New Roman" w:cs="Times New Roman"/>
          <w:bCs/>
          <w:i/>
          <w:color w:val="000000" w:themeColor="text1"/>
          <w:sz w:val="28"/>
          <w:szCs w:val="28"/>
        </w:rPr>
        <w:t>Solidаgo canadеnsis</w:t>
      </w:r>
      <w:r w:rsidR="00D862B1" w:rsidRPr="00D862B1">
        <w:rPr>
          <w:rFonts w:ascii="Times New Roman" w:hAnsi="Times New Roman" w:cs="Times New Roman"/>
          <w:bCs/>
          <w:color w:val="000000" w:themeColor="text1"/>
          <w:sz w:val="28"/>
          <w:szCs w:val="28"/>
        </w:rPr>
        <w:t>), липи звичайної (</w:t>
      </w:r>
      <w:r w:rsidR="00D862B1" w:rsidRPr="00D862B1">
        <w:rPr>
          <w:rFonts w:ascii="Times New Roman" w:hAnsi="Times New Roman" w:cs="Times New Roman"/>
          <w:bCs/>
          <w:i/>
          <w:color w:val="000000" w:themeColor="text1"/>
          <w:sz w:val="28"/>
          <w:szCs w:val="28"/>
        </w:rPr>
        <w:t>Tilia cordata</w:t>
      </w:r>
      <w:r w:rsidR="00D862B1" w:rsidRPr="00D862B1">
        <w:rPr>
          <w:rFonts w:ascii="Times New Roman" w:hAnsi="Times New Roman" w:cs="Times New Roman"/>
          <w:bCs/>
          <w:color w:val="000000" w:themeColor="text1"/>
          <w:sz w:val="28"/>
          <w:szCs w:val="28"/>
        </w:rPr>
        <w:t>) та кореня ехінацеї</w:t>
      </w:r>
      <w:r w:rsidR="00D862B1">
        <w:rPr>
          <w:rFonts w:ascii="Times New Roman" w:hAnsi="Times New Roman" w:cs="Times New Roman"/>
          <w:bCs/>
          <w:color w:val="000000" w:themeColor="text1"/>
          <w:sz w:val="28"/>
          <w:szCs w:val="28"/>
        </w:rPr>
        <w:t xml:space="preserve"> </w:t>
      </w:r>
      <w:r w:rsidR="00D862B1" w:rsidRPr="00D862B1">
        <w:rPr>
          <w:rFonts w:ascii="Times New Roman" w:hAnsi="Times New Roman" w:cs="Times New Roman"/>
          <w:bCs/>
          <w:color w:val="000000" w:themeColor="text1"/>
          <w:sz w:val="28"/>
          <w:szCs w:val="28"/>
        </w:rPr>
        <w:t>(</w:t>
      </w:r>
      <w:r w:rsidR="00D862B1" w:rsidRPr="00D862B1">
        <w:rPr>
          <w:rFonts w:ascii="Times New Roman" w:hAnsi="Times New Roman" w:cs="Times New Roman"/>
          <w:bCs/>
          <w:i/>
          <w:color w:val="000000" w:themeColor="text1"/>
          <w:sz w:val="28"/>
          <w:szCs w:val="28"/>
        </w:rPr>
        <w:t>Echinacea purpurea</w:t>
      </w:r>
      <w:r w:rsidR="00D862B1" w:rsidRPr="00D862B1">
        <w:rPr>
          <w:rFonts w:ascii="Times New Roman" w:hAnsi="Times New Roman" w:cs="Times New Roman"/>
          <w:bCs/>
          <w:color w:val="000000" w:themeColor="text1"/>
          <w:sz w:val="28"/>
          <w:szCs w:val="28"/>
        </w:rPr>
        <w:t>)</w:t>
      </w:r>
      <w:r w:rsidR="00793ECD" w:rsidRPr="00D862B1">
        <w:rPr>
          <w:rFonts w:ascii="Times New Roman" w:hAnsi="Times New Roman" w:cs="Times New Roman"/>
          <w:sz w:val="28"/>
          <w:szCs w:val="28"/>
        </w:rPr>
        <w:t>, опираючись</w:t>
      </w:r>
      <w:r w:rsidR="00793ECD">
        <w:rPr>
          <w:rFonts w:ascii="Times New Roman" w:hAnsi="Times New Roman" w:cs="Times New Roman"/>
          <w:sz w:val="28"/>
          <w:szCs w:val="28"/>
        </w:rPr>
        <w:t xml:space="preserve"> на </w:t>
      </w:r>
      <w:r w:rsidRPr="00B5010A">
        <w:rPr>
          <w:rFonts w:ascii="Times New Roman" w:hAnsi="Times New Roman" w:cs="Times New Roman"/>
          <w:sz w:val="28"/>
          <w:szCs w:val="28"/>
        </w:rPr>
        <w:t>дослідження вмісту основних груп БАР</w:t>
      </w:r>
      <w:r w:rsidR="00F43361">
        <w:rPr>
          <w:rFonts w:ascii="Times New Roman" w:hAnsi="Times New Roman" w:cs="Times New Roman"/>
          <w:sz w:val="28"/>
          <w:szCs w:val="28"/>
        </w:rPr>
        <w:t xml:space="preserve"> з </w:t>
      </w:r>
      <w:r w:rsidR="00D862B1" w:rsidRPr="000B26CD">
        <w:rPr>
          <w:rFonts w:ascii="Times New Roman" w:hAnsi="Times New Roman"/>
          <w:sz w:val="28"/>
          <w:szCs w:val="28"/>
        </w:rPr>
        <w:t>протизапально</w:t>
      </w:r>
      <w:r w:rsidR="00D862B1">
        <w:rPr>
          <w:rFonts w:ascii="Times New Roman" w:hAnsi="Times New Roman"/>
          <w:sz w:val="28"/>
          <w:szCs w:val="28"/>
        </w:rPr>
        <w:t>ю</w:t>
      </w:r>
      <w:r w:rsidR="00D862B1" w:rsidRPr="000B26CD">
        <w:rPr>
          <w:rFonts w:ascii="Times New Roman" w:hAnsi="Times New Roman"/>
          <w:sz w:val="28"/>
          <w:szCs w:val="28"/>
        </w:rPr>
        <w:t xml:space="preserve">, </w:t>
      </w:r>
      <w:r w:rsidR="00D862B1">
        <w:rPr>
          <w:rFonts w:ascii="Times New Roman" w:hAnsi="Times New Roman"/>
          <w:sz w:val="28"/>
          <w:szCs w:val="28"/>
        </w:rPr>
        <w:t xml:space="preserve">антибактеріальною, антимікробною, </w:t>
      </w:r>
      <w:r w:rsidR="00F43361">
        <w:rPr>
          <w:rFonts w:ascii="Times New Roman" w:hAnsi="Times New Roman"/>
          <w:sz w:val="28"/>
          <w:szCs w:val="28"/>
        </w:rPr>
        <w:t xml:space="preserve">асептичною, </w:t>
      </w:r>
      <w:r w:rsidR="00F43361" w:rsidRPr="000B26CD">
        <w:rPr>
          <w:rFonts w:ascii="Times New Roman" w:hAnsi="Times New Roman"/>
          <w:sz w:val="28"/>
          <w:szCs w:val="28"/>
        </w:rPr>
        <w:t>ранозаго</w:t>
      </w:r>
      <w:r w:rsidR="00F43361">
        <w:rPr>
          <w:rFonts w:ascii="Times New Roman" w:hAnsi="Times New Roman"/>
          <w:sz w:val="28"/>
          <w:szCs w:val="28"/>
        </w:rPr>
        <w:t xml:space="preserve">ювальною, </w:t>
      </w:r>
      <w:r w:rsidR="00793ECD">
        <w:rPr>
          <w:rFonts w:ascii="Times New Roman" w:hAnsi="Times New Roman"/>
          <w:sz w:val="28"/>
          <w:szCs w:val="28"/>
        </w:rPr>
        <w:t xml:space="preserve">кровоспинною й імуностимулюючою </w:t>
      </w:r>
      <w:r w:rsidRPr="00B5010A">
        <w:rPr>
          <w:rFonts w:ascii="Times New Roman" w:hAnsi="Times New Roman" w:cs="Times New Roman"/>
          <w:sz w:val="28"/>
          <w:szCs w:val="28"/>
        </w:rPr>
        <w:t>активністю</w:t>
      </w:r>
      <w:r>
        <w:rPr>
          <w:rFonts w:ascii="Times New Roman" w:hAnsi="Times New Roman" w:cs="Times New Roman"/>
          <w:sz w:val="28"/>
          <w:szCs w:val="28"/>
        </w:rPr>
        <w:t xml:space="preserve"> з використанням комп`ютерної системи </w:t>
      </w:r>
      <w:r>
        <w:rPr>
          <w:rFonts w:ascii="Times New Roman" w:hAnsi="Times New Roman" w:cs="Times New Roman"/>
          <w:sz w:val="28"/>
          <w:szCs w:val="28"/>
          <w:lang w:val="en-US"/>
        </w:rPr>
        <w:t>PASS</w:t>
      </w:r>
      <w:r>
        <w:rPr>
          <w:rFonts w:ascii="Times New Roman" w:hAnsi="Times New Roman" w:cs="Times New Roman"/>
          <w:sz w:val="28"/>
          <w:szCs w:val="28"/>
        </w:rPr>
        <w:t>.</w:t>
      </w:r>
    </w:p>
    <w:p w:rsidR="00C40100" w:rsidRPr="00794152" w:rsidRDefault="00C40100" w:rsidP="00794152">
      <w:pPr>
        <w:spacing w:line="360" w:lineRule="auto"/>
        <w:ind w:firstLine="709"/>
        <w:jc w:val="both"/>
        <w:rPr>
          <w:rFonts w:ascii="Times New Roman" w:hAnsi="Times New Roman"/>
          <w:sz w:val="28"/>
          <w:szCs w:val="28"/>
        </w:rPr>
      </w:pPr>
      <w:r w:rsidRPr="00F40969">
        <w:rPr>
          <w:rFonts w:ascii="Times New Roman" w:hAnsi="Times New Roman"/>
          <w:b/>
          <w:bCs/>
          <w:sz w:val="28"/>
          <w:szCs w:val="28"/>
        </w:rPr>
        <w:t>Новизна роботи.</w:t>
      </w:r>
      <w:r w:rsidRPr="00794152">
        <w:rPr>
          <w:rFonts w:ascii="Times New Roman" w:hAnsi="Times New Roman"/>
          <w:sz w:val="28"/>
          <w:szCs w:val="28"/>
        </w:rPr>
        <w:t xml:space="preserve"> </w:t>
      </w:r>
      <w:r w:rsidR="00794152" w:rsidRPr="00794152">
        <w:rPr>
          <w:rFonts w:ascii="Times New Roman" w:hAnsi="Times New Roman"/>
          <w:sz w:val="28"/>
          <w:szCs w:val="28"/>
        </w:rPr>
        <w:t>На</w:t>
      </w:r>
      <w:r w:rsidR="00D862B1">
        <w:rPr>
          <w:rFonts w:ascii="Times New Roman" w:hAnsi="Times New Roman"/>
          <w:sz w:val="28"/>
          <w:szCs w:val="28"/>
        </w:rPr>
        <w:t>ми на</w:t>
      </w:r>
      <w:r w:rsidR="00794152" w:rsidRPr="00794152">
        <w:rPr>
          <w:rFonts w:ascii="Times New Roman" w:hAnsi="Times New Roman"/>
          <w:sz w:val="28"/>
          <w:szCs w:val="28"/>
        </w:rPr>
        <w:t xml:space="preserve"> підставі</w:t>
      </w:r>
      <w:r w:rsidR="00794152">
        <w:rPr>
          <w:rFonts w:ascii="Times New Roman" w:hAnsi="Times New Roman"/>
          <w:sz w:val="28"/>
          <w:szCs w:val="28"/>
        </w:rPr>
        <w:t xml:space="preserve"> комплексного вивчення хімічного складу та </w:t>
      </w:r>
      <w:r w:rsidR="00794152" w:rsidRPr="00794152">
        <w:rPr>
          <w:rFonts w:ascii="Times New Roman" w:hAnsi="Times New Roman"/>
          <w:sz w:val="28"/>
          <w:szCs w:val="28"/>
        </w:rPr>
        <w:t xml:space="preserve">фармакологічної дії </w:t>
      </w:r>
      <w:r w:rsidR="00E1411B">
        <w:rPr>
          <w:rFonts w:ascii="Times New Roman" w:hAnsi="Times New Roman"/>
          <w:sz w:val="28"/>
          <w:szCs w:val="28"/>
        </w:rPr>
        <w:t xml:space="preserve">сировини </w:t>
      </w:r>
      <w:r w:rsidR="00D862B1">
        <w:rPr>
          <w:rFonts w:ascii="Times New Roman" w:hAnsi="Times New Roman"/>
          <w:sz w:val="28"/>
          <w:szCs w:val="28"/>
        </w:rPr>
        <w:t>трави Золотарника канадського</w:t>
      </w:r>
      <w:r w:rsidR="00E1411B">
        <w:rPr>
          <w:rFonts w:ascii="Times New Roman" w:hAnsi="Times New Roman"/>
          <w:sz w:val="28"/>
          <w:szCs w:val="28"/>
        </w:rPr>
        <w:t xml:space="preserve">, </w:t>
      </w:r>
      <w:r w:rsidR="00D862B1">
        <w:rPr>
          <w:rFonts w:ascii="Times New Roman" w:hAnsi="Times New Roman"/>
          <w:sz w:val="28"/>
          <w:szCs w:val="28"/>
        </w:rPr>
        <w:t>«липового цвіту» Липи звичайної</w:t>
      </w:r>
      <w:r w:rsidR="00E1411B">
        <w:rPr>
          <w:rFonts w:ascii="Times New Roman" w:hAnsi="Times New Roman"/>
          <w:sz w:val="28"/>
          <w:szCs w:val="28"/>
        </w:rPr>
        <w:t xml:space="preserve"> та </w:t>
      </w:r>
      <w:r w:rsidR="00D862B1">
        <w:rPr>
          <w:rFonts w:ascii="Times New Roman" w:hAnsi="Times New Roman"/>
          <w:sz w:val="28"/>
          <w:szCs w:val="28"/>
        </w:rPr>
        <w:t>кореня Ехінацеї пурпурної</w:t>
      </w:r>
      <w:r w:rsidR="00CE2702">
        <w:rPr>
          <w:rFonts w:ascii="Times New Roman" w:hAnsi="Times New Roman"/>
          <w:sz w:val="28"/>
          <w:szCs w:val="28"/>
        </w:rPr>
        <w:t xml:space="preserve">, опрацьовано і узагальнено літературні дані стосовно стану отримання </w:t>
      </w:r>
      <w:r w:rsidR="00D862B1">
        <w:rPr>
          <w:rFonts w:ascii="Times New Roman" w:hAnsi="Times New Roman"/>
          <w:sz w:val="28"/>
          <w:szCs w:val="28"/>
        </w:rPr>
        <w:t xml:space="preserve">рідких </w:t>
      </w:r>
      <w:r w:rsidR="00CE2702">
        <w:rPr>
          <w:rFonts w:ascii="Times New Roman" w:hAnsi="Times New Roman"/>
          <w:sz w:val="28"/>
          <w:szCs w:val="28"/>
        </w:rPr>
        <w:t xml:space="preserve">рослинних екстрактів, </w:t>
      </w:r>
      <w:r w:rsidR="00786F51" w:rsidRPr="00794152">
        <w:rPr>
          <w:rFonts w:ascii="Times New Roman" w:hAnsi="Times New Roman"/>
          <w:sz w:val="28"/>
          <w:szCs w:val="28"/>
        </w:rPr>
        <w:t>обґрунтовано</w:t>
      </w:r>
      <w:r w:rsidR="00794152" w:rsidRPr="00794152">
        <w:rPr>
          <w:rFonts w:ascii="Times New Roman" w:hAnsi="Times New Roman"/>
          <w:sz w:val="28"/>
          <w:szCs w:val="28"/>
        </w:rPr>
        <w:t xml:space="preserve"> </w:t>
      </w:r>
      <w:r w:rsidR="000E5FEB" w:rsidRPr="00794152">
        <w:rPr>
          <w:rStyle w:val="fontstyle21"/>
          <w:sz w:val="28"/>
          <w:szCs w:val="28"/>
        </w:rPr>
        <w:t xml:space="preserve">склад і раціональну технологію </w:t>
      </w:r>
      <w:r w:rsidR="000E5FEB">
        <w:rPr>
          <w:rStyle w:val="fontstyle21"/>
          <w:sz w:val="28"/>
          <w:szCs w:val="28"/>
        </w:rPr>
        <w:t>стоматологічного розчину</w:t>
      </w:r>
      <w:r w:rsidR="000E5FEB" w:rsidRPr="00794152">
        <w:rPr>
          <w:rStyle w:val="fontstyle21"/>
          <w:sz w:val="28"/>
          <w:szCs w:val="28"/>
        </w:rPr>
        <w:t xml:space="preserve"> </w:t>
      </w:r>
      <w:r w:rsidR="00D862B1">
        <w:rPr>
          <w:rStyle w:val="fontstyle21"/>
          <w:sz w:val="28"/>
          <w:szCs w:val="28"/>
        </w:rPr>
        <w:t xml:space="preserve">на їх основі в промислових умовах </w:t>
      </w:r>
      <w:r w:rsidR="000E5FEB" w:rsidRPr="00794152">
        <w:rPr>
          <w:rStyle w:val="fontstyle21"/>
          <w:sz w:val="28"/>
          <w:szCs w:val="28"/>
        </w:rPr>
        <w:t xml:space="preserve">для лікування </w:t>
      </w:r>
      <w:r w:rsidR="00D862B1">
        <w:rPr>
          <w:rStyle w:val="fontstyle21"/>
          <w:sz w:val="28"/>
          <w:szCs w:val="28"/>
        </w:rPr>
        <w:t>запальних захворювань пародонту</w:t>
      </w:r>
      <w:r w:rsidR="000E5FEB">
        <w:rPr>
          <w:rStyle w:val="fontstyle21"/>
          <w:sz w:val="28"/>
          <w:szCs w:val="28"/>
        </w:rPr>
        <w:t>.</w:t>
      </w:r>
    </w:p>
    <w:p w:rsidR="00076947" w:rsidRPr="002232FD" w:rsidRDefault="00C40100" w:rsidP="00E86609">
      <w:pPr>
        <w:shd w:val="clear" w:color="auto" w:fill="FFFFFF"/>
        <w:tabs>
          <w:tab w:val="num" w:pos="720"/>
        </w:tabs>
        <w:spacing w:after="0" w:line="360" w:lineRule="auto"/>
        <w:ind w:firstLine="708"/>
        <w:jc w:val="both"/>
        <w:rPr>
          <w:rFonts w:ascii="Times New Roman" w:hAnsi="Times New Roman" w:cs="Times New Roman"/>
          <w:sz w:val="28"/>
          <w:szCs w:val="28"/>
        </w:rPr>
      </w:pPr>
      <w:r w:rsidRPr="00F40969">
        <w:rPr>
          <w:rFonts w:ascii="Times New Roman" w:hAnsi="Times New Roman"/>
          <w:b/>
          <w:bCs/>
          <w:sz w:val="28"/>
          <w:szCs w:val="28"/>
        </w:rPr>
        <w:t>Апробація</w:t>
      </w:r>
      <w:r w:rsidRPr="00F40969">
        <w:rPr>
          <w:rFonts w:ascii="Times New Roman" w:hAnsi="Times New Roman"/>
          <w:b/>
          <w:sz w:val="28"/>
          <w:szCs w:val="28"/>
        </w:rPr>
        <w:t xml:space="preserve"> результатів роботи.</w:t>
      </w:r>
      <w:r w:rsidR="000E5FEB">
        <w:rPr>
          <w:rFonts w:ascii="Times New Roman" w:hAnsi="Times New Roman"/>
          <w:sz w:val="28"/>
          <w:szCs w:val="28"/>
        </w:rPr>
        <w:t xml:space="preserve"> </w:t>
      </w:r>
      <w:r w:rsidR="000E5FEB">
        <w:rPr>
          <w:rFonts w:ascii="Times New Roman" w:hAnsi="Times New Roman" w:cs="Times New Roman"/>
          <w:color w:val="000000"/>
          <w:sz w:val="28"/>
          <w:szCs w:val="28"/>
        </w:rPr>
        <w:t>Апробація</w:t>
      </w:r>
      <w:r w:rsidR="000E5FEB" w:rsidRPr="000E5FEB">
        <w:rPr>
          <w:rFonts w:ascii="Times New Roman" w:hAnsi="Times New Roman" w:cs="Times New Roman"/>
          <w:color w:val="000000"/>
          <w:sz w:val="28"/>
          <w:szCs w:val="28"/>
        </w:rPr>
        <w:t xml:space="preserve"> </w:t>
      </w:r>
      <w:r w:rsidR="00E33AF2">
        <w:rPr>
          <w:rFonts w:ascii="Times New Roman" w:hAnsi="Times New Roman" w:cs="Times New Roman"/>
          <w:color w:val="000000"/>
          <w:sz w:val="28"/>
          <w:szCs w:val="28"/>
        </w:rPr>
        <w:t xml:space="preserve">кваліфікаційної </w:t>
      </w:r>
      <w:r w:rsidR="000E5FEB" w:rsidRPr="000E5FEB">
        <w:rPr>
          <w:rFonts w:ascii="Times New Roman" w:hAnsi="Times New Roman" w:cs="Times New Roman"/>
          <w:color w:val="000000"/>
          <w:sz w:val="28"/>
          <w:szCs w:val="28"/>
        </w:rPr>
        <w:t xml:space="preserve">роботи </w:t>
      </w:r>
      <w:r w:rsidR="000E5FEB">
        <w:rPr>
          <w:rFonts w:ascii="Times New Roman" w:hAnsi="Times New Roman" w:cs="Times New Roman"/>
          <w:color w:val="000000"/>
          <w:sz w:val="28"/>
          <w:szCs w:val="28"/>
        </w:rPr>
        <w:t>провод</w:t>
      </w:r>
      <w:r w:rsidR="00076947">
        <w:rPr>
          <w:rFonts w:ascii="Times New Roman" w:hAnsi="Times New Roman" w:cs="Times New Roman"/>
          <w:color w:val="000000"/>
          <w:sz w:val="28"/>
          <w:szCs w:val="28"/>
        </w:rPr>
        <w:t xml:space="preserve">ено </w:t>
      </w:r>
      <w:r w:rsidR="00076947" w:rsidRPr="0051213D">
        <w:rPr>
          <w:rFonts w:ascii="Times New Roman" w:hAnsi="Times New Roman"/>
          <w:sz w:val="28"/>
          <w:szCs w:val="28"/>
        </w:rPr>
        <w:t xml:space="preserve">за участю викладацького складу </w:t>
      </w:r>
      <w:r w:rsidR="00076947" w:rsidRPr="0051213D">
        <w:rPr>
          <w:rFonts w:ascii="Times New Roman" w:hAnsi="Times New Roman" w:cs="Times New Roman"/>
          <w:color w:val="000000"/>
          <w:sz w:val="28"/>
          <w:szCs w:val="28"/>
        </w:rPr>
        <w:t>на</w:t>
      </w:r>
      <w:r w:rsidR="00076947" w:rsidRPr="0051213D">
        <w:rPr>
          <w:rFonts w:ascii="Times New Roman" w:hAnsi="Times New Roman"/>
          <w:sz w:val="28"/>
          <w:szCs w:val="28"/>
        </w:rPr>
        <w:t xml:space="preserve"> засіданні кафедри технології ліків ОНМедУ. </w:t>
      </w:r>
      <w:r w:rsidR="00076947" w:rsidRPr="0051213D">
        <w:rPr>
          <w:rFonts w:ascii="Times New Roman" w:hAnsi="Times New Roman"/>
          <w:sz w:val="28"/>
          <w:szCs w:val="28"/>
          <w:lang w:eastAsia="ru-RU"/>
        </w:rPr>
        <w:t xml:space="preserve">Було прийнято участь у </w:t>
      </w:r>
      <w:r w:rsidR="00E33AF2">
        <w:rPr>
          <w:rFonts w:ascii="Times New Roman" w:hAnsi="Times New Roman"/>
          <w:sz w:val="28"/>
          <w:szCs w:val="28"/>
          <w:lang w:eastAsia="ru-RU"/>
        </w:rPr>
        <w:t xml:space="preserve">Х Міжнародній </w:t>
      </w:r>
      <w:r w:rsidR="00076947" w:rsidRPr="0051213D">
        <w:rPr>
          <w:rFonts w:ascii="Times New Roman" w:hAnsi="Times New Roman"/>
          <w:sz w:val="28"/>
          <w:szCs w:val="28"/>
          <w:lang w:eastAsia="ru-RU"/>
        </w:rPr>
        <w:t xml:space="preserve">науково-практичній </w:t>
      </w:r>
      <w:r w:rsidR="00076947" w:rsidRPr="005379FB">
        <w:rPr>
          <w:rFonts w:ascii="Times New Roman" w:hAnsi="Times New Roman" w:cs="Times New Roman"/>
          <w:color w:val="000000" w:themeColor="text1"/>
          <w:sz w:val="28"/>
          <w:szCs w:val="28"/>
          <w:lang w:eastAsia="ru-RU"/>
        </w:rPr>
        <w:lastRenderedPageBreak/>
        <w:t>конференції «</w:t>
      </w:r>
      <w:r w:rsidR="00E33AF2" w:rsidRPr="005379FB">
        <w:rPr>
          <w:rFonts w:ascii="Times New Roman" w:hAnsi="Times New Roman" w:cs="Times New Roman"/>
          <w:color w:val="000000" w:themeColor="text1"/>
          <w:sz w:val="28"/>
          <w:szCs w:val="28"/>
          <w:shd w:val="clear" w:color="auto" w:fill="FFFFFF"/>
        </w:rPr>
        <w:t>MODERN RESEARCH IN WORLD SCIENCE РЕКОМЕНДОВАНЕ ЦИТУВАННЯ МАТЕРІАЛІВ КОНФЕРЕНЦІЇ»</w:t>
      </w:r>
      <w:r w:rsidR="00076947" w:rsidRPr="005379FB">
        <w:rPr>
          <w:rFonts w:ascii="Times New Roman" w:hAnsi="Times New Roman" w:cs="Times New Roman"/>
          <w:color w:val="000000" w:themeColor="text1"/>
          <w:sz w:val="28"/>
          <w:szCs w:val="28"/>
          <w:lang w:eastAsia="ru-RU"/>
        </w:rPr>
        <w:t>, м</w:t>
      </w:r>
      <w:r w:rsidR="00076947" w:rsidRPr="00E33AF2">
        <w:rPr>
          <w:rFonts w:ascii="Times New Roman" w:hAnsi="Times New Roman" w:cs="Times New Roman"/>
          <w:sz w:val="28"/>
          <w:szCs w:val="28"/>
          <w:lang w:eastAsia="ru-RU"/>
        </w:rPr>
        <w:t xml:space="preserve">. </w:t>
      </w:r>
      <w:r w:rsidR="00E33AF2">
        <w:rPr>
          <w:rFonts w:ascii="Times New Roman" w:hAnsi="Times New Roman" w:cs="Times New Roman"/>
          <w:sz w:val="28"/>
          <w:szCs w:val="28"/>
          <w:lang w:eastAsia="ru-RU"/>
        </w:rPr>
        <w:t>Львів</w:t>
      </w:r>
      <w:r w:rsidR="00076947" w:rsidRPr="00E33AF2">
        <w:rPr>
          <w:rFonts w:ascii="Times New Roman" w:hAnsi="Times New Roman" w:cs="Times New Roman"/>
          <w:sz w:val="28"/>
          <w:szCs w:val="28"/>
          <w:lang w:eastAsia="ru-RU"/>
        </w:rPr>
        <w:t xml:space="preserve">, </w:t>
      </w:r>
      <w:r w:rsidR="00E33AF2">
        <w:rPr>
          <w:rFonts w:ascii="Times New Roman" w:hAnsi="Times New Roman" w:cs="Times New Roman"/>
          <w:sz w:val="28"/>
          <w:szCs w:val="28"/>
          <w:lang w:eastAsia="ru-RU"/>
        </w:rPr>
        <w:t>25</w:t>
      </w:r>
      <w:r w:rsidR="0051213D" w:rsidRPr="00E33AF2">
        <w:rPr>
          <w:rFonts w:ascii="Times New Roman" w:hAnsi="Times New Roman" w:cs="Times New Roman"/>
          <w:sz w:val="28"/>
          <w:szCs w:val="28"/>
          <w:lang w:eastAsia="ru-RU"/>
        </w:rPr>
        <w:t>-</w:t>
      </w:r>
      <w:r w:rsidR="00E33AF2">
        <w:rPr>
          <w:rFonts w:ascii="Times New Roman" w:hAnsi="Times New Roman" w:cs="Times New Roman"/>
          <w:sz w:val="28"/>
          <w:szCs w:val="28"/>
          <w:lang w:eastAsia="ru-RU"/>
        </w:rPr>
        <w:t>27</w:t>
      </w:r>
      <w:r w:rsidR="0051213D" w:rsidRPr="00E33AF2">
        <w:rPr>
          <w:rFonts w:ascii="Times New Roman" w:hAnsi="Times New Roman" w:cs="Times New Roman"/>
          <w:sz w:val="28"/>
          <w:szCs w:val="28"/>
          <w:lang w:eastAsia="ru-RU"/>
        </w:rPr>
        <w:t xml:space="preserve"> </w:t>
      </w:r>
      <w:r w:rsidR="00E33AF2">
        <w:rPr>
          <w:rFonts w:ascii="Times New Roman" w:hAnsi="Times New Roman" w:cs="Times New Roman"/>
          <w:sz w:val="28"/>
          <w:szCs w:val="28"/>
          <w:lang w:eastAsia="ru-RU"/>
        </w:rPr>
        <w:t>грудня</w:t>
      </w:r>
      <w:r w:rsidR="00076947" w:rsidRPr="00E33AF2">
        <w:rPr>
          <w:rFonts w:ascii="Times New Roman" w:hAnsi="Times New Roman" w:cs="Times New Roman"/>
          <w:sz w:val="28"/>
          <w:szCs w:val="28"/>
          <w:lang w:eastAsia="ru-RU"/>
        </w:rPr>
        <w:t xml:space="preserve"> 202</w:t>
      </w:r>
      <w:r w:rsidR="0051213D" w:rsidRPr="00E33AF2">
        <w:rPr>
          <w:rFonts w:ascii="Times New Roman" w:hAnsi="Times New Roman" w:cs="Times New Roman"/>
          <w:sz w:val="28"/>
          <w:szCs w:val="28"/>
          <w:lang w:eastAsia="ru-RU"/>
        </w:rPr>
        <w:t xml:space="preserve">2 р. </w:t>
      </w:r>
      <w:r w:rsidR="0051213D" w:rsidRPr="00E33AF2">
        <w:rPr>
          <w:rFonts w:ascii="Times New Roman" w:hAnsi="Times New Roman" w:cs="Times New Roman"/>
          <w:color w:val="000000"/>
          <w:sz w:val="28"/>
          <w:szCs w:val="28"/>
        </w:rPr>
        <w:t>–</w:t>
      </w:r>
      <w:r w:rsidR="00E33AF2">
        <w:rPr>
          <w:rFonts w:ascii="Times New Roman" w:hAnsi="Times New Roman" w:cs="Times New Roman"/>
          <w:sz w:val="28"/>
          <w:szCs w:val="28"/>
        </w:rPr>
        <w:t>«</w:t>
      </w:r>
      <w:r w:rsidR="00E33AF2" w:rsidRPr="00E33AF2">
        <w:rPr>
          <w:rFonts w:ascii="Times New Roman" w:hAnsi="Times New Roman" w:cs="Times New Roman"/>
          <w:sz w:val="28"/>
          <w:szCs w:val="28"/>
        </w:rPr>
        <w:t>Sci-conf.com.ua</w:t>
      </w:r>
      <w:r w:rsidR="00E33AF2">
        <w:rPr>
          <w:rFonts w:ascii="Times New Roman" w:hAnsi="Times New Roman" w:cs="Times New Roman"/>
          <w:sz w:val="28"/>
          <w:szCs w:val="28"/>
        </w:rPr>
        <w:t>»</w:t>
      </w:r>
      <w:r w:rsidR="00E33AF2" w:rsidRPr="00E33AF2">
        <w:rPr>
          <w:rFonts w:ascii="Times New Roman" w:hAnsi="Times New Roman" w:cs="Times New Roman"/>
          <w:sz w:val="28"/>
          <w:szCs w:val="28"/>
        </w:rPr>
        <w:t>, Lviv, Ukraine. 2022</w:t>
      </w:r>
      <w:r w:rsidR="00E33AF2">
        <w:rPr>
          <w:rFonts w:ascii="Times New Roman" w:hAnsi="Times New Roman" w:cs="Times New Roman"/>
          <w:sz w:val="28"/>
          <w:szCs w:val="28"/>
        </w:rPr>
        <w:t xml:space="preserve"> </w:t>
      </w:r>
      <w:r w:rsidR="003F706C">
        <w:rPr>
          <w:rFonts w:ascii="Times New Roman" w:hAnsi="Times New Roman" w:cs="Times New Roman"/>
          <w:sz w:val="28"/>
          <w:szCs w:val="28"/>
        </w:rPr>
        <w:t xml:space="preserve">р. </w:t>
      </w:r>
      <w:r w:rsidR="0051213D" w:rsidRPr="00E33AF2">
        <w:rPr>
          <w:rFonts w:ascii="Times New Roman" w:hAnsi="Times New Roman" w:cs="Times New Roman"/>
          <w:color w:val="000000"/>
          <w:sz w:val="28"/>
          <w:szCs w:val="28"/>
        </w:rPr>
        <w:t xml:space="preserve">й </w:t>
      </w:r>
      <w:r w:rsidR="0051213D" w:rsidRPr="00E33AF2">
        <w:rPr>
          <w:rFonts w:ascii="Times New Roman" w:hAnsi="Times New Roman" w:cs="Times New Roman"/>
          <w:sz w:val="28"/>
          <w:szCs w:val="28"/>
          <w:lang w:eastAsia="ru-RU"/>
        </w:rPr>
        <w:t>р</w:t>
      </w:r>
      <w:r w:rsidR="00076947" w:rsidRPr="00E33AF2">
        <w:rPr>
          <w:rFonts w:ascii="Times New Roman" w:hAnsi="Times New Roman" w:cs="Times New Roman"/>
          <w:sz w:val="28"/>
          <w:szCs w:val="28"/>
          <w:lang w:eastAsia="ru-RU"/>
        </w:rPr>
        <w:t>азом</w:t>
      </w:r>
      <w:r w:rsidR="00076947" w:rsidRPr="0051213D">
        <w:rPr>
          <w:rFonts w:ascii="Times New Roman" w:hAnsi="Times New Roman"/>
          <w:sz w:val="28"/>
          <w:szCs w:val="28"/>
          <w:lang w:eastAsia="ru-RU"/>
        </w:rPr>
        <w:t xml:space="preserve"> з колективом авторів опубліковано </w:t>
      </w:r>
      <w:r w:rsidR="0051213D">
        <w:rPr>
          <w:rFonts w:ascii="Times New Roman" w:hAnsi="Times New Roman"/>
          <w:sz w:val="28"/>
          <w:szCs w:val="28"/>
          <w:lang w:eastAsia="ru-RU"/>
        </w:rPr>
        <w:t>тези «</w:t>
      </w:r>
      <w:r w:rsidR="00E33AF2">
        <w:rPr>
          <w:rFonts w:ascii="Times New Roman" w:hAnsi="Times New Roman"/>
          <w:sz w:val="28"/>
          <w:szCs w:val="28"/>
        </w:rPr>
        <w:t>Сучасні фітопрепарати в лікуванні та профілактиці запальних захворювань пародонта</w:t>
      </w:r>
      <w:r w:rsidR="0051213D" w:rsidRPr="0051213D">
        <w:rPr>
          <w:rFonts w:ascii="Times New Roman" w:hAnsi="Times New Roman"/>
          <w:sz w:val="28"/>
          <w:szCs w:val="28"/>
        </w:rPr>
        <w:t>»</w:t>
      </w:r>
      <w:r w:rsidR="00076947" w:rsidRPr="0051213D">
        <w:rPr>
          <w:rFonts w:ascii="Times New Roman" w:hAnsi="Times New Roman"/>
          <w:sz w:val="28"/>
          <w:szCs w:val="28"/>
        </w:rPr>
        <w:t xml:space="preserve"> / І. Ю. Борисюк, </w:t>
      </w:r>
      <w:r w:rsidR="0051213D" w:rsidRPr="0051213D">
        <w:rPr>
          <w:rFonts w:ascii="Times New Roman" w:hAnsi="Times New Roman"/>
          <w:sz w:val="28"/>
          <w:szCs w:val="28"/>
        </w:rPr>
        <w:t>Н</w:t>
      </w:r>
      <w:r w:rsidR="00076947" w:rsidRPr="0051213D">
        <w:rPr>
          <w:rFonts w:ascii="Times New Roman" w:hAnsi="Times New Roman"/>
          <w:sz w:val="28"/>
          <w:szCs w:val="28"/>
        </w:rPr>
        <w:t xml:space="preserve">. С. </w:t>
      </w:r>
      <w:r w:rsidR="0051213D" w:rsidRPr="0051213D">
        <w:rPr>
          <w:rFonts w:ascii="Times New Roman" w:hAnsi="Times New Roman"/>
          <w:sz w:val="28"/>
          <w:szCs w:val="28"/>
        </w:rPr>
        <w:t>Фізор</w:t>
      </w:r>
      <w:r w:rsidR="00076947" w:rsidRPr="0051213D">
        <w:rPr>
          <w:rFonts w:ascii="Times New Roman" w:hAnsi="Times New Roman"/>
          <w:sz w:val="28"/>
          <w:szCs w:val="28"/>
        </w:rPr>
        <w:t xml:space="preserve">, </w:t>
      </w:r>
      <w:r w:rsidR="00E33AF2">
        <w:rPr>
          <w:rFonts w:ascii="Times New Roman" w:hAnsi="Times New Roman"/>
          <w:sz w:val="28"/>
          <w:szCs w:val="28"/>
        </w:rPr>
        <w:t>А.О. Попова</w:t>
      </w:r>
      <w:r w:rsidR="00076947" w:rsidRPr="0051213D">
        <w:rPr>
          <w:rFonts w:ascii="Times New Roman" w:hAnsi="Times New Roman"/>
          <w:sz w:val="28"/>
          <w:szCs w:val="28"/>
        </w:rPr>
        <w:t xml:space="preserve">, </w:t>
      </w:r>
      <w:r w:rsidR="00E33AF2">
        <w:rPr>
          <w:rFonts w:ascii="Times New Roman" w:hAnsi="Times New Roman"/>
          <w:sz w:val="28"/>
          <w:szCs w:val="28"/>
        </w:rPr>
        <w:t>К.О. Чабан</w:t>
      </w:r>
      <w:r w:rsidR="00076947" w:rsidRPr="0051213D">
        <w:rPr>
          <w:rFonts w:ascii="Times New Roman" w:hAnsi="Times New Roman"/>
          <w:sz w:val="28"/>
          <w:szCs w:val="28"/>
        </w:rPr>
        <w:t xml:space="preserve">, </w:t>
      </w:r>
      <w:r w:rsidR="00E33AF2" w:rsidRPr="00E33AF2">
        <w:rPr>
          <w:rFonts w:ascii="Times New Roman" w:hAnsi="Times New Roman" w:cs="Times New Roman"/>
          <w:color w:val="000000"/>
          <w:sz w:val="28"/>
          <w:szCs w:val="28"/>
        </w:rPr>
        <w:t>–</w:t>
      </w:r>
      <w:r w:rsidR="00E33AF2">
        <w:rPr>
          <w:rFonts w:ascii="Times New Roman" w:hAnsi="Times New Roman" w:cs="Times New Roman"/>
          <w:color w:val="000000"/>
          <w:sz w:val="28"/>
          <w:szCs w:val="28"/>
        </w:rPr>
        <w:t xml:space="preserve"> </w:t>
      </w:r>
      <w:r w:rsidR="00E33AF2">
        <w:rPr>
          <w:rFonts w:ascii="Times New Roman" w:hAnsi="Times New Roman" w:cs="Times New Roman"/>
          <w:sz w:val="28"/>
          <w:szCs w:val="28"/>
        </w:rPr>
        <w:t>«</w:t>
      </w:r>
      <w:r w:rsidR="00E33AF2" w:rsidRPr="00E33AF2">
        <w:rPr>
          <w:rFonts w:ascii="Times New Roman" w:hAnsi="Times New Roman" w:cs="Times New Roman"/>
          <w:sz w:val="28"/>
          <w:szCs w:val="28"/>
        </w:rPr>
        <w:t>Sci-conf.com.ua</w:t>
      </w:r>
      <w:r w:rsidR="00E33AF2">
        <w:rPr>
          <w:rFonts w:ascii="Times New Roman" w:hAnsi="Times New Roman" w:cs="Times New Roman"/>
          <w:sz w:val="28"/>
          <w:szCs w:val="28"/>
        </w:rPr>
        <w:t>»</w:t>
      </w:r>
      <w:r w:rsidR="00E33AF2" w:rsidRPr="00E33AF2">
        <w:rPr>
          <w:rFonts w:ascii="Times New Roman" w:hAnsi="Times New Roman" w:cs="Times New Roman"/>
          <w:sz w:val="28"/>
          <w:szCs w:val="28"/>
        </w:rPr>
        <w:t xml:space="preserve">, Lviv, Ukraine. </w:t>
      </w:r>
      <w:r w:rsidR="00E33AF2">
        <w:rPr>
          <w:rFonts w:ascii="Times New Roman" w:hAnsi="Times New Roman" w:cs="Times New Roman"/>
          <w:sz w:val="28"/>
          <w:szCs w:val="28"/>
        </w:rPr>
        <w:t xml:space="preserve">- </w:t>
      </w:r>
      <w:r w:rsidR="0051213D" w:rsidRPr="0051213D">
        <w:rPr>
          <w:rFonts w:ascii="Times New Roman" w:hAnsi="Times New Roman" w:cs="Times New Roman"/>
          <w:color w:val="000000"/>
          <w:sz w:val="28"/>
          <w:szCs w:val="28"/>
        </w:rPr>
        <w:t>2022. – С</w:t>
      </w:r>
      <w:r w:rsidR="00076947" w:rsidRPr="0051213D">
        <w:rPr>
          <w:rFonts w:ascii="Times New Roman" w:hAnsi="Times New Roman"/>
          <w:color w:val="000000"/>
          <w:sz w:val="28"/>
          <w:szCs w:val="28"/>
        </w:rPr>
        <w:t>.</w:t>
      </w:r>
      <w:r w:rsidR="0051213D" w:rsidRPr="0051213D">
        <w:rPr>
          <w:rFonts w:ascii="Times New Roman" w:hAnsi="Times New Roman"/>
          <w:color w:val="000000"/>
          <w:sz w:val="28"/>
          <w:szCs w:val="28"/>
        </w:rPr>
        <w:t xml:space="preserve"> </w:t>
      </w:r>
      <w:r w:rsidR="00E33AF2">
        <w:rPr>
          <w:rFonts w:ascii="Times New Roman" w:hAnsi="Times New Roman"/>
          <w:color w:val="000000"/>
          <w:sz w:val="28"/>
          <w:szCs w:val="28"/>
        </w:rPr>
        <w:t>287-292</w:t>
      </w:r>
      <w:r w:rsidR="00076947" w:rsidRPr="0051213D">
        <w:rPr>
          <w:rFonts w:ascii="Times New Roman" w:hAnsi="Times New Roman"/>
          <w:color w:val="000000"/>
          <w:sz w:val="28"/>
          <w:szCs w:val="28"/>
        </w:rPr>
        <w:t xml:space="preserve">. </w:t>
      </w:r>
      <w:r w:rsidR="005379FB">
        <w:rPr>
          <w:rFonts w:ascii="Times New Roman" w:hAnsi="Times New Roman"/>
          <w:color w:val="000000"/>
          <w:sz w:val="28"/>
          <w:szCs w:val="28"/>
        </w:rPr>
        <w:t xml:space="preserve">Прийнято участь </w:t>
      </w:r>
      <w:r w:rsidR="005379FB" w:rsidRPr="005379FB">
        <w:rPr>
          <w:rFonts w:ascii="Times New Roman" w:hAnsi="Times New Roman" w:cs="Times New Roman"/>
          <w:sz w:val="28"/>
          <w:szCs w:val="28"/>
        </w:rPr>
        <w:t>Міжнародн</w:t>
      </w:r>
      <w:r w:rsidR="005379FB">
        <w:rPr>
          <w:rFonts w:ascii="Times New Roman" w:hAnsi="Times New Roman" w:cs="Times New Roman"/>
          <w:sz w:val="28"/>
          <w:szCs w:val="28"/>
        </w:rPr>
        <w:t>ій</w:t>
      </w:r>
      <w:r w:rsidR="005379FB" w:rsidRPr="005379FB">
        <w:rPr>
          <w:rFonts w:ascii="Times New Roman" w:hAnsi="Times New Roman" w:cs="Times New Roman"/>
          <w:sz w:val="28"/>
          <w:szCs w:val="28"/>
        </w:rPr>
        <w:t xml:space="preserve"> науково-практичн</w:t>
      </w:r>
      <w:r w:rsidR="005379FB">
        <w:rPr>
          <w:rFonts w:ascii="Times New Roman" w:hAnsi="Times New Roman" w:cs="Times New Roman"/>
          <w:sz w:val="28"/>
          <w:szCs w:val="28"/>
        </w:rPr>
        <w:t xml:space="preserve">ій </w:t>
      </w:r>
      <w:r w:rsidR="009C21E4">
        <w:rPr>
          <w:rFonts w:ascii="Times New Roman" w:hAnsi="Times New Roman" w:cs="Times New Roman"/>
          <w:sz w:val="28"/>
          <w:szCs w:val="28"/>
        </w:rPr>
        <w:t>конференції</w:t>
      </w:r>
      <w:r w:rsidR="005379FB">
        <w:rPr>
          <w:rFonts w:ascii="Times New Roman" w:hAnsi="Times New Roman" w:cs="Times New Roman"/>
          <w:sz w:val="28"/>
          <w:szCs w:val="28"/>
        </w:rPr>
        <w:t xml:space="preserve"> </w:t>
      </w:r>
      <w:r w:rsidR="003F706C">
        <w:rPr>
          <w:rFonts w:ascii="Times New Roman" w:hAnsi="Times New Roman" w:cs="Times New Roman"/>
          <w:sz w:val="28"/>
          <w:szCs w:val="28"/>
        </w:rPr>
        <w:t>«</w:t>
      </w:r>
      <w:r w:rsidR="003F706C" w:rsidRPr="004404FC">
        <w:rPr>
          <w:rFonts w:ascii="Times New Roman" w:hAnsi="Times New Roman" w:cs="Times New Roman"/>
          <w:i/>
          <w:sz w:val="28"/>
          <w:szCs w:val="28"/>
        </w:rPr>
        <w:t>Актуальні питання науки, освіти та суспільства в умовах сучасних викликів</w:t>
      </w:r>
      <w:r w:rsidR="003F706C">
        <w:rPr>
          <w:rFonts w:ascii="Times New Roman" w:hAnsi="Times New Roman" w:cs="Times New Roman"/>
          <w:sz w:val="28"/>
          <w:szCs w:val="28"/>
        </w:rPr>
        <w:t xml:space="preserve">» і </w:t>
      </w:r>
      <w:r w:rsidR="004404FC">
        <w:rPr>
          <w:rFonts w:ascii="Times New Roman" w:hAnsi="Times New Roman" w:cs="Times New Roman"/>
          <w:sz w:val="28"/>
          <w:szCs w:val="28"/>
        </w:rPr>
        <w:t xml:space="preserve">опубліковано тези «Дослідження актуальності створення нового лікарського засобу для лікування та профілактики запальних захворювань пародонта» </w:t>
      </w:r>
      <w:r w:rsidR="009C21E4" w:rsidRPr="0051213D">
        <w:rPr>
          <w:rFonts w:ascii="Times New Roman" w:hAnsi="Times New Roman"/>
          <w:sz w:val="28"/>
          <w:szCs w:val="28"/>
        </w:rPr>
        <w:t xml:space="preserve">/ І. Ю. Борисюк, Н. С. Фізор, </w:t>
      </w:r>
      <w:r w:rsidR="009C21E4">
        <w:rPr>
          <w:rFonts w:ascii="Times New Roman" w:hAnsi="Times New Roman"/>
          <w:sz w:val="28"/>
          <w:szCs w:val="28"/>
        </w:rPr>
        <w:t xml:space="preserve">А.О. Попова </w:t>
      </w:r>
      <w:r w:rsidR="009C21E4" w:rsidRPr="00E33AF2">
        <w:rPr>
          <w:rFonts w:ascii="Times New Roman" w:hAnsi="Times New Roman" w:cs="Times New Roman"/>
          <w:color w:val="000000"/>
          <w:sz w:val="28"/>
          <w:szCs w:val="28"/>
        </w:rPr>
        <w:t>–</w:t>
      </w:r>
      <w:r w:rsidR="009C21E4">
        <w:rPr>
          <w:rFonts w:ascii="Times New Roman" w:hAnsi="Times New Roman" w:cs="Times New Roman"/>
          <w:color w:val="000000"/>
          <w:sz w:val="28"/>
          <w:szCs w:val="28"/>
        </w:rPr>
        <w:t xml:space="preserve"> </w:t>
      </w:r>
      <w:r w:rsidR="009C21E4" w:rsidRPr="005379FB">
        <w:rPr>
          <w:rFonts w:ascii="Times New Roman" w:hAnsi="Times New Roman" w:cs="Times New Roman"/>
          <w:sz w:val="28"/>
          <w:szCs w:val="28"/>
        </w:rPr>
        <w:t>27 грудня 2022 р., м. Кременчук</w:t>
      </w:r>
      <w:r w:rsidR="009C21E4">
        <w:rPr>
          <w:rFonts w:ascii="Times New Roman" w:hAnsi="Times New Roman" w:cs="Times New Roman"/>
          <w:sz w:val="28"/>
          <w:szCs w:val="28"/>
        </w:rPr>
        <w:t xml:space="preserve">. - </w:t>
      </w:r>
      <w:r w:rsidR="009C21E4" w:rsidRPr="0051213D">
        <w:rPr>
          <w:rFonts w:ascii="Times New Roman" w:hAnsi="Times New Roman" w:cs="Times New Roman"/>
          <w:color w:val="000000"/>
          <w:sz w:val="28"/>
          <w:szCs w:val="28"/>
        </w:rPr>
        <w:t>2022. – С</w:t>
      </w:r>
      <w:r w:rsidR="009C21E4" w:rsidRPr="0051213D">
        <w:rPr>
          <w:rFonts w:ascii="Times New Roman" w:hAnsi="Times New Roman"/>
          <w:color w:val="000000"/>
          <w:sz w:val="28"/>
          <w:szCs w:val="28"/>
        </w:rPr>
        <w:t>.</w:t>
      </w:r>
      <w:r w:rsidR="009C21E4">
        <w:rPr>
          <w:rFonts w:ascii="Times New Roman" w:hAnsi="Times New Roman"/>
          <w:color w:val="000000"/>
          <w:sz w:val="28"/>
          <w:szCs w:val="28"/>
        </w:rPr>
        <w:t xml:space="preserve">65-66. </w:t>
      </w:r>
      <w:r w:rsidR="00E86609">
        <w:rPr>
          <w:rFonts w:ascii="Times New Roman" w:hAnsi="Times New Roman" w:cs="Times New Roman"/>
          <w:sz w:val="28"/>
          <w:szCs w:val="28"/>
        </w:rPr>
        <w:t xml:space="preserve">Прийнято </w:t>
      </w:r>
      <w:r w:rsidR="00076947" w:rsidRPr="002232FD">
        <w:rPr>
          <w:rFonts w:ascii="Times New Roman" w:hAnsi="Times New Roman" w:cs="Times New Roman"/>
          <w:sz w:val="28"/>
          <w:szCs w:val="28"/>
        </w:rPr>
        <w:t>участь у</w:t>
      </w:r>
      <w:r w:rsidR="002232FD">
        <w:rPr>
          <w:rFonts w:ascii="Times New Roman" w:hAnsi="Times New Roman" w:cs="Times New Roman"/>
          <w:sz w:val="28"/>
          <w:szCs w:val="28"/>
        </w:rPr>
        <w:t xml:space="preserve"> </w:t>
      </w:r>
      <w:r w:rsidR="002232FD" w:rsidRPr="002232FD">
        <w:rPr>
          <w:rFonts w:ascii="Times New Roman" w:hAnsi="Times New Roman" w:cs="Times New Roman"/>
          <w:sz w:val="28"/>
          <w:szCs w:val="28"/>
        </w:rPr>
        <w:t>IV Міжнародн</w:t>
      </w:r>
      <w:r w:rsidR="002232FD">
        <w:rPr>
          <w:rFonts w:ascii="Times New Roman" w:hAnsi="Times New Roman" w:cs="Times New Roman"/>
          <w:sz w:val="28"/>
          <w:szCs w:val="28"/>
        </w:rPr>
        <w:t>ій</w:t>
      </w:r>
      <w:r w:rsidR="002232FD" w:rsidRPr="002232FD">
        <w:rPr>
          <w:rFonts w:ascii="Times New Roman" w:hAnsi="Times New Roman" w:cs="Times New Roman"/>
          <w:sz w:val="28"/>
          <w:szCs w:val="28"/>
        </w:rPr>
        <w:t xml:space="preserve"> науково-практичн</w:t>
      </w:r>
      <w:r w:rsidR="002232FD">
        <w:rPr>
          <w:rFonts w:ascii="Times New Roman" w:hAnsi="Times New Roman" w:cs="Times New Roman"/>
          <w:sz w:val="28"/>
          <w:szCs w:val="28"/>
        </w:rPr>
        <w:t>ій конференції</w:t>
      </w:r>
      <w:r w:rsidR="00E86609">
        <w:rPr>
          <w:rFonts w:ascii="Times New Roman" w:hAnsi="Times New Roman" w:cs="Times New Roman"/>
          <w:sz w:val="28"/>
          <w:szCs w:val="28"/>
        </w:rPr>
        <w:t xml:space="preserve"> </w:t>
      </w:r>
      <w:r w:rsidR="002232FD">
        <w:rPr>
          <w:rFonts w:ascii="Times New Roman" w:hAnsi="Times New Roman" w:cs="Times New Roman"/>
          <w:sz w:val="28"/>
          <w:szCs w:val="28"/>
        </w:rPr>
        <w:t>«</w:t>
      </w:r>
      <w:r w:rsidR="002232FD" w:rsidRPr="002232FD">
        <w:rPr>
          <w:rFonts w:ascii="Times New Roman" w:hAnsi="Times New Roman" w:cs="Times New Roman"/>
          <w:sz w:val="28"/>
          <w:szCs w:val="28"/>
        </w:rPr>
        <w:t>SCIENTIFIC PROGRESS: INNOVATIONS, ACHIEVEMENTS AND PROSPECTS</w:t>
      </w:r>
      <w:r w:rsidR="002232FD">
        <w:rPr>
          <w:rFonts w:ascii="Times New Roman" w:hAnsi="Times New Roman" w:cs="Times New Roman"/>
          <w:sz w:val="28"/>
          <w:szCs w:val="28"/>
        </w:rPr>
        <w:t xml:space="preserve">», </w:t>
      </w:r>
      <w:r w:rsidR="009C21E4">
        <w:rPr>
          <w:rFonts w:ascii="Times New Roman" w:hAnsi="Times New Roman" w:cs="Times New Roman"/>
          <w:sz w:val="28"/>
          <w:szCs w:val="28"/>
        </w:rPr>
        <w:t>і опубліковано тези</w:t>
      </w:r>
      <w:r w:rsidR="009C21E4">
        <w:rPr>
          <w:rFonts w:ascii="Times New Roman" w:hAnsi="Times New Roman"/>
          <w:sz w:val="28"/>
          <w:szCs w:val="28"/>
        </w:rPr>
        <w:t xml:space="preserve"> «Розробка складу та технології виготовлення стоматологічного розчину на основі екстрактів золотарника канадського, липи звичайної та ехінацеї пурпурної для лікування та профілактики запально-дистрофічних </w:t>
      </w:r>
      <w:r w:rsidR="004176D5">
        <w:rPr>
          <w:rFonts w:ascii="Times New Roman" w:hAnsi="Times New Roman"/>
          <w:sz w:val="28"/>
          <w:szCs w:val="28"/>
        </w:rPr>
        <w:t xml:space="preserve"> </w:t>
      </w:r>
      <w:r w:rsidR="009C21E4">
        <w:rPr>
          <w:rFonts w:ascii="Times New Roman" w:hAnsi="Times New Roman"/>
          <w:sz w:val="28"/>
          <w:szCs w:val="28"/>
        </w:rPr>
        <w:t xml:space="preserve">захворювань пародонта» </w:t>
      </w:r>
      <w:r w:rsidR="009C21E4">
        <w:rPr>
          <w:rFonts w:ascii="Times New Roman" w:hAnsi="Times New Roman" w:cs="Times New Roman"/>
          <w:sz w:val="28"/>
          <w:szCs w:val="28"/>
        </w:rPr>
        <w:t xml:space="preserve">разом з колективом авторів </w:t>
      </w:r>
      <w:r w:rsidR="009C21E4" w:rsidRPr="0051213D">
        <w:rPr>
          <w:rFonts w:ascii="Times New Roman" w:hAnsi="Times New Roman"/>
          <w:sz w:val="28"/>
          <w:szCs w:val="28"/>
        </w:rPr>
        <w:t xml:space="preserve">/ І. Ю. Борисюк, Н. С. Фізор, </w:t>
      </w:r>
      <w:r w:rsidR="009C21E4">
        <w:rPr>
          <w:rFonts w:ascii="Times New Roman" w:hAnsi="Times New Roman"/>
          <w:sz w:val="28"/>
          <w:szCs w:val="28"/>
        </w:rPr>
        <w:t>А.О. Попова</w:t>
      </w:r>
      <w:r w:rsidR="009C21E4" w:rsidRPr="0051213D">
        <w:rPr>
          <w:rFonts w:ascii="Times New Roman" w:hAnsi="Times New Roman"/>
          <w:sz w:val="28"/>
          <w:szCs w:val="28"/>
        </w:rPr>
        <w:t xml:space="preserve">, </w:t>
      </w:r>
      <w:r w:rsidR="009C21E4">
        <w:rPr>
          <w:rFonts w:ascii="Times New Roman" w:hAnsi="Times New Roman"/>
          <w:sz w:val="28"/>
          <w:szCs w:val="28"/>
        </w:rPr>
        <w:t>К.О. Чабан</w:t>
      </w:r>
      <w:r w:rsidR="009C21E4" w:rsidRPr="0051213D">
        <w:rPr>
          <w:rFonts w:ascii="Times New Roman" w:hAnsi="Times New Roman"/>
          <w:sz w:val="28"/>
          <w:szCs w:val="28"/>
        </w:rPr>
        <w:t xml:space="preserve">, </w:t>
      </w:r>
      <w:r w:rsidR="009C21E4" w:rsidRPr="00E33AF2">
        <w:rPr>
          <w:rFonts w:ascii="Times New Roman" w:hAnsi="Times New Roman" w:cs="Times New Roman"/>
          <w:color w:val="000000"/>
          <w:sz w:val="28"/>
          <w:szCs w:val="28"/>
        </w:rPr>
        <w:t>–</w:t>
      </w:r>
      <w:r w:rsidR="009C21E4">
        <w:rPr>
          <w:rFonts w:ascii="Times New Roman" w:hAnsi="Times New Roman" w:cs="Times New Roman"/>
          <w:color w:val="000000"/>
          <w:sz w:val="28"/>
          <w:szCs w:val="28"/>
        </w:rPr>
        <w:t xml:space="preserve"> </w:t>
      </w:r>
      <w:r w:rsidR="009C21E4">
        <w:rPr>
          <w:rFonts w:ascii="Times New Roman" w:hAnsi="Times New Roman" w:cs="Times New Roman"/>
          <w:sz w:val="28"/>
          <w:szCs w:val="28"/>
        </w:rPr>
        <w:t>«</w:t>
      </w:r>
      <w:r w:rsidR="009C21E4" w:rsidRPr="00E33AF2">
        <w:rPr>
          <w:rFonts w:ascii="Times New Roman" w:hAnsi="Times New Roman" w:cs="Times New Roman"/>
          <w:sz w:val="28"/>
          <w:szCs w:val="28"/>
        </w:rPr>
        <w:t>Sci-conf.com.ua</w:t>
      </w:r>
      <w:r w:rsidR="009C21E4">
        <w:rPr>
          <w:rFonts w:ascii="Times New Roman" w:hAnsi="Times New Roman" w:cs="Times New Roman"/>
          <w:sz w:val="28"/>
          <w:szCs w:val="28"/>
        </w:rPr>
        <w:t>»</w:t>
      </w:r>
      <w:r w:rsidR="009C21E4" w:rsidRPr="00E33AF2">
        <w:rPr>
          <w:rFonts w:ascii="Times New Roman" w:hAnsi="Times New Roman" w:cs="Times New Roman"/>
          <w:sz w:val="28"/>
          <w:szCs w:val="28"/>
        </w:rPr>
        <w:t xml:space="preserve">, </w:t>
      </w:r>
      <w:r w:rsidR="009C21E4">
        <w:rPr>
          <w:rFonts w:ascii="Times New Roman" w:hAnsi="Times New Roman" w:cs="Times New Roman"/>
          <w:sz w:val="28"/>
          <w:szCs w:val="28"/>
          <w:lang w:val="en-US"/>
        </w:rPr>
        <w:t>Munich</w:t>
      </w:r>
      <w:r w:rsidR="009C21E4" w:rsidRPr="00E33AF2">
        <w:rPr>
          <w:rFonts w:ascii="Times New Roman" w:hAnsi="Times New Roman" w:cs="Times New Roman"/>
          <w:sz w:val="28"/>
          <w:szCs w:val="28"/>
        </w:rPr>
        <w:t xml:space="preserve">, Ukraine. </w:t>
      </w:r>
      <w:r w:rsidR="009C21E4">
        <w:rPr>
          <w:rFonts w:ascii="Times New Roman" w:hAnsi="Times New Roman" w:cs="Times New Roman"/>
          <w:sz w:val="28"/>
          <w:szCs w:val="28"/>
        </w:rPr>
        <w:t xml:space="preserve">- </w:t>
      </w:r>
      <w:r w:rsidR="009C21E4" w:rsidRPr="0051213D">
        <w:rPr>
          <w:rFonts w:ascii="Times New Roman" w:hAnsi="Times New Roman" w:cs="Times New Roman"/>
          <w:color w:val="000000"/>
          <w:sz w:val="28"/>
          <w:szCs w:val="28"/>
        </w:rPr>
        <w:t>2022. – С</w:t>
      </w:r>
      <w:r w:rsidR="009C21E4" w:rsidRPr="0051213D">
        <w:rPr>
          <w:rFonts w:ascii="Times New Roman" w:hAnsi="Times New Roman"/>
          <w:color w:val="000000"/>
          <w:sz w:val="28"/>
          <w:szCs w:val="28"/>
        </w:rPr>
        <w:t xml:space="preserve">. </w:t>
      </w:r>
      <w:r w:rsidR="009C21E4" w:rsidRPr="009C21E4">
        <w:rPr>
          <w:rFonts w:ascii="Times New Roman" w:hAnsi="Times New Roman"/>
          <w:color w:val="000000"/>
          <w:sz w:val="28"/>
          <w:szCs w:val="28"/>
        </w:rPr>
        <w:t>110</w:t>
      </w:r>
      <w:r w:rsidR="009C21E4">
        <w:rPr>
          <w:rFonts w:ascii="Times New Roman" w:hAnsi="Times New Roman"/>
          <w:color w:val="000000"/>
          <w:sz w:val="28"/>
          <w:szCs w:val="28"/>
        </w:rPr>
        <w:t>-</w:t>
      </w:r>
      <w:r w:rsidR="009C21E4" w:rsidRPr="009C21E4">
        <w:rPr>
          <w:rFonts w:ascii="Times New Roman" w:hAnsi="Times New Roman"/>
          <w:color w:val="000000"/>
          <w:sz w:val="28"/>
          <w:szCs w:val="28"/>
        </w:rPr>
        <w:t>114</w:t>
      </w:r>
      <w:r w:rsidR="009C21E4" w:rsidRPr="0051213D">
        <w:rPr>
          <w:rFonts w:ascii="Times New Roman" w:hAnsi="Times New Roman"/>
          <w:color w:val="000000"/>
          <w:sz w:val="28"/>
          <w:szCs w:val="28"/>
        </w:rPr>
        <w:t>.</w:t>
      </w:r>
      <w:r w:rsidR="009C21E4">
        <w:rPr>
          <w:rFonts w:ascii="Times New Roman" w:hAnsi="Times New Roman" w:cs="Times New Roman"/>
          <w:sz w:val="28"/>
          <w:szCs w:val="28"/>
        </w:rPr>
        <w:t xml:space="preserve"> </w:t>
      </w:r>
      <w:r w:rsidR="004176D5">
        <w:rPr>
          <w:rFonts w:ascii="Times New Roman" w:hAnsi="Times New Roman" w:cs="Times New Roman"/>
          <w:sz w:val="28"/>
          <w:szCs w:val="28"/>
        </w:rPr>
        <w:t>Отримано відповідні 2 сертифікати участі, що нараховує 0,8 кредити (24 акад. год) та 1 сертифікат - 0,2 кредита (6 акад. год).</w:t>
      </w:r>
    </w:p>
    <w:p w:rsidR="00F40969" w:rsidRDefault="00F40969" w:rsidP="00F40969">
      <w:pPr>
        <w:shd w:val="clear" w:color="auto" w:fill="FFFFFF"/>
        <w:tabs>
          <w:tab w:val="num" w:pos="720"/>
        </w:tabs>
        <w:spacing w:after="0" w:line="360" w:lineRule="auto"/>
        <w:ind w:firstLine="708"/>
        <w:jc w:val="both"/>
        <w:rPr>
          <w:rFonts w:ascii="Times New Roman" w:hAnsi="Times New Roman"/>
          <w:sz w:val="28"/>
          <w:szCs w:val="28"/>
        </w:rPr>
      </w:pPr>
      <w:r w:rsidRPr="00F40969">
        <w:rPr>
          <w:rFonts w:ascii="Times New Roman" w:hAnsi="Times New Roman"/>
          <w:b/>
          <w:bCs/>
          <w:sz w:val="28"/>
          <w:szCs w:val="28"/>
        </w:rPr>
        <w:t>Обсяг і структура.</w:t>
      </w:r>
      <w:r w:rsidRPr="00AC78F2">
        <w:rPr>
          <w:rFonts w:ascii="Times New Roman" w:hAnsi="Times New Roman"/>
          <w:sz w:val="28"/>
          <w:szCs w:val="28"/>
        </w:rPr>
        <w:t xml:space="preserve"> </w:t>
      </w:r>
      <w:r w:rsidR="00D87FD5">
        <w:rPr>
          <w:rFonts w:ascii="Times New Roman" w:hAnsi="Times New Roman"/>
          <w:sz w:val="28"/>
          <w:szCs w:val="28"/>
        </w:rPr>
        <w:t>Дана м</w:t>
      </w:r>
      <w:r>
        <w:rPr>
          <w:rFonts w:ascii="Times New Roman" w:hAnsi="Times New Roman"/>
          <w:sz w:val="28"/>
          <w:szCs w:val="28"/>
        </w:rPr>
        <w:t>агістерська</w:t>
      </w:r>
      <w:r w:rsidRPr="002369EE">
        <w:rPr>
          <w:rFonts w:ascii="Times New Roman" w:hAnsi="Times New Roman"/>
          <w:sz w:val="28"/>
          <w:szCs w:val="28"/>
        </w:rPr>
        <w:t xml:space="preserve"> робота </w:t>
      </w:r>
      <w:r w:rsidR="00D8077A">
        <w:rPr>
          <w:rFonts w:ascii="Times New Roman" w:hAnsi="Times New Roman"/>
          <w:sz w:val="28"/>
          <w:szCs w:val="28"/>
        </w:rPr>
        <w:t>укладається з</w:t>
      </w:r>
      <w:r w:rsidRPr="002369EE">
        <w:rPr>
          <w:rFonts w:ascii="Times New Roman" w:hAnsi="Times New Roman"/>
          <w:sz w:val="28"/>
          <w:szCs w:val="28"/>
        </w:rPr>
        <w:t xml:space="preserve"> вступу, огляду літератури, розділу експериментальних досліджень, загальних висновків, списку використаних джерел та додатків. Основний зміст </w:t>
      </w:r>
      <w:r w:rsidR="005379FB">
        <w:rPr>
          <w:rFonts w:ascii="Times New Roman" w:hAnsi="Times New Roman"/>
          <w:sz w:val="28"/>
          <w:szCs w:val="28"/>
        </w:rPr>
        <w:t>кваліфікаційної</w:t>
      </w:r>
      <w:r>
        <w:rPr>
          <w:rFonts w:ascii="Times New Roman" w:hAnsi="Times New Roman"/>
          <w:sz w:val="28"/>
          <w:szCs w:val="28"/>
        </w:rPr>
        <w:t xml:space="preserve"> роботи викладено </w:t>
      </w:r>
      <w:r w:rsidRPr="00F6263A">
        <w:rPr>
          <w:rFonts w:ascii="Times New Roman" w:hAnsi="Times New Roman"/>
          <w:sz w:val="28"/>
          <w:szCs w:val="28"/>
        </w:rPr>
        <w:t xml:space="preserve">на </w:t>
      </w:r>
      <w:r w:rsidR="00347988">
        <w:rPr>
          <w:rFonts w:ascii="Times New Roman" w:hAnsi="Times New Roman"/>
          <w:color w:val="000000" w:themeColor="text1"/>
          <w:sz w:val="28"/>
          <w:szCs w:val="28"/>
        </w:rPr>
        <w:t>7</w:t>
      </w:r>
      <w:r w:rsidR="001C0F9F">
        <w:rPr>
          <w:rFonts w:ascii="Times New Roman" w:hAnsi="Times New Roman"/>
          <w:color w:val="000000" w:themeColor="text1"/>
          <w:sz w:val="28"/>
          <w:szCs w:val="28"/>
        </w:rPr>
        <w:t>3</w:t>
      </w:r>
      <w:r w:rsidR="00347988">
        <w:rPr>
          <w:rFonts w:ascii="Times New Roman" w:hAnsi="Times New Roman"/>
          <w:color w:val="000000" w:themeColor="text1"/>
          <w:sz w:val="28"/>
          <w:szCs w:val="28"/>
        </w:rPr>
        <w:t xml:space="preserve"> </w:t>
      </w:r>
      <w:r w:rsidR="00070253">
        <w:rPr>
          <w:rFonts w:ascii="Times New Roman" w:hAnsi="Times New Roman"/>
          <w:sz w:val="28"/>
          <w:szCs w:val="28"/>
        </w:rPr>
        <w:t>сторін</w:t>
      </w:r>
      <w:r w:rsidR="00347988">
        <w:rPr>
          <w:rFonts w:ascii="Times New Roman" w:hAnsi="Times New Roman"/>
          <w:sz w:val="28"/>
          <w:szCs w:val="28"/>
        </w:rPr>
        <w:t>ках</w:t>
      </w:r>
      <w:r w:rsidRPr="00F6263A">
        <w:rPr>
          <w:rFonts w:ascii="Times New Roman" w:hAnsi="Times New Roman"/>
          <w:sz w:val="28"/>
          <w:szCs w:val="28"/>
        </w:rPr>
        <w:t xml:space="preserve">. Робота ілюстрована </w:t>
      </w:r>
      <w:r w:rsidR="00F6263A" w:rsidRPr="00F6263A">
        <w:rPr>
          <w:rFonts w:ascii="Times New Roman" w:hAnsi="Times New Roman"/>
          <w:sz w:val="28"/>
          <w:szCs w:val="28"/>
        </w:rPr>
        <w:t>10</w:t>
      </w:r>
      <w:r w:rsidRPr="00F6263A">
        <w:rPr>
          <w:rFonts w:ascii="Times New Roman" w:hAnsi="Times New Roman"/>
          <w:sz w:val="28"/>
          <w:szCs w:val="28"/>
        </w:rPr>
        <w:t xml:space="preserve"> таблицями, </w:t>
      </w:r>
      <w:r w:rsidR="00F6263A" w:rsidRPr="00F6263A">
        <w:rPr>
          <w:rFonts w:ascii="Times New Roman" w:hAnsi="Times New Roman"/>
          <w:sz w:val="28"/>
          <w:szCs w:val="28"/>
        </w:rPr>
        <w:t>6</w:t>
      </w:r>
      <w:r w:rsidRPr="00F6263A">
        <w:rPr>
          <w:rFonts w:ascii="Times New Roman" w:hAnsi="Times New Roman"/>
          <w:sz w:val="28"/>
          <w:szCs w:val="28"/>
        </w:rPr>
        <w:t xml:space="preserve"> рисунками, </w:t>
      </w:r>
      <w:r w:rsidR="00F6263A" w:rsidRPr="00F6263A">
        <w:rPr>
          <w:rFonts w:ascii="Times New Roman" w:hAnsi="Times New Roman"/>
          <w:sz w:val="28"/>
          <w:szCs w:val="28"/>
        </w:rPr>
        <w:t>2</w:t>
      </w:r>
      <w:r w:rsidRPr="00F6263A">
        <w:rPr>
          <w:rFonts w:ascii="Times New Roman" w:hAnsi="Times New Roman"/>
          <w:sz w:val="28"/>
          <w:szCs w:val="28"/>
        </w:rPr>
        <w:t xml:space="preserve"> схемами. Список використаних джерел містить </w:t>
      </w:r>
      <w:r w:rsidR="00C82A45" w:rsidRPr="00F6263A">
        <w:rPr>
          <w:rFonts w:ascii="Times New Roman" w:hAnsi="Times New Roman"/>
          <w:sz w:val="28"/>
          <w:szCs w:val="28"/>
        </w:rPr>
        <w:t>4</w:t>
      </w:r>
      <w:r w:rsidR="00F6263A" w:rsidRPr="00F6263A">
        <w:rPr>
          <w:rFonts w:ascii="Times New Roman" w:hAnsi="Times New Roman"/>
          <w:sz w:val="28"/>
          <w:szCs w:val="28"/>
        </w:rPr>
        <w:t>2 найменування</w:t>
      </w:r>
      <w:r w:rsidRPr="00F6263A">
        <w:rPr>
          <w:rFonts w:ascii="Times New Roman" w:hAnsi="Times New Roman"/>
          <w:sz w:val="28"/>
          <w:szCs w:val="28"/>
        </w:rPr>
        <w:t>.</w:t>
      </w:r>
    </w:p>
    <w:p w:rsidR="00EF27EF" w:rsidRDefault="00EF27EF" w:rsidP="00F40969">
      <w:pPr>
        <w:shd w:val="clear" w:color="auto" w:fill="FFFFFF"/>
        <w:tabs>
          <w:tab w:val="num" w:pos="720"/>
        </w:tabs>
        <w:spacing w:after="0" w:line="360" w:lineRule="auto"/>
        <w:ind w:firstLine="708"/>
        <w:jc w:val="both"/>
        <w:rPr>
          <w:rFonts w:ascii="Times New Roman" w:hAnsi="Times New Roman"/>
          <w:sz w:val="28"/>
          <w:szCs w:val="28"/>
        </w:rPr>
      </w:pPr>
    </w:p>
    <w:p w:rsidR="00EF27EF" w:rsidRDefault="00EF27EF" w:rsidP="00F40969">
      <w:pPr>
        <w:shd w:val="clear" w:color="auto" w:fill="FFFFFF"/>
        <w:tabs>
          <w:tab w:val="num" w:pos="720"/>
        </w:tabs>
        <w:spacing w:after="0" w:line="360" w:lineRule="auto"/>
        <w:ind w:firstLine="708"/>
        <w:jc w:val="both"/>
        <w:rPr>
          <w:rFonts w:ascii="Times New Roman" w:hAnsi="Times New Roman"/>
          <w:sz w:val="28"/>
          <w:szCs w:val="28"/>
        </w:rPr>
      </w:pPr>
    </w:p>
    <w:p w:rsidR="00EF27EF" w:rsidRDefault="00EF27EF" w:rsidP="00F40969">
      <w:pPr>
        <w:shd w:val="clear" w:color="auto" w:fill="FFFFFF"/>
        <w:tabs>
          <w:tab w:val="num" w:pos="720"/>
        </w:tabs>
        <w:spacing w:after="0" w:line="360" w:lineRule="auto"/>
        <w:ind w:firstLine="708"/>
        <w:jc w:val="both"/>
        <w:rPr>
          <w:rFonts w:ascii="Times New Roman" w:hAnsi="Times New Roman"/>
          <w:sz w:val="28"/>
          <w:szCs w:val="28"/>
        </w:rPr>
      </w:pPr>
    </w:p>
    <w:p w:rsidR="00EF27EF" w:rsidRDefault="00EF27EF" w:rsidP="00F40969">
      <w:pPr>
        <w:shd w:val="clear" w:color="auto" w:fill="FFFFFF"/>
        <w:tabs>
          <w:tab w:val="num" w:pos="720"/>
        </w:tabs>
        <w:spacing w:after="0" w:line="360" w:lineRule="auto"/>
        <w:ind w:firstLine="708"/>
        <w:jc w:val="both"/>
        <w:rPr>
          <w:rFonts w:ascii="Times New Roman" w:hAnsi="Times New Roman"/>
          <w:sz w:val="28"/>
          <w:szCs w:val="28"/>
        </w:rPr>
      </w:pPr>
    </w:p>
    <w:p w:rsidR="00EF27EF" w:rsidRDefault="00EF27EF" w:rsidP="00F40969">
      <w:pPr>
        <w:shd w:val="clear" w:color="auto" w:fill="FFFFFF"/>
        <w:tabs>
          <w:tab w:val="num" w:pos="720"/>
        </w:tabs>
        <w:spacing w:after="0" w:line="360" w:lineRule="auto"/>
        <w:ind w:firstLine="708"/>
        <w:jc w:val="both"/>
        <w:rPr>
          <w:rFonts w:ascii="Times New Roman" w:hAnsi="Times New Roman"/>
          <w:sz w:val="28"/>
          <w:szCs w:val="28"/>
        </w:rPr>
      </w:pPr>
    </w:p>
    <w:p w:rsidR="00E464FE" w:rsidRPr="000E5FEB" w:rsidRDefault="00E464FE" w:rsidP="006E10B5">
      <w:pPr>
        <w:pStyle w:val="a3"/>
        <w:spacing w:after="0" w:line="360" w:lineRule="auto"/>
        <w:ind w:left="1429"/>
        <w:jc w:val="center"/>
        <w:rPr>
          <w:rFonts w:ascii="Times New Roman" w:hAnsi="Times New Roman" w:cs="Times New Roman"/>
          <w:b/>
          <w:bCs/>
          <w:color w:val="000000" w:themeColor="text1"/>
          <w:sz w:val="28"/>
          <w:szCs w:val="28"/>
        </w:rPr>
      </w:pPr>
      <w:r w:rsidRPr="000E5FEB">
        <w:rPr>
          <w:rFonts w:ascii="Times New Roman" w:hAnsi="Times New Roman" w:cs="Times New Roman"/>
          <w:b/>
          <w:bCs/>
          <w:color w:val="000000" w:themeColor="text1"/>
          <w:sz w:val="28"/>
          <w:szCs w:val="28"/>
        </w:rPr>
        <w:lastRenderedPageBreak/>
        <w:t xml:space="preserve">РОЗДІЛ І. </w:t>
      </w:r>
      <w:r w:rsidR="00C40153" w:rsidRPr="00C40153">
        <w:rPr>
          <w:rFonts w:ascii="Times New Roman" w:hAnsi="Times New Roman" w:cs="Times New Roman"/>
          <w:b/>
          <w:bCs/>
          <w:color w:val="000000" w:themeColor="text1"/>
          <w:sz w:val="28"/>
          <w:szCs w:val="28"/>
        </w:rPr>
        <w:t>СУЧАСНІ ДАНІ ПРО ЕТІОЛОГІЮ, ПАТОГЕНЕЗ, ЛІКУВАННЯ І ПР</w:t>
      </w:r>
      <w:r w:rsidR="00F2255B">
        <w:rPr>
          <w:rFonts w:ascii="Times New Roman" w:hAnsi="Times New Roman" w:cs="Times New Roman"/>
          <w:b/>
          <w:bCs/>
          <w:color w:val="000000" w:themeColor="text1"/>
          <w:sz w:val="28"/>
          <w:szCs w:val="28"/>
        </w:rPr>
        <w:t>ОФІЛАКТИКУ ЗАХВОРЮВАНЬ ПАРОДОНТА</w:t>
      </w:r>
    </w:p>
    <w:p w:rsidR="001C2581" w:rsidRPr="00605DD1" w:rsidRDefault="00605DD1" w:rsidP="001C2581">
      <w:pPr>
        <w:pStyle w:val="a3"/>
        <w:numPr>
          <w:ilvl w:val="1"/>
          <w:numId w:val="3"/>
        </w:numPr>
        <w:spacing w:after="0" w:line="360" w:lineRule="auto"/>
        <w:ind w:left="142" w:firstLine="0"/>
        <w:jc w:val="both"/>
        <w:rPr>
          <w:rFonts w:ascii="Times New Roman" w:hAnsi="Times New Roman" w:cs="Times New Roman"/>
          <w:b/>
          <w:color w:val="000000" w:themeColor="text1"/>
          <w:sz w:val="28"/>
          <w:szCs w:val="28"/>
        </w:rPr>
      </w:pPr>
      <w:r w:rsidRPr="00605DD1">
        <w:rPr>
          <w:rFonts w:ascii="Times New Roman" w:hAnsi="Times New Roman" w:cs="Times New Roman"/>
          <w:b/>
          <w:color w:val="000000" w:themeColor="text1"/>
          <w:sz w:val="28"/>
          <w:szCs w:val="28"/>
        </w:rPr>
        <w:t>Поширеність і етіологічні особливості захворювань тканин пародонт</w:t>
      </w:r>
      <w:r w:rsidR="00F2255B">
        <w:rPr>
          <w:rFonts w:ascii="Times New Roman" w:hAnsi="Times New Roman" w:cs="Times New Roman"/>
          <w:b/>
          <w:color w:val="000000" w:themeColor="text1"/>
          <w:sz w:val="28"/>
          <w:szCs w:val="28"/>
        </w:rPr>
        <w:t>а</w:t>
      </w:r>
    </w:p>
    <w:p w:rsidR="00E22D38" w:rsidRPr="00E22D38" w:rsidRDefault="00E177D8" w:rsidP="001E47CD">
      <w:pPr>
        <w:pStyle w:val="a3"/>
        <w:widowControl w:val="0"/>
        <w:autoSpaceDE w:val="0"/>
        <w:autoSpaceDN w:val="0"/>
        <w:adjustRightInd w:val="0"/>
        <w:spacing w:line="360" w:lineRule="auto"/>
        <w:ind w:left="0" w:firstLine="709"/>
        <w:jc w:val="both"/>
        <w:rPr>
          <w:rFonts w:ascii="Times New Roman" w:hAnsi="Times New Roman"/>
          <w:color w:val="000000" w:themeColor="text1"/>
          <w:sz w:val="28"/>
          <w:szCs w:val="28"/>
        </w:rPr>
      </w:pPr>
      <w:r>
        <w:rPr>
          <w:rFonts w:ascii="Times New Roman" w:hAnsi="Times New Roman" w:cs="Times New Roman"/>
          <w:sz w:val="28"/>
          <w:szCs w:val="28"/>
        </w:rPr>
        <w:t>На теперішній час о</w:t>
      </w:r>
      <w:r w:rsidR="00093F30" w:rsidRPr="00A142B7">
        <w:rPr>
          <w:rFonts w:ascii="Times New Roman" w:hAnsi="Times New Roman" w:cs="Times New Roman"/>
          <w:sz w:val="28"/>
          <w:szCs w:val="28"/>
        </w:rPr>
        <w:t xml:space="preserve">собливе місце </w:t>
      </w:r>
      <w:r w:rsidR="00093F30">
        <w:rPr>
          <w:rFonts w:ascii="Times New Roman" w:hAnsi="Times New Roman" w:cs="Times New Roman"/>
          <w:sz w:val="28"/>
          <w:szCs w:val="28"/>
        </w:rPr>
        <w:t>с</w:t>
      </w:r>
      <w:r w:rsidR="00A142B7" w:rsidRPr="00A142B7">
        <w:rPr>
          <w:rFonts w:ascii="Times New Roman" w:hAnsi="Times New Roman" w:cs="Times New Roman"/>
          <w:sz w:val="28"/>
          <w:szCs w:val="28"/>
        </w:rPr>
        <w:t>еред запальних захворювань ротової порожнини займають захворювання пародонту (ЗП).</w:t>
      </w:r>
      <w:r w:rsidR="00A142B7">
        <w:rPr>
          <w:rFonts w:ascii="Times New Roman" w:hAnsi="Times New Roman" w:cs="Times New Roman"/>
          <w:color w:val="000000" w:themeColor="text1"/>
          <w:sz w:val="28"/>
          <w:szCs w:val="28"/>
        </w:rPr>
        <w:t xml:space="preserve"> </w:t>
      </w:r>
      <w:r w:rsidR="00AA71B7">
        <w:rPr>
          <w:rFonts w:ascii="Times New Roman" w:hAnsi="Times New Roman" w:cs="Times New Roman"/>
          <w:color w:val="000000" w:themeColor="text1"/>
          <w:sz w:val="28"/>
          <w:szCs w:val="28"/>
        </w:rPr>
        <w:t>ЗП</w:t>
      </w:r>
      <w:r w:rsidR="001C2581" w:rsidRPr="001C258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представляють собою </w:t>
      </w:r>
      <w:r w:rsidR="00AA71B7">
        <w:rPr>
          <w:rFonts w:ascii="Times New Roman" w:hAnsi="Times New Roman" w:cs="Times New Roman"/>
          <w:color w:val="000000" w:themeColor="text1"/>
          <w:sz w:val="28"/>
          <w:szCs w:val="28"/>
        </w:rPr>
        <w:t>доволі</w:t>
      </w:r>
      <w:r w:rsidR="00000D8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складн</w:t>
      </w:r>
      <w:r w:rsidR="007104AA">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проблем</w:t>
      </w:r>
      <w:r w:rsidR="007104AA">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яка набуває не лише медичну, але й соціальну значимість</w:t>
      </w:r>
      <w:r w:rsidR="00D059C5">
        <w:rPr>
          <w:rFonts w:ascii="Times New Roman" w:hAnsi="Times New Roman" w:cs="Times New Roman"/>
          <w:color w:val="000000" w:themeColor="text1"/>
          <w:sz w:val="28"/>
          <w:szCs w:val="28"/>
        </w:rPr>
        <w:t>, що</w:t>
      </w:r>
      <w:r>
        <w:rPr>
          <w:rFonts w:ascii="Times New Roman" w:hAnsi="Times New Roman" w:cs="Times New Roman"/>
          <w:color w:val="000000" w:themeColor="text1"/>
          <w:sz w:val="28"/>
          <w:szCs w:val="28"/>
        </w:rPr>
        <w:t xml:space="preserve">, насамперед, пов’язано з високою </w:t>
      </w:r>
      <w:r w:rsidR="00000D8E">
        <w:rPr>
          <w:rFonts w:ascii="Times New Roman" w:hAnsi="Times New Roman" w:cs="Times New Roman"/>
          <w:color w:val="000000" w:themeColor="text1"/>
          <w:sz w:val="28"/>
          <w:szCs w:val="28"/>
        </w:rPr>
        <w:t>поширен</w:t>
      </w:r>
      <w:r>
        <w:rPr>
          <w:rFonts w:ascii="Times New Roman" w:hAnsi="Times New Roman" w:cs="Times New Roman"/>
          <w:color w:val="000000" w:themeColor="text1"/>
          <w:sz w:val="28"/>
          <w:szCs w:val="28"/>
        </w:rPr>
        <w:t>істю</w:t>
      </w:r>
      <w:r w:rsidR="00111636">
        <w:rPr>
          <w:rFonts w:ascii="Times New Roman" w:hAnsi="Times New Roman" w:cs="Times New Roman"/>
          <w:color w:val="000000" w:themeColor="text1"/>
          <w:sz w:val="28"/>
          <w:szCs w:val="28"/>
        </w:rPr>
        <w:t xml:space="preserve">  захворюван</w:t>
      </w:r>
      <w:r>
        <w:rPr>
          <w:rFonts w:ascii="Times New Roman" w:hAnsi="Times New Roman" w:cs="Times New Roman"/>
          <w:color w:val="000000" w:themeColor="text1"/>
          <w:sz w:val="28"/>
          <w:szCs w:val="28"/>
        </w:rPr>
        <w:t>ня</w:t>
      </w:r>
      <w:r w:rsidR="00000D8E">
        <w:rPr>
          <w:rFonts w:ascii="Times New Roman" w:hAnsi="Times New Roman" w:cs="Times New Roman"/>
          <w:color w:val="000000" w:themeColor="text1"/>
          <w:sz w:val="28"/>
          <w:szCs w:val="28"/>
        </w:rPr>
        <w:t>, характеризується</w:t>
      </w:r>
      <w:r w:rsidR="001C2581" w:rsidRPr="001C2581">
        <w:rPr>
          <w:rFonts w:ascii="Times New Roman" w:hAnsi="Times New Roman" w:cs="Times New Roman"/>
          <w:color w:val="000000" w:themeColor="text1"/>
          <w:sz w:val="28"/>
          <w:szCs w:val="28"/>
        </w:rPr>
        <w:t xml:space="preserve"> запальн</w:t>
      </w:r>
      <w:r w:rsidR="00000D8E">
        <w:rPr>
          <w:rFonts w:ascii="Times New Roman" w:hAnsi="Times New Roman" w:cs="Times New Roman"/>
          <w:color w:val="000000" w:themeColor="text1"/>
          <w:sz w:val="28"/>
          <w:szCs w:val="28"/>
        </w:rPr>
        <w:t>ими</w:t>
      </w:r>
      <w:r w:rsidR="001C2581" w:rsidRPr="001C2581">
        <w:rPr>
          <w:rFonts w:ascii="Times New Roman" w:hAnsi="Times New Roman" w:cs="Times New Roman"/>
          <w:color w:val="000000" w:themeColor="text1"/>
          <w:sz w:val="28"/>
          <w:szCs w:val="28"/>
        </w:rPr>
        <w:t xml:space="preserve"> процес</w:t>
      </w:r>
      <w:r w:rsidR="00000D8E">
        <w:rPr>
          <w:rFonts w:ascii="Times New Roman" w:hAnsi="Times New Roman" w:cs="Times New Roman"/>
          <w:color w:val="000000" w:themeColor="text1"/>
          <w:sz w:val="28"/>
          <w:szCs w:val="28"/>
        </w:rPr>
        <w:t>ами</w:t>
      </w:r>
      <w:r w:rsidR="00F36548">
        <w:rPr>
          <w:rFonts w:ascii="Times New Roman" w:hAnsi="Times New Roman" w:cs="Times New Roman"/>
          <w:color w:val="000000" w:themeColor="text1"/>
          <w:sz w:val="28"/>
          <w:szCs w:val="28"/>
        </w:rPr>
        <w:t xml:space="preserve"> не лише ясен, а</w:t>
      </w:r>
      <w:r w:rsidR="00093F30">
        <w:rPr>
          <w:rFonts w:ascii="Times New Roman" w:hAnsi="Times New Roman" w:cs="Times New Roman"/>
          <w:color w:val="000000" w:themeColor="text1"/>
          <w:sz w:val="28"/>
          <w:szCs w:val="28"/>
        </w:rPr>
        <w:t>ле</w:t>
      </w:r>
      <w:r w:rsidR="00F36548">
        <w:rPr>
          <w:rFonts w:ascii="Times New Roman" w:hAnsi="Times New Roman" w:cs="Times New Roman"/>
          <w:color w:val="000000" w:themeColor="text1"/>
          <w:sz w:val="28"/>
          <w:szCs w:val="28"/>
        </w:rPr>
        <w:t xml:space="preserve"> й тканин, що утримують зуб в кістці </w:t>
      </w:r>
      <w:r w:rsidR="00775B5A">
        <w:rPr>
          <w:rFonts w:ascii="Times New Roman" w:hAnsi="Times New Roman" w:cs="Times New Roman"/>
          <w:color w:val="000000" w:themeColor="text1"/>
          <w:sz w:val="28"/>
          <w:szCs w:val="28"/>
        </w:rPr>
        <w:t>і</w:t>
      </w:r>
      <w:r w:rsidR="00F36548">
        <w:rPr>
          <w:rFonts w:ascii="Times New Roman" w:hAnsi="Times New Roman" w:cs="Times New Roman"/>
          <w:color w:val="000000" w:themeColor="text1"/>
          <w:sz w:val="28"/>
          <w:szCs w:val="28"/>
        </w:rPr>
        <w:t xml:space="preserve"> </w:t>
      </w:r>
      <w:r w:rsidR="001C2581" w:rsidRPr="001C2581">
        <w:rPr>
          <w:rFonts w:ascii="Times New Roman" w:hAnsi="Times New Roman" w:cs="Times New Roman"/>
          <w:color w:val="000000" w:themeColor="text1"/>
          <w:sz w:val="28"/>
          <w:szCs w:val="28"/>
        </w:rPr>
        <w:t xml:space="preserve">провокують </w:t>
      </w:r>
      <w:r w:rsidR="00F36548">
        <w:rPr>
          <w:rFonts w:ascii="Times New Roman" w:hAnsi="Times New Roman" w:cs="Times New Roman"/>
          <w:color w:val="000000" w:themeColor="text1"/>
          <w:sz w:val="28"/>
          <w:szCs w:val="28"/>
        </w:rPr>
        <w:t xml:space="preserve"> при відсутності</w:t>
      </w:r>
      <w:r w:rsidR="007104AA">
        <w:rPr>
          <w:rFonts w:ascii="Times New Roman" w:hAnsi="Times New Roman" w:cs="Times New Roman"/>
          <w:color w:val="000000" w:themeColor="text1"/>
          <w:sz w:val="28"/>
          <w:szCs w:val="28"/>
        </w:rPr>
        <w:t xml:space="preserve"> або недостатньому</w:t>
      </w:r>
      <w:r w:rsidR="00F36548">
        <w:rPr>
          <w:rFonts w:ascii="Times New Roman" w:hAnsi="Times New Roman" w:cs="Times New Roman"/>
          <w:color w:val="000000" w:themeColor="text1"/>
          <w:sz w:val="28"/>
          <w:szCs w:val="28"/>
        </w:rPr>
        <w:t xml:space="preserve"> належно</w:t>
      </w:r>
      <w:r w:rsidR="007104AA">
        <w:rPr>
          <w:rFonts w:ascii="Times New Roman" w:hAnsi="Times New Roman" w:cs="Times New Roman"/>
          <w:color w:val="000000" w:themeColor="text1"/>
          <w:sz w:val="28"/>
          <w:szCs w:val="28"/>
        </w:rPr>
        <w:t>му</w:t>
      </w:r>
      <w:r w:rsidR="00F36548">
        <w:rPr>
          <w:rFonts w:ascii="Times New Roman" w:hAnsi="Times New Roman" w:cs="Times New Roman"/>
          <w:color w:val="000000" w:themeColor="text1"/>
          <w:sz w:val="28"/>
          <w:szCs w:val="28"/>
        </w:rPr>
        <w:t xml:space="preserve"> лікуванн</w:t>
      </w:r>
      <w:r w:rsidR="007104AA">
        <w:rPr>
          <w:rFonts w:ascii="Times New Roman" w:hAnsi="Times New Roman" w:cs="Times New Roman"/>
          <w:color w:val="000000" w:themeColor="text1"/>
          <w:sz w:val="28"/>
          <w:szCs w:val="28"/>
        </w:rPr>
        <w:t xml:space="preserve">і </w:t>
      </w:r>
      <w:r w:rsidR="001C2581" w:rsidRPr="001C2581">
        <w:rPr>
          <w:rFonts w:ascii="Times New Roman" w:hAnsi="Times New Roman" w:cs="Times New Roman"/>
          <w:color w:val="000000" w:themeColor="text1"/>
          <w:sz w:val="28"/>
          <w:szCs w:val="28"/>
        </w:rPr>
        <w:t xml:space="preserve">розвиток складних станів </w:t>
      </w:r>
      <w:r w:rsidR="007104AA">
        <w:rPr>
          <w:rFonts w:ascii="Times New Roman" w:hAnsi="Times New Roman" w:cs="Times New Roman"/>
          <w:color w:val="000000" w:themeColor="text1"/>
          <w:sz w:val="28"/>
          <w:szCs w:val="28"/>
        </w:rPr>
        <w:t xml:space="preserve">в </w:t>
      </w:r>
      <w:r w:rsidR="009309FF">
        <w:rPr>
          <w:rFonts w:ascii="Times New Roman" w:hAnsi="Times New Roman" w:cs="Times New Roman"/>
          <w:color w:val="000000" w:themeColor="text1"/>
          <w:sz w:val="28"/>
          <w:szCs w:val="28"/>
        </w:rPr>
        <w:t>порожнин</w:t>
      </w:r>
      <w:r w:rsidR="007104AA">
        <w:rPr>
          <w:rFonts w:ascii="Times New Roman" w:hAnsi="Times New Roman" w:cs="Times New Roman"/>
          <w:color w:val="000000" w:themeColor="text1"/>
          <w:sz w:val="28"/>
          <w:szCs w:val="28"/>
        </w:rPr>
        <w:t>і</w:t>
      </w:r>
      <w:r w:rsidR="009309FF">
        <w:rPr>
          <w:rFonts w:ascii="Times New Roman" w:hAnsi="Times New Roman" w:cs="Times New Roman"/>
          <w:color w:val="000000" w:themeColor="text1"/>
          <w:sz w:val="28"/>
          <w:szCs w:val="28"/>
        </w:rPr>
        <w:t xml:space="preserve"> рота</w:t>
      </w:r>
      <w:r w:rsidR="001C2581" w:rsidRPr="001C2581">
        <w:rPr>
          <w:rFonts w:ascii="Times New Roman" w:hAnsi="Times New Roman" w:cs="Times New Roman"/>
          <w:color w:val="000000" w:themeColor="text1"/>
          <w:sz w:val="28"/>
          <w:szCs w:val="28"/>
        </w:rPr>
        <w:t xml:space="preserve">. </w:t>
      </w:r>
      <w:r w:rsidR="009309FF">
        <w:rPr>
          <w:rFonts w:ascii="Times New Roman" w:hAnsi="Times New Roman" w:cs="Times New Roman"/>
          <w:color w:val="000000" w:themeColor="text1"/>
          <w:sz w:val="28"/>
          <w:szCs w:val="28"/>
        </w:rPr>
        <w:t xml:space="preserve">Незважаючи на успіхи в розшифровці основних причин виникнення захворювання, механізм </w:t>
      </w:r>
      <w:r w:rsidR="007104AA">
        <w:rPr>
          <w:rFonts w:ascii="Times New Roman" w:hAnsi="Times New Roman" w:cs="Times New Roman"/>
          <w:color w:val="000000" w:themeColor="text1"/>
          <w:sz w:val="28"/>
          <w:szCs w:val="28"/>
        </w:rPr>
        <w:t>появи</w:t>
      </w:r>
      <w:r w:rsidR="009309FF">
        <w:rPr>
          <w:rFonts w:ascii="Times New Roman" w:hAnsi="Times New Roman" w:cs="Times New Roman"/>
          <w:color w:val="000000" w:themeColor="text1"/>
          <w:sz w:val="28"/>
          <w:szCs w:val="28"/>
        </w:rPr>
        <w:t xml:space="preserve"> і розвитку до сьогодні остаточно не виявлені. За експертними даними ВООЗ </w:t>
      </w:r>
      <w:r w:rsidR="00986F64">
        <w:rPr>
          <w:rFonts w:ascii="Times New Roman" w:hAnsi="Times New Roman" w:cs="Times New Roman"/>
          <w:color w:val="000000" w:themeColor="text1"/>
          <w:sz w:val="28"/>
          <w:szCs w:val="28"/>
        </w:rPr>
        <w:t>виявлено</w:t>
      </w:r>
      <w:r w:rsidR="009309FF">
        <w:rPr>
          <w:rFonts w:ascii="Times New Roman" w:hAnsi="Times New Roman" w:cs="Times New Roman"/>
          <w:color w:val="000000" w:themeColor="text1"/>
          <w:sz w:val="28"/>
          <w:szCs w:val="28"/>
        </w:rPr>
        <w:t xml:space="preserve"> високий рівень захворюваності на пародонтит, яка досягає майже 90% серед населення у всьому світі, серед яких до 85 % припадає на доросле населення, причому на молодий вік (18-20 років)</w:t>
      </w:r>
      <w:r w:rsidR="00111636">
        <w:rPr>
          <w:rFonts w:ascii="Times New Roman" w:hAnsi="Times New Roman" w:cs="Times New Roman"/>
          <w:color w:val="000000" w:themeColor="text1"/>
          <w:sz w:val="28"/>
          <w:szCs w:val="28"/>
        </w:rPr>
        <w:t xml:space="preserve"> </w:t>
      </w:r>
      <w:r w:rsidR="009309FF">
        <w:rPr>
          <w:rFonts w:ascii="Times New Roman" w:hAnsi="Times New Roman" w:cs="Times New Roman"/>
          <w:color w:val="000000" w:themeColor="text1"/>
          <w:sz w:val="28"/>
          <w:szCs w:val="28"/>
        </w:rPr>
        <w:t xml:space="preserve"> дають показник 60-85 %, а у віці від 20</w:t>
      </w:r>
      <w:r w:rsidR="00D059C5">
        <w:rPr>
          <w:rFonts w:ascii="Times New Roman" w:hAnsi="Times New Roman" w:cs="Times New Roman"/>
          <w:color w:val="000000" w:themeColor="text1"/>
          <w:sz w:val="28"/>
          <w:szCs w:val="28"/>
        </w:rPr>
        <w:t xml:space="preserve"> </w:t>
      </w:r>
      <w:r w:rsidR="009309FF">
        <w:rPr>
          <w:rFonts w:ascii="Times New Roman" w:hAnsi="Times New Roman" w:cs="Times New Roman"/>
          <w:color w:val="000000" w:themeColor="text1"/>
          <w:sz w:val="28"/>
          <w:szCs w:val="28"/>
        </w:rPr>
        <w:t>до 40 років – 65-89</w:t>
      </w:r>
      <w:r w:rsidR="009309FF" w:rsidRPr="00B7231F">
        <w:rPr>
          <w:rFonts w:ascii="Times New Roman" w:hAnsi="Times New Roman" w:cs="Times New Roman"/>
          <w:color w:val="000000" w:themeColor="text1"/>
          <w:sz w:val="28"/>
          <w:szCs w:val="28"/>
        </w:rPr>
        <w:t>%</w:t>
      </w:r>
      <w:r w:rsidR="00E22D38" w:rsidRPr="00B7231F">
        <w:rPr>
          <w:rFonts w:ascii="Times New Roman" w:hAnsi="Times New Roman" w:cs="Times New Roman"/>
          <w:color w:val="000000" w:themeColor="text1"/>
          <w:sz w:val="28"/>
          <w:szCs w:val="28"/>
        </w:rPr>
        <w:t xml:space="preserve"> [</w:t>
      </w:r>
      <w:r w:rsidR="00B7231F" w:rsidRPr="00B7231F">
        <w:rPr>
          <w:rFonts w:ascii="Times New Roman" w:hAnsi="Times New Roman" w:cs="Times New Roman"/>
          <w:sz w:val="28"/>
          <w:szCs w:val="28"/>
        </w:rPr>
        <w:t>1</w:t>
      </w:r>
      <w:r w:rsidR="00E22D38" w:rsidRPr="00B7231F">
        <w:rPr>
          <w:rFonts w:ascii="Times New Roman" w:hAnsi="Times New Roman" w:cs="Times New Roman"/>
          <w:sz w:val="28"/>
          <w:szCs w:val="28"/>
        </w:rPr>
        <w:t xml:space="preserve">; </w:t>
      </w:r>
      <w:r w:rsidR="00B7231F" w:rsidRPr="00B7231F">
        <w:rPr>
          <w:rFonts w:ascii="Times New Roman" w:eastAsia="Times New Roman" w:hAnsi="Times New Roman" w:cs="Times New Roman"/>
          <w:color w:val="000000" w:themeColor="text1"/>
          <w:sz w:val="28"/>
          <w:szCs w:val="28"/>
          <w:lang w:eastAsia="uk-UA"/>
        </w:rPr>
        <w:t>2</w:t>
      </w:r>
      <w:r w:rsidR="00E22D38" w:rsidRPr="00B7231F">
        <w:rPr>
          <w:rFonts w:ascii="Times New Roman" w:hAnsi="Times New Roman" w:cs="Times New Roman"/>
          <w:sz w:val="28"/>
          <w:szCs w:val="28"/>
        </w:rPr>
        <w:t>].</w:t>
      </w:r>
    </w:p>
    <w:p w:rsidR="001C2581" w:rsidRPr="00E22D38" w:rsidRDefault="00986F64" w:rsidP="00E22D38">
      <w:pPr>
        <w:pStyle w:val="a3"/>
        <w:widowControl w:val="0"/>
        <w:autoSpaceDE w:val="0"/>
        <w:autoSpaceDN w:val="0"/>
        <w:adjustRightInd w:val="0"/>
        <w:spacing w:line="360" w:lineRule="auto"/>
        <w:ind w:left="0" w:firstLine="709"/>
        <w:jc w:val="both"/>
        <w:rPr>
          <w:rFonts w:ascii="Times New Roman" w:hAnsi="Times New Roman"/>
          <w:color w:val="000000"/>
          <w:sz w:val="28"/>
          <w:szCs w:val="28"/>
        </w:rPr>
      </w:pPr>
      <w:r w:rsidRPr="00E22D38">
        <w:rPr>
          <w:rFonts w:ascii="Times New Roman" w:hAnsi="Times New Roman" w:cs="Times New Roman"/>
          <w:color w:val="000000" w:themeColor="text1"/>
          <w:sz w:val="28"/>
          <w:szCs w:val="28"/>
        </w:rPr>
        <w:t>Значний ріст рівн</w:t>
      </w:r>
      <w:r w:rsidR="00D059C5" w:rsidRPr="00E22D38">
        <w:rPr>
          <w:rFonts w:ascii="Times New Roman" w:hAnsi="Times New Roman" w:cs="Times New Roman"/>
          <w:color w:val="000000" w:themeColor="text1"/>
          <w:sz w:val="28"/>
          <w:szCs w:val="28"/>
        </w:rPr>
        <w:t>я</w:t>
      </w:r>
      <w:r w:rsidRPr="00E22D38">
        <w:rPr>
          <w:rFonts w:ascii="Times New Roman" w:hAnsi="Times New Roman" w:cs="Times New Roman"/>
          <w:color w:val="000000" w:themeColor="text1"/>
          <w:sz w:val="28"/>
          <w:szCs w:val="28"/>
        </w:rPr>
        <w:t xml:space="preserve"> захворюваності</w:t>
      </w:r>
      <w:r w:rsidR="00D059C5" w:rsidRPr="00E22D38">
        <w:rPr>
          <w:rFonts w:ascii="Times New Roman" w:hAnsi="Times New Roman" w:cs="Times New Roman"/>
          <w:color w:val="000000" w:themeColor="text1"/>
          <w:sz w:val="28"/>
          <w:szCs w:val="28"/>
        </w:rPr>
        <w:t xml:space="preserve"> на пародонтит</w:t>
      </w:r>
      <w:r w:rsidRPr="00E22D38">
        <w:rPr>
          <w:rFonts w:ascii="Times New Roman" w:hAnsi="Times New Roman" w:cs="Times New Roman"/>
          <w:color w:val="000000" w:themeColor="text1"/>
          <w:sz w:val="28"/>
          <w:szCs w:val="28"/>
        </w:rPr>
        <w:t>,</w:t>
      </w:r>
      <w:r w:rsidR="00D059C5" w:rsidRPr="00E22D38">
        <w:rPr>
          <w:rFonts w:ascii="Times New Roman" w:hAnsi="Times New Roman" w:cs="Times New Roman"/>
          <w:color w:val="000000" w:themeColor="text1"/>
          <w:sz w:val="28"/>
          <w:szCs w:val="28"/>
        </w:rPr>
        <w:t xml:space="preserve"> тяжкість перебігу деяких форм патології пародонтита, втрата зубів, значні зміни в зубощелепній системи, як результат </w:t>
      </w:r>
      <w:r w:rsidR="007104AA" w:rsidRPr="00E22D38">
        <w:rPr>
          <w:rFonts w:ascii="Times New Roman" w:hAnsi="Times New Roman" w:cs="Times New Roman"/>
          <w:color w:val="000000" w:themeColor="text1"/>
          <w:sz w:val="28"/>
          <w:szCs w:val="28"/>
        </w:rPr>
        <w:t xml:space="preserve">проявляється </w:t>
      </w:r>
      <w:r w:rsidR="00D059C5" w:rsidRPr="00E22D38">
        <w:rPr>
          <w:rFonts w:ascii="Times New Roman" w:hAnsi="Times New Roman" w:cs="Times New Roman"/>
          <w:color w:val="000000" w:themeColor="text1"/>
          <w:sz w:val="28"/>
          <w:szCs w:val="28"/>
        </w:rPr>
        <w:t>зменшення працездатності, якості життя населенні – усе це в комплексі дозволяє вважати запальні захворювання пародонта (ЗЗП) не лише вагомою і серйозною медичною проблемою</w:t>
      </w:r>
      <w:r w:rsidR="00975765" w:rsidRPr="00E22D38">
        <w:rPr>
          <w:rFonts w:ascii="Times New Roman" w:hAnsi="Times New Roman" w:cs="Times New Roman"/>
          <w:color w:val="000000" w:themeColor="text1"/>
          <w:sz w:val="28"/>
          <w:szCs w:val="28"/>
        </w:rPr>
        <w:t>, а й важливої соціально</w:t>
      </w:r>
      <w:r w:rsidR="008E1145" w:rsidRPr="00B7231F">
        <w:rPr>
          <w:rFonts w:ascii="Times New Roman" w:hAnsi="Times New Roman" w:cs="Times New Roman"/>
          <w:color w:val="000000" w:themeColor="text1"/>
          <w:sz w:val="28"/>
          <w:szCs w:val="28"/>
        </w:rPr>
        <w:t>ю</w:t>
      </w:r>
      <w:r w:rsidR="00975765" w:rsidRPr="00B7231F">
        <w:rPr>
          <w:rFonts w:ascii="Times New Roman" w:hAnsi="Times New Roman" w:cs="Times New Roman"/>
          <w:color w:val="000000" w:themeColor="text1"/>
          <w:sz w:val="28"/>
          <w:szCs w:val="28"/>
        </w:rPr>
        <w:t xml:space="preserve"> </w:t>
      </w:r>
      <w:r w:rsidR="00D270CD" w:rsidRPr="00B7231F">
        <w:rPr>
          <w:rFonts w:ascii="Times New Roman" w:hAnsi="Times New Roman" w:cs="Times New Roman"/>
          <w:sz w:val="28"/>
          <w:szCs w:val="28"/>
        </w:rPr>
        <w:t>[</w:t>
      </w:r>
      <w:r w:rsidR="00B7231F" w:rsidRPr="00B7231F">
        <w:rPr>
          <w:rFonts w:ascii="Times New Roman" w:hAnsi="Times New Roman" w:cs="Times New Roman"/>
          <w:sz w:val="28"/>
          <w:szCs w:val="28"/>
        </w:rPr>
        <w:t>5</w:t>
      </w:r>
      <w:r w:rsidR="00D270CD" w:rsidRPr="00B7231F">
        <w:rPr>
          <w:rFonts w:ascii="Times New Roman" w:hAnsi="Times New Roman" w:cs="Times New Roman"/>
          <w:sz w:val="28"/>
          <w:szCs w:val="28"/>
        </w:rPr>
        <w:t>].</w:t>
      </w:r>
    </w:p>
    <w:p w:rsidR="00111636" w:rsidRDefault="00111636" w:rsidP="001E47CD">
      <w:pPr>
        <w:pStyle w:val="a3"/>
        <w:widowControl w:val="0"/>
        <w:autoSpaceDE w:val="0"/>
        <w:autoSpaceDN w:val="0"/>
        <w:adjustRightInd w:val="0"/>
        <w:spacing w:line="360" w:lineRule="auto"/>
        <w:ind w:left="0" w:firstLine="709"/>
        <w:jc w:val="both"/>
        <w:rPr>
          <w:rFonts w:ascii="Times New Roman" w:hAnsi="Times New Roman" w:cs="Times New Roman"/>
          <w:sz w:val="28"/>
          <w:szCs w:val="28"/>
        </w:rPr>
      </w:pPr>
      <w:r w:rsidRPr="00111636">
        <w:rPr>
          <w:rFonts w:ascii="Times New Roman" w:hAnsi="Times New Roman" w:cs="Times New Roman"/>
          <w:color w:val="000000" w:themeColor="text1"/>
          <w:sz w:val="28"/>
          <w:szCs w:val="28"/>
        </w:rPr>
        <w:t>Основними причинами</w:t>
      </w:r>
      <w:r>
        <w:rPr>
          <w:rFonts w:ascii="Times New Roman" w:hAnsi="Times New Roman" w:cs="Times New Roman"/>
          <w:color w:val="000000" w:themeColor="text1"/>
          <w:sz w:val="28"/>
          <w:szCs w:val="28"/>
        </w:rPr>
        <w:t xml:space="preserve">, </w:t>
      </w:r>
      <w:r w:rsidR="00DE3A4C">
        <w:rPr>
          <w:rFonts w:ascii="Times New Roman" w:hAnsi="Times New Roman" w:cs="Times New Roman"/>
          <w:color w:val="000000" w:themeColor="text1"/>
          <w:sz w:val="28"/>
          <w:szCs w:val="28"/>
        </w:rPr>
        <w:t>які призводять</w:t>
      </w:r>
      <w:r>
        <w:rPr>
          <w:rFonts w:ascii="Times New Roman" w:hAnsi="Times New Roman" w:cs="Times New Roman"/>
          <w:color w:val="000000" w:themeColor="text1"/>
          <w:sz w:val="28"/>
          <w:szCs w:val="28"/>
        </w:rPr>
        <w:t xml:space="preserve"> до п</w:t>
      </w:r>
      <w:r w:rsidR="00DE3A4C">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ояв</w:t>
      </w:r>
      <w:r w:rsidR="00DE3A4C">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патологічних процесів в тканинах пародонт</w:t>
      </w:r>
      <w:r w:rsidR="009F169D">
        <w:rPr>
          <w:rFonts w:ascii="Times New Roman" w:hAnsi="Times New Roman" w:cs="Times New Roman"/>
          <w:color w:val="000000" w:themeColor="text1"/>
          <w:sz w:val="28"/>
          <w:szCs w:val="28"/>
          <w:lang w:val="ru-RU"/>
        </w:rPr>
        <w:t>а</w:t>
      </w:r>
      <w:r>
        <w:rPr>
          <w:rFonts w:ascii="Times New Roman" w:hAnsi="Times New Roman" w:cs="Times New Roman"/>
          <w:color w:val="000000" w:themeColor="text1"/>
          <w:sz w:val="28"/>
          <w:szCs w:val="28"/>
        </w:rPr>
        <w:t xml:space="preserve"> </w:t>
      </w:r>
      <w:r w:rsidR="00AA0D13">
        <w:rPr>
          <w:rFonts w:ascii="Times New Roman" w:hAnsi="Times New Roman" w:cs="Times New Roman"/>
          <w:color w:val="000000" w:themeColor="text1"/>
          <w:sz w:val="28"/>
          <w:szCs w:val="28"/>
        </w:rPr>
        <w:t xml:space="preserve">можуть бути </w:t>
      </w:r>
      <w:r w:rsidR="00DE3A4C">
        <w:rPr>
          <w:rFonts w:ascii="Times New Roman" w:hAnsi="Times New Roman" w:cs="Times New Roman"/>
          <w:color w:val="000000" w:themeColor="text1"/>
          <w:sz w:val="28"/>
          <w:szCs w:val="28"/>
        </w:rPr>
        <w:t xml:space="preserve">чинники як </w:t>
      </w:r>
      <w:r w:rsidR="00AA0D13">
        <w:rPr>
          <w:rFonts w:ascii="Times New Roman" w:hAnsi="Times New Roman" w:cs="Times New Roman"/>
          <w:color w:val="000000" w:themeColor="text1"/>
          <w:sz w:val="28"/>
          <w:szCs w:val="28"/>
        </w:rPr>
        <w:t>екзогенного</w:t>
      </w:r>
      <w:r w:rsidR="00DE3A4C">
        <w:rPr>
          <w:rFonts w:ascii="Times New Roman" w:hAnsi="Times New Roman" w:cs="Times New Roman"/>
          <w:color w:val="000000" w:themeColor="text1"/>
          <w:sz w:val="28"/>
          <w:szCs w:val="28"/>
        </w:rPr>
        <w:t>, так</w:t>
      </w:r>
      <w:r w:rsidR="00AA0D13">
        <w:rPr>
          <w:rFonts w:ascii="Times New Roman" w:hAnsi="Times New Roman" w:cs="Times New Roman"/>
          <w:color w:val="000000" w:themeColor="text1"/>
          <w:sz w:val="28"/>
          <w:szCs w:val="28"/>
        </w:rPr>
        <w:t xml:space="preserve"> і ендогенного </w:t>
      </w:r>
      <w:r w:rsidR="00DE3A4C">
        <w:rPr>
          <w:rFonts w:ascii="Times New Roman" w:hAnsi="Times New Roman" w:cs="Times New Roman"/>
          <w:color w:val="000000" w:themeColor="text1"/>
          <w:sz w:val="28"/>
          <w:szCs w:val="28"/>
        </w:rPr>
        <w:t>походження</w:t>
      </w:r>
      <w:r w:rsidR="00E45AB3">
        <w:rPr>
          <w:rFonts w:ascii="Times New Roman" w:hAnsi="Times New Roman" w:cs="Times New Roman"/>
          <w:color w:val="000000" w:themeColor="text1"/>
          <w:sz w:val="28"/>
          <w:szCs w:val="28"/>
        </w:rPr>
        <w:t xml:space="preserve">. </w:t>
      </w:r>
      <w:r w:rsidR="00DE3A4C">
        <w:rPr>
          <w:rFonts w:ascii="Times New Roman" w:hAnsi="Times New Roman" w:cs="Times New Roman"/>
          <w:color w:val="000000" w:themeColor="text1"/>
          <w:sz w:val="28"/>
          <w:szCs w:val="28"/>
        </w:rPr>
        <w:t>Незважаючи</w:t>
      </w:r>
      <w:r w:rsidR="00AA0D13">
        <w:rPr>
          <w:rFonts w:ascii="Times New Roman" w:hAnsi="Times New Roman" w:cs="Times New Roman"/>
          <w:color w:val="000000" w:themeColor="text1"/>
          <w:sz w:val="28"/>
          <w:szCs w:val="28"/>
        </w:rPr>
        <w:t xml:space="preserve"> на </w:t>
      </w:r>
      <w:r w:rsidR="00DE3A4C">
        <w:rPr>
          <w:rFonts w:ascii="Times New Roman" w:hAnsi="Times New Roman" w:cs="Times New Roman"/>
          <w:color w:val="000000" w:themeColor="text1"/>
          <w:sz w:val="28"/>
          <w:szCs w:val="28"/>
        </w:rPr>
        <w:t xml:space="preserve">різноманітність </w:t>
      </w:r>
      <w:r w:rsidR="00AA0D13">
        <w:rPr>
          <w:rFonts w:ascii="Times New Roman" w:hAnsi="Times New Roman" w:cs="Times New Roman"/>
          <w:color w:val="000000" w:themeColor="text1"/>
          <w:sz w:val="28"/>
          <w:szCs w:val="28"/>
        </w:rPr>
        <w:t xml:space="preserve">причинних факторів, </w:t>
      </w:r>
      <w:r w:rsidR="00DE3A4C">
        <w:rPr>
          <w:rFonts w:ascii="Times New Roman" w:hAnsi="Times New Roman" w:cs="Times New Roman"/>
          <w:color w:val="000000" w:themeColor="text1"/>
          <w:sz w:val="28"/>
          <w:szCs w:val="28"/>
        </w:rPr>
        <w:t xml:space="preserve">запальний чи дистрофічно-запальний процес </w:t>
      </w:r>
      <w:r w:rsidR="00AA0D13">
        <w:rPr>
          <w:rFonts w:ascii="Times New Roman" w:hAnsi="Times New Roman" w:cs="Times New Roman"/>
          <w:color w:val="000000" w:themeColor="text1"/>
          <w:sz w:val="28"/>
          <w:szCs w:val="28"/>
        </w:rPr>
        <w:t xml:space="preserve">запалень </w:t>
      </w:r>
      <w:r w:rsidR="00DE3A4C">
        <w:rPr>
          <w:rFonts w:ascii="Times New Roman" w:hAnsi="Times New Roman" w:cs="Times New Roman"/>
          <w:color w:val="000000" w:themeColor="text1"/>
          <w:sz w:val="28"/>
          <w:szCs w:val="28"/>
        </w:rPr>
        <w:t xml:space="preserve">в </w:t>
      </w:r>
      <w:r w:rsidR="00DC27A6">
        <w:rPr>
          <w:rFonts w:ascii="Times New Roman" w:hAnsi="Times New Roman" w:cs="Times New Roman"/>
          <w:color w:val="000000" w:themeColor="text1"/>
          <w:sz w:val="28"/>
          <w:szCs w:val="28"/>
        </w:rPr>
        <w:t>тканин</w:t>
      </w:r>
      <w:r w:rsidR="00DE3A4C">
        <w:rPr>
          <w:rFonts w:ascii="Times New Roman" w:hAnsi="Times New Roman" w:cs="Times New Roman"/>
          <w:color w:val="000000" w:themeColor="text1"/>
          <w:sz w:val="28"/>
          <w:szCs w:val="28"/>
        </w:rPr>
        <w:t>ах</w:t>
      </w:r>
      <w:r w:rsidR="00DC27A6">
        <w:rPr>
          <w:rFonts w:ascii="Times New Roman" w:hAnsi="Times New Roman" w:cs="Times New Roman"/>
          <w:color w:val="000000" w:themeColor="text1"/>
          <w:sz w:val="28"/>
          <w:szCs w:val="28"/>
        </w:rPr>
        <w:t xml:space="preserve"> пародонт</w:t>
      </w:r>
      <w:r w:rsidR="009F169D" w:rsidRPr="009F169D">
        <w:rPr>
          <w:rFonts w:ascii="Times New Roman" w:hAnsi="Times New Roman" w:cs="Times New Roman"/>
          <w:color w:val="000000" w:themeColor="text1"/>
          <w:sz w:val="28"/>
          <w:szCs w:val="28"/>
        </w:rPr>
        <w:t>а</w:t>
      </w:r>
      <w:r w:rsidR="00A73895">
        <w:rPr>
          <w:rFonts w:ascii="Times New Roman" w:hAnsi="Times New Roman" w:cs="Times New Roman"/>
          <w:color w:val="000000" w:themeColor="text1"/>
          <w:sz w:val="28"/>
          <w:szCs w:val="28"/>
        </w:rPr>
        <w:t>,</w:t>
      </w:r>
      <w:r w:rsidR="00DC27A6">
        <w:rPr>
          <w:rFonts w:ascii="Times New Roman" w:hAnsi="Times New Roman" w:cs="Times New Roman"/>
          <w:color w:val="000000" w:themeColor="text1"/>
          <w:sz w:val="28"/>
          <w:szCs w:val="28"/>
        </w:rPr>
        <w:t xml:space="preserve"> </w:t>
      </w:r>
      <w:r w:rsidR="00AA0D13">
        <w:rPr>
          <w:rFonts w:ascii="Times New Roman" w:hAnsi="Times New Roman" w:cs="Times New Roman"/>
          <w:color w:val="000000" w:themeColor="text1"/>
          <w:sz w:val="28"/>
          <w:szCs w:val="28"/>
        </w:rPr>
        <w:t xml:space="preserve"> </w:t>
      </w:r>
      <w:r w:rsidR="00A73895">
        <w:rPr>
          <w:rFonts w:ascii="Times New Roman" w:hAnsi="Times New Roman" w:cs="Times New Roman"/>
          <w:color w:val="000000" w:themeColor="text1"/>
          <w:sz w:val="28"/>
          <w:szCs w:val="28"/>
        </w:rPr>
        <w:t>як</w:t>
      </w:r>
      <w:r w:rsidR="00AA71B7">
        <w:rPr>
          <w:rFonts w:ascii="Times New Roman" w:hAnsi="Times New Roman" w:cs="Times New Roman"/>
          <w:color w:val="000000" w:themeColor="text1"/>
          <w:sz w:val="28"/>
          <w:szCs w:val="28"/>
        </w:rPr>
        <w:t>і</w:t>
      </w:r>
      <w:r w:rsidR="00A73895">
        <w:rPr>
          <w:rFonts w:ascii="Times New Roman" w:hAnsi="Times New Roman" w:cs="Times New Roman"/>
          <w:color w:val="000000" w:themeColor="text1"/>
          <w:sz w:val="28"/>
          <w:szCs w:val="28"/>
        </w:rPr>
        <w:t xml:space="preserve"> </w:t>
      </w:r>
      <w:r w:rsidR="00DC27A6">
        <w:rPr>
          <w:rFonts w:ascii="Times New Roman" w:hAnsi="Times New Roman" w:cs="Times New Roman"/>
          <w:color w:val="000000" w:themeColor="text1"/>
          <w:sz w:val="28"/>
          <w:szCs w:val="28"/>
        </w:rPr>
        <w:t xml:space="preserve">доволі </w:t>
      </w:r>
      <w:r w:rsidR="00A73895">
        <w:rPr>
          <w:rFonts w:ascii="Times New Roman" w:hAnsi="Times New Roman" w:cs="Times New Roman"/>
          <w:color w:val="000000" w:themeColor="text1"/>
          <w:sz w:val="28"/>
          <w:szCs w:val="28"/>
        </w:rPr>
        <w:t>подібн</w:t>
      </w:r>
      <w:r w:rsidR="00DE3A4C">
        <w:rPr>
          <w:rFonts w:ascii="Times New Roman" w:hAnsi="Times New Roman" w:cs="Times New Roman"/>
          <w:color w:val="000000" w:themeColor="text1"/>
          <w:sz w:val="28"/>
          <w:szCs w:val="28"/>
        </w:rPr>
        <w:t>о протікають, і, в залежності від локалізації</w:t>
      </w:r>
      <w:r w:rsidR="00DC27A6">
        <w:rPr>
          <w:rFonts w:ascii="Times New Roman" w:hAnsi="Times New Roman" w:cs="Times New Roman"/>
          <w:color w:val="000000" w:themeColor="text1"/>
          <w:sz w:val="28"/>
          <w:szCs w:val="28"/>
        </w:rPr>
        <w:t xml:space="preserve"> </w:t>
      </w:r>
      <w:r w:rsidR="00DE3A4C">
        <w:rPr>
          <w:rFonts w:ascii="Times New Roman" w:hAnsi="Times New Roman" w:cs="Times New Roman"/>
          <w:color w:val="000000" w:themeColor="text1"/>
          <w:sz w:val="28"/>
          <w:szCs w:val="28"/>
        </w:rPr>
        <w:t>й тривалості прояву етіологічних факторів здатні</w:t>
      </w:r>
      <w:r w:rsidR="00DC27A6">
        <w:rPr>
          <w:rFonts w:ascii="Times New Roman" w:hAnsi="Times New Roman" w:cs="Times New Roman"/>
          <w:color w:val="000000" w:themeColor="text1"/>
          <w:sz w:val="28"/>
          <w:szCs w:val="28"/>
        </w:rPr>
        <w:t xml:space="preserve"> проявл</w:t>
      </w:r>
      <w:r w:rsidR="00AA71B7">
        <w:rPr>
          <w:rFonts w:ascii="Times New Roman" w:hAnsi="Times New Roman" w:cs="Times New Roman"/>
          <w:color w:val="000000" w:themeColor="text1"/>
          <w:sz w:val="28"/>
          <w:szCs w:val="28"/>
        </w:rPr>
        <w:t>яю</w:t>
      </w:r>
      <w:r w:rsidR="00DC27A6">
        <w:rPr>
          <w:rFonts w:ascii="Times New Roman" w:hAnsi="Times New Roman" w:cs="Times New Roman"/>
          <w:color w:val="000000" w:themeColor="text1"/>
          <w:sz w:val="28"/>
          <w:szCs w:val="28"/>
        </w:rPr>
        <w:t>ться різноманітними патофізіолог</w:t>
      </w:r>
      <w:r w:rsidR="00A73895">
        <w:rPr>
          <w:rFonts w:ascii="Times New Roman" w:hAnsi="Times New Roman" w:cs="Times New Roman"/>
          <w:color w:val="000000" w:themeColor="text1"/>
          <w:sz w:val="28"/>
          <w:szCs w:val="28"/>
        </w:rPr>
        <w:t xml:space="preserve">ічними й морфологічними </w:t>
      </w:r>
      <w:r w:rsidR="00DE3A4C">
        <w:rPr>
          <w:rFonts w:ascii="Times New Roman" w:hAnsi="Times New Roman" w:cs="Times New Roman"/>
          <w:color w:val="000000" w:themeColor="text1"/>
          <w:sz w:val="28"/>
          <w:szCs w:val="28"/>
        </w:rPr>
        <w:t>варіантами. В</w:t>
      </w:r>
      <w:r w:rsidR="00A73895">
        <w:rPr>
          <w:rFonts w:ascii="Times New Roman" w:hAnsi="Times New Roman" w:cs="Times New Roman"/>
          <w:color w:val="000000" w:themeColor="text1"/>
          <w:sz w:val="28"/>
          <w:szCs w:val="28"/>
        </w:rPr>
        <w:t xml:space="preserve">ажливим залишається стан захисних механізмів </w:t>
      </w:r>
      <w:r w:rsidR="00DE3A4C">
        <w:rPr>
          <w:rFonts w:ascii="Times New Roman" w:hAnsi="Times New Roman" w:cs="Times New Roman"/>
          <w:color w:val="000000" w:themeColor="text1"/>
          <w:sz w:val="28"/>
          <w:szCs w:val="28"/>
        </w:rPr>
        <w:lastRenderedPageBreak/>
        <w:t>тканин пародонту і організму в цілому</w:t>
      </w:r>
      <w:r w:rsidR="00A73895">
        <w:rPr>
          <w:rFonts w:ascii="Times New Roman" w:hAnsi="Times New Roman" w:cs="Times New Roman"/>
          <w:color w:val="000000" w:themeColor="text1"/>
          <w:sz w:val="28"/>
          <w:szCs w:val="28"/>
        </w:rPr>
        <w:t xml:space="preserve">, бо прояв патологічних факторів </w:t>
      </w:r>
      <w:r w:rsidR="00DE3A4C">
        <w:rPr>
          <w:rFonts w:ascii="Times New Roman" w:hAnsi="Times New Roman" w:cs="Times New Roman"/>
          <w:color w:val="000000" w:themeColor="text1"/>
          <w:sz w:val="28"/>
          <w:szCs w:val="28"/>
        </w:rPr>
        <w:t>визначається ступенем поширеності дистрофічно-запальних процесів та його інтенсивністю</w:t>
      </w:r>
      <w:r w:rsidR="00A73895">
        <w:rPr>
          <w:rFonts w:ascii="Times New Roman" w:hAnsi="Times New Roman" w:cs="Times New Roman"/>
          <w:color w:val="000000" w:themeColor="text1"/>
          <w:sz w:val="28"/>
          <w:szCs w:val="28"/>
        </w:rPr>
        <w:t>,</w:t>
      </w:r>
      <w:r w:rsidR="00DE3A4C">
        <w:rPr>
          <w:rFonts w:ascii="Times New Roman" w:hAnsi="Times New Roman" w:cs="Times New Roman"/>
          <w:color w:val="000000" w:themeColor="text1"/>
          <w:sz w:val="28"/>
          <w:szCs w:val="28"/>
        </w:rPr>
        <w:t xml:space="preserve"> тобто</w:t>
      </w:r>
      <w:r w:rsidR="00A73895">
        <w:rPr>
          <w:rFonts w:ascii="Times New Roman" w:hAnsi="Times New Roman" w:cs="Times New Roman"/>
          <w:color w:val="000000" w:themeColor="text1"/>
          <w:sz w:val="28"/>
          <w:szCs w:val="28"/>
        </w:rPr>
        <w:t xml:space="preserve"> коли пристосувально-захисні </w:t>
      </w:r>
      <w:r w:rsidR="00A73895" w:rsidRPr="006522E5">
        <w:rPr>
          <w:rFonts w:ascii="Times New Roman" w:hAnsi="Times New Roman" w:cs="Times New Roman"/>
          <w:color w:val="000000" w:themeColor="text1"/>
          <w:sz w:val="28"/>
          <w:szCs w:val="28"/>
        </w:rPr>
        <w:t xml:space="preserve">механізми тканин пародонту </w:t>
      </w:r>
      <w:r w:rsidR="00DE3A4C">
        <w:rPr>
          <w:rFonts w:ascii="Times New Roman" w:hAnsi="Times New Roman" w:cs="Times New Roman"/>
          <w:color w:val="000000" w:themeColor="text1"/>
          <w:sz w:val="28"/>
          <w:szCs w:val="28"/>
        </w:rPr>
        <w:t>перевищують н</w:t>
      </w:r>
      <w:r w:rsidR="00AA71B7">
        <w:rPr>
          <w:rFonts w:ascii="Times New Roman" w:hAnsi="Times New Roman" w:cs="Times New Roman"/>
          <w:color w:val="000000" w:themeColor="text1"/>
          <w:sz w:val="28"/>
          <w:szCs w:val="28"/>
        </w:rPr>
        <w:t xml:space="preserve">ад </w:t>
      </w:r>
      <w:r w:rsidR="006522E5" w:rsidRPr="006522E5">
        <w:rPr>
          <w:rFonts w:ascii="Times New Roman" w:hAnsi="Times New Roman" w:cs="Times New Roman"/>
          <w:color w:val="000000" w:themeColor="text1"/>
          <w:sz w:val="28"/>
          <w:szCs w:val="28"/>
        </w:rPr>
        <w:t>реактивн</w:t>
      </w:r>
      <w:r w:rsidR="00AA71B7">
        <w:rPr>
          <w:rFonts w:ascii="Times New Roman" w:hAnsi="Times New Roman" w:cs="Times New Roman"/>
          <w:color w:val="000000" w:themeColor="text1"/>
          <w:sz w:val="28"/>
          <w:szCs w:val="28"/>
        </w:rPr>
        <w:t xml:space="preserve">істю </w:t>
      </w:r>
      <w:r w:rsidR="00AA71B7" w:rsidRPr="006522E5">
        <w:rPr>
          <w:rFonts w:ascii="Times New Roman" w:hAnsi="Times New Roman" w:cs="Times New Roman"/>
          <w:color w:val="000000" w:themeColor="text1"/>
          <w:sz w:val="28"/>
          <w:szCs w:val="28"/>
        </w:rPr>
        <w:t>організму</w:t>
      </w:r>
      <w:r w:rsidR="006522E5" w:rsidRPr="006522E5">
        <w:rPr>
          <w:rFonts w:ascii="Times New Roman" w:hAnsi="Times New Roman" w:cs="Times New Roman"/>
          <w:color w:val="000000" w:themeColor="text1"/>
          <w:sz w:val="28"/>
          <w:szCs w:val="28"/>
        </w:rPr>
        <w:t xml:space="preserve"> </w:t>
      </w:r>
      <w:r w:rsidR="00DE3A4C" w:rsidRPr="00B7231F">
        <w:rPr>
          <w:rFonts w:ascii="Times New Roman" w:hAnsi="Times New Roman" w:cs="Times New Roman"/>
          <w:color w:val="000000" w:themeColor="text1"/>
          <w:sz w:val="28"/>
          <w:szCs w:val="28"/>
        </w:rPr>
        <w:t xml:space="preserve">хворого </w:t>
      </w:r>
      <w:r w:rsidR="00CE6D94" w:rsidRPr="00B7231F">
        <w:rPr>
          <w:rFonts w:ascii="Times New Roman" w:hAnsi="Times New Roman" w:cs="Times New Roman"/>
          <w:sz w:val="28"/>
          <w:szCs w:val="28"/>
        </w:rPr>
        <w:t>[</w:t>
      </w:r>
      <w:r w:rsidR="00B7231F" w:rsidRPr="00B7231F">
        <w:rPr>
          <w:rFonts w:ascii="Times New Roman" w:hAnsi="Times New Roman" w:cs="Times New Roman"/>
          <w:sz w:val="28"/>
          <w:szCs w:val="28"/>
        </w:rPr>
        <w:t>4</w:t>
      </w:r>
      <w:r w:rsidR="00CE6D94" w:rsidRPr="00B7231F">
        <w:rPr>
          <w:rFonts w:ascii="Times New Roman" w:hAnsi="Times New Roman" w:cs="Times New Roman"/>
          <w:sz w:val="28"/>
          <w:szCs w:val="28"/>
        </w:rPr>
        <w:t>].</w:t>
      </w:r>
    </w:p>
    <w:p w:rsidR="00E45AB3" w:rsidRDefault="00E45AB3" w:rsidP="00E45AB3">
      <w:pPr>
        <w:pStyle w:val="a3"/>
        <w:spacing w:after="0" w:line="360" w:lineRule="auto"/>
        <w:ind w:left="142"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Умовно відомі етіологічні фактори можна поділити на: загального та місцевого прояву. До місцевих факторів частіше відносять: травматична оклюзія, несанована ротова порожнина, наявність зубних відкладень, анатомічні аномалії в будові, наявність шкідливих звичок (тютюнопаління, алкоголь та інші) та мікрофлора. До загальних факторів зараховують нервово-трофічні порушення, ендокринні порушення, порушення обміну речовин, не достатнє та нераціональне харчування, гуморальна відповідь, наявність ВІЛ-інфекції, вживання деяких лікарських препаратів, генетична схильність та авітаміноз (рис.1).</w:t>
      </w:r>
    </w:p>
    <w:p w:rsidR="00E45AB3" w:rsidRPr="00E45AB3" w:rsidRDefault="00E45AB3" w:rsidP="00E45AB3">
      <w:pPr>
        <w:spacing w:line="360" w:lineRule="auto"/>
        <w:ind w:firstLine="709"/>
        <w:jc w:val="both"/>
        <w:rPr>
          <w:rFonts w:ascii="Times New Roman" w:hAnsi="Times New Roman" w:cs="Times New Roman"/>
          <w:sz w:val="28"/>
          <w:szCs w:val="28"/>
        </w:rPr>
      </w:pPr>
    </w:p>
    <w:p w:rsidR="00E45AB3" w:rsidRDefault="00E45AB3" w:rsidP="00E45AB3">
      <w:pPr>
        <w:pStyle w:val="a3"/>
        <w:spacing w:after="0" w:line="360" w:lineRule="auto"/>
        <w:ind w:left="0"/>
        <w:jc w:val="center"/>
        <w:rPr>
          <w:rFonts w:ascii="Times New Roman" w:hAnsi="Times New Roman" w:cs="Times New Roman"/>
          <w:sz w:val="28"/>
          <w:szCs w:val="28"/>
          <w:shd w:val="clear" w:color="auto" w:fill="F2F2F2" w:themeFill="background1" w:themeFillShade="F2"/>
        </w:rPr>
      </w:pPr>
      <w:r>
        <w:rPr>
          <w:noProof/>
          <w:lang w:eastAsia="uk-UA"/>
        </w:rPr>
        <w:drawing>
          <wp:inline distT="0" distB="0" distL="0" distR="0" wp14:anchorId="166745AE" wp14:editId="12E8E0C2">
            <wp:extent cx="6120765" cy="2948940"/>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0765" cy="2948940"/>
                    </a:xfrm>
                    <a:prstGeom prst="rect">
                      <a:avLst/>
                    </a:prstGeom>
                  </pic:spPr>
                </pic:pic>
              </a:graphicData>
            </a:graphic>
          </wp:inline>
        </w:drawing>
      </w:r>
    </w:p>
    <w:p w:rsidR="00E45AB3" w:rsidRDefault="00E45AB3" w:rsidP="00E45AB3">
      <w:pPr>
        <w:rPr>
          <w:rFonts w:ascii="Times New Roman" w:hAnsi="Times New Roman" w:cs="Times New Roman"/>
          <w:sz w:val="28"/>
          <w:szCs w:val="28"/>
        </w:rPr>
      </w:pPr>
      <w:r w:rsidRPr="005978F4">
        <w:rPr>
          <w:rFonts w:ascii="Times New Roman" w:hAnsi="Times New Roman" w:cs="Times New Roman"/>
          <w:sz w:val="28"/>
          <w:szCs w:val="28"/>
        </w:rPr>
        <w:t>Рис. 1</w:t>
      </w:r>
      <w:r>
        <w:rPr>
          <w:rFonts w:ascii="Times New Roman" w:hAnsi="Times New Roman" w:cs="Times New Roman"/>
          <w:sz w:val="28"/>
          <w:szCs w:val="28"/>
        </w:rPr>
        <w:t>. Патогенез ЗП</w:t>
      </w:r>
      <w:r w:rsidRPr="00E45AB3">
        <w:rPr>
          <w:rFonts w:ascii="Times New Roman" w:hAnsi="Times New Roman" w:cs="Times New Roman"/>
          <w:sz w:val="28"/>
          <w:szCs w:val="28"/>
        </w:rPr>
        <w:t xml:space="preserve"> </w:t>
      </w:r>
    </w:p>
    <w:p w:rsidR="008E1145" w:rsidRDefault="008E1145" w:rsidP="00CE6D94">
      <w:pPr>
        <w:pStyle w:val="a3"/>
        <w:spacing w:after="0" w:line="360" w:lineRule="auto"/>
        <w:ind w:left="142"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Провідне місце серед місцевих факторів, що викликають ЗЗП займають зубні відкладення</w:t>
      </w:r>
      <w:r w:rsidR="00E173FE">
        <w:rPr>
          <w:rFonts w:ascii="Times New Roman" w:hAnsi="Times New Roman" w:cs="Times New Roman"/>
          <w:color w:val="000000" w:themeColor="text1"/>
          <w:sz w:val="28"/>
          <w:szCs w:val="28"/>
        </w:rPr>
        <w:t xml:space="preserve">. Встановлено численними мікробіологічними, біохімічними, епідеміологічними дослідженнями в клінічній практиці  лікарів та стоматологів патологічне значення зубного нальоту, який вважається основним чинником виникнення  запальних та дистрофічно-запальних ЗП. Опираючись на численні </w:t>
      </w:r>
      <w:r w:rsidR="00E173FE">
        <w:rPr>
          <w:rFonts w:ascii="Times New Roman" w:hAnsi="Times New Roman" w:cs="Times New Roman"/>
          <w:color w:val="000000" w:themeColor="text1"/>
          <w:sz w:val="28"/>
          <w:szCs w:val="28"/>
        </w:rPr>
        <w:lastRenderedPageBreak/>
        <w:t xml:space="preserve">дослідження розрізняють немінералізовані або м’які відкладення та мінералізовані або тверді відкладення на зубах. Найбільше значення серед </w:t>
      </w:r>
      <w:r w:rsidR="005978F4">
        <w:rPr>
          <w:rFonts w:ascii="Times New Roman" w:hAnsi="Times New Roman" w:cs="Times New Roman"/>
          <w:color w:val="000000" w:themeColor="text1"/>
          <w:sz w:val="28"/>
          <w:szCs w:val="28"/>
        </w:rPr>
        <w:t xml:space="preserve">м’яких відкладень </w:t>
      </w:r>
      <w:r w:rsidR="00E173FE">
        <w:rPr>
          <w:rFonts w:ascii="Times New Roman" w:hAnsi="Times New Roman" w:cs="Times New Roman"/>
          <w:color w:val="000000" w:themeColor="text1"/>
          <w:sz w:val="28"/>
          <w:szCs w:val="28"/>
        </w:rPr>
        <w:t xml:space="preserve"> </w:t>
      </w:r>
      <w:r w:rsidR="005978F4">
        <w:rPr>
          <w:rFonts w:ascii="Times New Roman" w:hAnsi="Times New Roman" w:cs="Times New Roman"/>
          <w:color w:val="000000" w:themeColor="text1"/>
          <w:sz w:val="28"/>
          <w:szCs w:val="28"/>
        </w:rPr>
        <w:t xml:space="preserve">для виникнення захворювань пародонта виявляє зубний наліт і зубна бляшка.  Зубний наліт </w:t>
      </w:r>
      <w:r w:rsidR="00A4320C">
        <w:rPr>
          <w:rFonts w:ascii="Times New Roman" w:hAnsi="Times New Roman" w:cs="Times New Roman"/>
          <w:color w:val="000000" w:themeColor="text1"/>
          <w:sz w:val="28"/>
          <w:szCs w:val="28"/>
        </w:rPr>
        <w:t xml:space="preserve">це поверхнево-придбане утворення , що покриває пеллікулу зуба, що представляє собою сірувато-біле або жовте липке м’яке відкладення, яке щільно прилягає до поверхні зуба. Він легко знімається при чищенні зубів щіткою, струменем води або стирається при  жуванні їжі. Складається наліт здебільшого від харчових залишків, мікроорганізмів, епітеліальних тканин, які безупинно злущуються, лейкоцитів і сукупності слинних протеїнів та ліпідів. </w:t>
      </w:r>
      <w:r w:rsidR="0085059E">
        <w:rPr>
          <w:rFonts w:ascii="Times New Roman" w:hAnsi="Times New Roman" w:cs="Times New Roman"/>
          <w:color w:val="000000" w:themeColor="text1"/>
          <w:sz w:val="28"/>
          <w:szCs w:val="28"/>
        </w:rPr>
        <w:t xml:space="preserve">Потужність утворення і кількість зубного нальоту підпорядковується значною кількістю факторів, серед яких переважають якість і кількість вживаної їжі, в’язкість слини, характер мікробіоти, ступень очищення зубів й загальний стан тканин пародонта. </w:t>
      </w:r>
    </w:p>
    <w:p w:rsidR="00E22D38" w:rsidRDefault="0085059E" w:rsidP="00E22D38">
      <w:pPr>
        <w:pStyle w:val="a3"/>
        <w:spacing w:after="0" w:line="360" w:lineRule="auto"/>
        <w:ind w:left="142"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Варіантом зубного нальоту є зубна бляшка, яка представляє собою скупчення бактерій у вигляді плівки, що створює кисле середовище та сприяє  демінералізації зуба. </w:t>
      </w:r>
      <w:r w:rsidR="00521A1E">
        <w:rPr>
          <w:rFonts w:ascii="Times New Roman" w:hAnsi="Times New Roman" w:cs="Times New Roman"/>
          <w:color w:val="000000" w:themeColor="text1"/>
          <w:sz w:val="28"/>
          <w:szCs w:val="28"/>
        </w:rPr>
        <w:t>Утворенню та накопиченню зубної бляшки м</w:t>
      </w:r>
      <w:r w:rsidR="00521A1E" w:rsidRPr="00521A1E">
        <w:rPr>
          <w:rFonts w:ascii="Times New Roman" w:hAnsi="Times New Roman" w:cs="Times New Roman"/>
          <w:color w:val="000000" w:themeColor="text1"/>
          <w:sz w:val="28"/>
          <w:szCs w:val="28"/>
        </w:rPr>
        <w:t>ожуть посприяти</w:t>
      </w:r>
      <w:r w:rsidR="00521A1E">
        <w:rPr>
          <w:rFonts w:ascii="Times New Roman" w:hAnsi="Times New Roman" w:cs="Times New Roman"/>
          <w:color w:val="000000" w:themeColor="text1"/>
          <w:sz w:val="28"/>
          <w:szCs w:val="28"/>
        </w:rPr>
        <w:t xml:space="preserve">: переважання в їжі вуглеводів, вживання м’якої їжі, </w:t>
      </w:r>
      <w:r w:rsidR="00521A1E" w:rsidRPr="00521A1E">
        <w:rPr>
          <w:rFonts w:ascii="Times New Roman" w:hAnsi="Times New Roman" w:cs="Times New Roman"/>
          <w:color w:val="000000" w:themeColor="text1"/>
          <w:sz w:val="28"/>
          <w:szCs w:val="28"/>
        </w:rPr>
        <w:t xml:space="preserve"> </w:t>
      </w:r>
      <w:r w:rsidR="00521A1E">
        <w:rPr>
          <w:rFonts w:ascii="Times New Roman" w:hAnsi="Times New Roman" w:cs="Times New Roman"/>
          <w:color w:val="000000" w:themeColor="text1"/>
          <w:sz w:val="28"/>
          <w:szCs w:val="28"/>
        </w:rPr>
        <w:t xml:space="preserve">недостатня гігієна ротової порожнини, аномалії розташування зубів, наявність ортопедичних апаратів, конструкцій, та навислих країв пломб, присутність каріозних порожнин приясенної локалізації, якісні й кількісні зміни в слині. </w:t>
      </w:r>
    </w:p>
    <w:p w:rsidR="00E22D38" w:rsidRPr="00E22D38" w:rsidRDefault="00521A1E" w:rsidP="00E22D38">
      <w:pPr>
        <w:pStyle w:val="a3"/>
        <w:spacing w:after="0" w:line="360" w:lineRule="auto"/>
        <w:ind w:left="142" w:firstLine="567"/>
        <w:jc w:val="both"/>
        <w:rPr>
          <w:rFonts w:ascii="Times New Roman" w:hAnsi="Times New Roman" w:cs="Times New Roman"/>
          <w:color w:val="000000" w:themeColor="text1"/>
          <w:sz w:val="28"/>
          <w:szCs w:val="28"/>
        </w:rPr>
      </w:pPr>
      <w:r w:rsidRPr="00F57FAC">
        <w:rPr>
          <w:rFonts w:ascii="Times New Roman" w:hAnsi="Times New Roman" w:cs="Times New Roman"/>
          <w:color w:val="000000" w:themeColor="text1"/>
          <w:sz w:val="28"/>
          <w:szCs w:val="28"/>
        </w:rPr>
        <w:t>В останні роки зубну бляшку розглядають к біоплівку</w:t>
      </w:r>
      <w:r w:rsidR="00E22D38">
        <w:rPr>
          <w:rFonts w:ascii="Times New Roman" w:hAnsi="Times New Roman" w:cs="Times New Roman"/>
          <w:color w:val="000000" w:themeColor="text1"/>
          <w:sz w:val="28"/>
          <w:szCs w:val="28"/>
        </w:rPr>
        <w:t xml:space="preserve">. </w:t>
      </w:r>
      <w:r w:rsidR="00F57FAC" w:rsidRPr="00F57FAC">
        <w:rPr>
          <w:rFonts w:ascii="Times New Roman" w:hAnsi="Times New Roman" w:cs="Times New Roman"/>
          <w:color w:val="000000" w:themeColor="text1"/>
          <w:sz w:val="28"/>
          <w:szCs w:val="28"/>
        </w:rPr>
        <w:t xml:space="preserve">Серед ферментоутворюючих мікроорганізмів, які виявляють патогенну властивість  відмічають бактерії: </w:t>
      </w:r>
      <w:r w:rsidR="00F57FAC" w:rsidRPr="00F57FAC">
        <w:rPr>
          <w:rFonts w:ascii="Times New Roman" w:hAnsi="Times New Roman" w:cs="Times New Roman"/>
          <w:i/>
          <w:sz w:val="28"/>
          <w:szCs w:val="28"/>
          <w:lang w:val="en-US"/>
        </w:rPr>
        <w:t>Actinomyces</w:t>
      </w:r>
      <w:r w:rsidR="00F57FAC" w:rsidRPr="00F57FAC">
        <w:rPr>
          <w:rFonts w:ascii="Times New Roman" w:hAnsi="Times New Roman" w:cs="Times New Roman"/>
          <w:i/>
          <w:sz w:val="28"/>
          <w:szCs w:val="28"/>
        </w:rPr>
        <w:t xml:space="preserve"> </w:t>
      </w:r>
      <w:r w:rsidR="00F57FAC" w:rsidRPr="00F57FAC">
        <w:rPr>
          <w:rFonts w:ascii="Times New Roman" w:hAnsi="Times New Roman" w:cs="Times New Roman"/>
          <w:i/>
          <w:sz w:val="28"/>
          <w:szCs w:val="28"/>
          <w:lang w:val="en-US"/>
        </w:rPr>
        <w:t>viscosus</w:t>
      </w:r>
      <w:r w:rsidR="00F57FAC" w:rsidRPr="00F57FAC">
        <w:rPr>
          <w:rFonts w:ascii="Times New Roman" w:hAnsi="Times New Roman" w:cs="Times New Roman"/>
          <w:sz w:val="28"/>
          <w:szCs w:val="28"/>
        </w:rPr>
        <w:t xml:space="preserve">, </w:t>
      </w:r>
      <w:r w:rsidR="00F57FAC" w:rsidRPr="00F57FAC">
        <w:rPr>
          <w:rFonts w:ascii="Times New Roman" w:hAnsi="Times New Roman" w:cs="Times New Roman"/>
          <w:i/>
          <w:sz w:val="28"/>
          <w:szCs w:val="28"/>
          <w:lang w:val="en-US"/>
        </w:rPr>
        <w:t>Fusobacterium</w:t>
      </w:r>
      <w:r w:rsidR="00F57FAC" w:rsidRPr="00F57FAC">
        <w:rPr>
          <w:rFonts w:ascii="Times New Roman" w:hAnsi="Times New Roman" w:cs="Times New Roman"/>
          <w:i/>
          <w:sz w:val="28"/>
          <w:szCs w:val="28"/>
        </w:rPr>
        <w:t xml:space="preserve"> </w:t>
      </w:r>
      <w:r w:rsidR="00F57FAC" w:rsidRPr="00F57FAC">
        <w:rPr>
          <w:rFonts w:ascii="Times New Roman" w:hAnsi="Times New Roman" w:cs="Times New Roman"/>
          <w:i/>
          <w:sz w:val="28"/>
          <w:szCs w:val="28"/>
          <w:lang w:val="en-US"/>
        </w:rPr>
        <w:t>nucleatum</w:t>
      </w:r>
      <w:r w:rsidR="00F57FAC" w:rsidRPr="00F57FAC">
        <w:rPr>
          <w:rFonts w:ascii="Times New Roman" w:hAnsi="Times New Roman" w:cs="Times New Roman"/>
          <w:sz w:val="28"/>
          <w:szCs w:val="28"/>
        </w:rPr>
        <w:t xml:space="preserve">, </w:t>
      </w:r>
      <w:r w:rsidR="00F57FAC" w:rsidRPr="00F57FAC">
        <w:rPr>
          <w:rFonts w:ascii="Times New Roman" w:hAnsi="Times New Roman" w:cs="Times New Roman"/>
          <w:i/>
          <w:sz w:val="28"/>
          <w:szCs w:val="28"/>
          <w:lang w:val="en-US"/>
        </w:rPr>
        <w:t>Bacteroides</w:t>
      </w:r>
      <w:r w:rsidR="00F57FAC" w:rsidRPr="00F57FAC">
        <w:rPr>
          <w:rFonts w:ascii="Times New Roman" w:hAnsi="Times New Roman" w:cs="Times New Roman"/>
          <w:i/>
          <w:sz w:val="28"/>
          <w:szCs w:val="28"/>
        </w:rPr>
        <w:t xml:space="preserve"> </w:t>
      </w:r>
      <w:r w:rsidR="00F57FAC" w:rsidRPr="00F57FAC">
        <w:rPr>
          <w:rFonts w:ascii="Times New Roman" w:hAnsi="Times New Roman" w:cs="Times New Roman"/>
          <w:i/>
          <w:sz w:val="28"/>
          <w:szCs w:val="28"/>
          <w:lang w:val="en-US"/>
        </w:rPr>
        <w:t>melanogenicus</w:t>
      </w:r>
      <w:r w:rsidR="00F57FAC" w:rsidRPr="00F57FAC">
        <w:rPr>
          <w:rFonts w:ascii="Times New Roman" w:hAnsi="Times New Roman" w:cs="Times New Roman"/>
          <w:sz w:val="28"/>
          <w:szCs w:val="28"/>
        </w:rPr>
        <w:t xml:space="preserve">, </w:t>
      </w:r>
      <w:r w:rsidR="00F57FAC" w:rsidRPr="00F57FAC">
        <w:rPr>
          <w:rFonts w:ascii="Times New Roman" w:hAnsi="Times New Roman" w:cs="Times New Roman"/>
          <w:i/>
          <w:sz w:val="28"/>
          <w:szCs w:val="28"/>
          <w:lang w:val="en-US"/>
        </w:rPr>
        <w:t>Bacteroides</w:t>
      </w:r>
      <w:r w:rsidR="00F57FAC" w:rsidRPr="00F57FAC">
        <w:rPr>
          <w:rFonts w:ascii="Times New Roman" w:hAnsi="Times New Roman" w:cs="Times New Roman"/>
          <w:i/>
          <w:sz w:val="28"/>
          <w:szCs w:val="28"/>
        </w:rPr>
        <w:t xml:space="preserve"> </w:t>
      </w:r>
      <w:r w:rsidR="00F57FAC" w:rsidRPr="00F57FAC">
        <w:rPr>
          <w:rFonts w:ascii="Times New Roman" w:hAnsi="Times New Roman" w:cs="Times New Roman"/>
          <w:i/>
          <w:sz w:val="28"/>
          <w:szCs w:val="28"/>
          <w:lang w:val="en-US"/>
        </w:rPr>
        <w:t>gingivalis</w:t>
      </w:r>
      <w:r w:rsidR="00F57FAC" w:rsidRPr="00F57FAC">
        <w:rPr>
          <w:rFonts w:ascii="Times New Roman" w:hAnsi="Times New Roman" w:cs="Times New Roman"/>
          <w:sz w:val="28"/>
          <w:szCs w:val="28"/>
        </w:rPr>
        <w:t xml:space="preserve">, </w:t>
      </w:r>
      <w:r w:rsidR="00F57FAC" w:rsidRPr="00F57FAC">
        <w:rPr>
          <w:rFonts w:ascii="Times New Roman" w:hAnsi="Times New Roman" w:cs="Times New Roman"/>
          <w:i/>
          <w:sz w:val="28"/>
          <w:szCs w:val="28"/>
          <w:lang w:val="en-US"/>
        </w:rPr>
        <w:t>Veillonella</w:t>
      </w:r>
      <w:r w:rsidR="00F57FAC" w:rsidRPr="00F57FAC">
        <w:rPr>
          <w:rFonts w:ascii="Times New Roman" w:hAnsi="Times New Roman" w:cs="Times New Roman"/>
          <w:sz w:val="28"/>
          <w:szCs w:val="28"/>
        </w:rPr>
        <w:t xml:space="preserve">, </w:t>
      </w:r>
      <w:r w:rsidR="00F57FAC" w:rsidRPr="00F57FAC">
        <w:rPr>
          <w:rFonts w:ascii="Times New Roman" w:hAnsi="Times New Roman" w:cs="Times New Roman"/>
          <w:i/>
          <w:sz w:val="28"/>
          <w:szCs w:val="28"/>
          <w:lang w:val="en-US"/>
        </w:rPr>
        <w:t>Peptostreptococcus</w:t>
      </w:r>
      <w:r w:rsidR="00F57FAC" w:rsidRPr="00F57FAC">
        <w:rPr>
          <w:rFonts w:ascii="Times New Roman" w:hAnsi="Times New Roman" w:cs="Times New Roman"/>
          <w:i/>
          <w:sz w:val="28"/>
          <w:szCs w:val="28"/>
        </w:rPr>
        <w:t xml:space="preserve"> </w:t>
      </w:r>
      <w:r w:rsidR="00F57FAC" w:rsidRPr="00F57FAC">
        <w:rPr>
          <w:rFonts w:ascii="Times New Roman" w:hAnsi="Times New Roman" w:cs="Times New Roman"/>
          <w:i/>
          <w:sz w:val="28"/>
          <w:szCs w:val="28"/>
          <w:lang w:val="en-US"/>
        </w:rPr>
        <w:t>micros</w:t>
      </w:r>
      <w:r w:rsidR="00F57FAC" w:rsidRPr="00F57FAC">
        <w:rPr>
          <w:rFonts w:ascii="Times New Roman" w:hAnsi="Times New Roman" w:cs="Times New Roman"/>
          <w:sz w:val="28"/>
          <w:szCs w:val="28"/>
        </w:rPr>
        <w:t xml:space="preserve">, </w:t>
      </w:r>
      <w:r w:rsidR="00F57FAC" w:rsidRPr="00F57FAC">
        <w:rPr>
          <w:rFonts w:ascii="Times New Roman" w:hAnsi="Times New Roman" w:cs="Times New Roman"/>
          <w:i/>
          <w:sz w:val="28"/>
          <w:szCs w:val="28"/>
          <w:lang w:val="en-US"/>
        </w:rPr>
        <w:t>Compylobacter</w:t>
      </w:r>
      <w:r w:rsidR="00F57FAC" w:rsidRPr="00F57FAC">
        <w:rPr>
          <w:rFonts w:ascii="Times New Roman" w:hAnsi="Times New Roman" w:cs="Times New Roman"/>
          <w:i/>
          <w:sz w:val="28"/>
          <w:szCs w:val="28"/>
        </w:rPr>
        <w:t xml:space="preserve"> </w:t>
      </w:r>
      <w:r w:rsidR="00F57FAC" w:rsidRPr="00F57FAC">
        <w:rPr>
          <w:rFonts w:ascii="Times New Roman" w:hAnsi="Times New Roman" w:cs="Times New Roman"/>
          <w:i/>
          <w:sz w:val="28"/>
          <w:szCs w:val="28"/>
          <w:lang w:val="en-US"/>
        </w:rPr>
        <w:t>rectus</w:t>
      </w:r>
      <w:r w:rsidR="00F57FAC" w:rsidRPr="00F57FAC">
        <w:rPr>
          <w:rFonts w:ascii="Times New Roman" w:hAnsi="Times New Roman" w:cs="Times New Roman"/>
          <w:sz w:val="28"/>
          <w:szCs w:val="28"/>
        </w:rPr>
        <w:t>, спірохети, трепонеми, стафілококи, хламідії. трихомонади та інші найпростіші</w:t>
      </w:r>
      <w:r w:rsidR="00F57FAC">
        <w:rPr>
          <w:rFonts w:ascii="Times New Roman" w:hAnsi="Times New Roman" w:cs="Times New Roman"/>
          <w:sz w:val="28"/>
          <w:szCs w:val="28"/>
        </w:rPr>
        <w:t xml:space="preserve">. Протягом існування мікрофлора зубної бляшки не є постійною.  При накопиченні зубної бляшки здійснюється заміщення одних умовно-патогенних мікроорганізмів на інші, що проявляють більшу патогенну дію. При запально-дистрофічних захворювань переважають </w:t>
      </w:r>
      <w:r w:rsidR="00F57FAC">
        <w:rPr>
          <w:rFonts w:ascii="Times New Roman" w:hAnsi="Times New Roman" w:cs="Times New Roman"/>
          <w:sz w:val="28"/>
          <w:szCs w:val="28"/>
        </w:rPr>
        <w:lastRenderedPageBreak/>
        <w:t xml:space="preserve">грамнегативні палички, що виділяють ендотоксини чинять пошкоджуючу дію на тканини </w:t>
      </w:r>
      <w:r w:rsidR="00F57FAC" w:rsidRPr="00B7231F">
        <w:rPr>
          <w:rFonts w:ascii="Times New Roman" w:hAnsi="Times New Roman" w:cs="Times New Roman"/>
          <w:sz w:val="28"/>
          <w:szCs w:val="28"/>
        </w:rPr>
        <w:t>пародонта</w:t>
      </w:r>
      <w:r w:rsidR="00E22D38" w:rsidRPr="00B7231F">
        <w:rPr>
          <w:rFonts w:ascii="Times New Roman" w:hAnsi="Times New Roman" w:cs="Times New Roman"/>
          <w:sz w:val="28"/>
          <w:szCs w:val="28"/>
        </w:rPr>
        <w:t xml:space="preserve"> [</w:t>
      </w:r>
      <w:r w:rsidR="00B7231F" w:rsidRPr="00B7231F">
        <w:rPr>
          <w:rFonts w:ascii="Times New Roman" w:hAnsi="Times New Roman" w:cs="Times New Roman"/>
          <w:sz w:val="28"/>
          <w:szCs w:val="28"/>
        </w:rPr>
        <w:t>6</w:t>
      </w:r>
      <w:r w:rsidR="00E22D38" w:rsidRPr="00B7231F">
        <w:rPr>
          <w:rFonts w:ascii="Times New Roman" w:hAnsi="Times New Roman" w:cs="Times New Roman"/>
          <w:sz w:val="28"/>
          <w:szCs w:val="28"/>
        </w:rPr>
        <w:t>].</w:t>
      </w:r>
    </w:p>
    <w:p w:rsidR="00D23D70" w:rsidRDefault="00F57FAC" w:rsidP="00D23D70">
      <w:pPr>
        <w:pStyle w:val="a3"/>
        <w:spacing w:after="0" w:line="360" w:lineRule="auto"/>
        <w:ind w:left="142" w:firstLine="567"/>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В ротовій порожнині існує ряд захисних факторів, які пригнічують ріст мікробіоти, переважно це ротова рідина та слина. </w:t>
      </w:r>
      <w:r w:rsidR="00821178">
        <w:rPr>
          <w:rFonts w:ascii="Times New Roman" w:hAnsi="Times New Roman" w:cs="Times New Roman"/>
          <w:color w:val="000000" w:themeColor="text1"/>
          <w:sz w:val="28"/>
          <w:szCs w:val="28"/>
        </w:rPr>
        <w:t xml:space="preserve">Слина виконує захисну функцію, що пов’язана з імунологічними й антибактеріальними властивостями та чинить неспецифічний та специфічний механізмам захисту. Неспецифічний проявляється за рахунок наявності в слині лізоциму, лактоферрину,   </w:t>
      </w:r>
      <w:r w:rsidR="00821178" w:rsidRPr="00821178">
        <w:rPr>
          <w:rFonts w:ascii="Times New Roman" w:hAnsi="Times New Roman" w:cs="Times New Roman"/>
          <w:color w:val="000000" w:themeColor="text1"/>
          <w:sz w:val="28"/>
          <w:szCs w:val="28"/>
        </w:rPr>
        <w:t>фібринолітичної системи слини та системи згортання плазми. Специфічний прояв відбувається за рахунок антитіл, які потрапляють в порожнину рота через епітелій</w:t>
      </w:r>
      <w:r w:rsidR="00083D37">
        <w:rPr>
          <w:rFonts w:ascii="Times New Roman" w:hAnsi="Times New Roman" w:cs="Times New Roman"/>
          <w:color w:val="000000" w:themeColor="text1"/>
          <w:sz w:val="28"/>
          <w:szCs w:val="28"/>
        </w:rPr>
        <w:t xml:space="preserve"> прикріплення ясенної борозди. </w:t>
      </w:r>
      <w:r w:rsidR="00821178" w:rsidRPr="00821178">
        <w:rPr>
          <w:rFonts w:ascii="Times New Roman" w:hAnsi="Times New Roman" w:cs="Times New Roman"/>
          <w:color w:val="000000" w:themeColor="text1"/>
          <w:sz w:val="28"/>
          <w:szCs w:val="28"/>
        </w:rPr>
        <w:t xml:space="preserve">Провідну роль в регуляції специфічного захисту виявляє </w:t>
      </w:r>
      <w:r w:rsidR="00821178" w:rsidRPr="00821178">
        <w:rPr>
          <w:rFonts w:ascii="Times New Roman" w:hAnsi="Times New Roman" w:cs="Times New Roman"/>
          <w:sz w:val="28"/>
          <w:szCs w:val="28"/>
          <w:lang w:val="en-US"/>
        </w:rPr>
        <w:t>IgA</w:t>
      </w:r>
      <w:r w:rsidR="00821178" w:rsidRPr="00821178">
        <w:rPr>
          <w:rFonts w:ascii="Times New Roman" w:hAnsi="Times New Roman" w:cs="Times New Roman"/>
          <w:sz w:val="28"/>
          <w:szCs w:val="28"/>
        </w:rPr>
        <w:t xml:space="preserve">, </w:t>
      </w:r>
      <w:r w:rsidR="00821178">
        <w:rPr>
          <w:rFonts w:ascii="Times New Roman" w:hAnsi="Times New Roman" w:cs="Times New Roman"/>
          <w:sz w:val="28"/>
          <w:szCs w:val="28"/>
        </w:rPr>
        <w:t xml:space="preserve">який </w:t>
      </w:r>
      <w:r w:rsidR="00821178" w:rsidRPr="00821178">
        <w:rPr>
          <w:rFonts w:ascii="Times New Roman" w:hAnsi="Times New Roman" w:cs="Times New Roman"/>
          <w:sz w:val="28"/>
          <w:szCs w:val="28"/>
        </w:rPr>
        <w:t xml:space="preserve">секретується слинними залозами і </w:t>
      </w:r>
      <w:r w:rsidR="00821178">
        <w:rPr>
          <w:rFonts w:ascii="Times New Roman" w:hAnsi="Times New Roman" w:cs="Times New Roman"/>
          <w:sz w:val="28"/>
          <w:szCs w:val="28"/>
        </w:rPr>
        <w:t>проявляє</w:t>
      </w:r>
      <w:r w:rsidR="00821178" w:rsidRPr="00821178">
        <w:rPr>
          <w:rFonts w:ascii="Times New Roman" w:hAnsi="Times New Roman" w:cs="Times New Roman"/>
          <w:sz w:val="28"/>
          <w:szCs w:val="28"/>
        </w:rPr>
        <w:t xml:space="preserve"> антибактеріальну дію, перешкоджаючи </w:t>
      </w:r>
      <w:r w:rsidR="00821178">
        <w:rPr>
          <w:rFonts w:ascii="Times New Roman" w:hAnsi="Times New Roman" w:cs="Times New Roman"/>
          <w:sz w:val="28"/>
          <w:szCs w:val="28"/>
        </w:rPr>
        <w:t xml:space="preserve">прикріплення </w:t>
      </w:r>
      <w:r w:rsidR="00821178" w:rsidRPr="00821178">
        <w:rPr>
          <w:rFonts w:ascii="Times New Roman" w:hAnsi="Times New Roman" w:cs="Times New Roman"/>
          <w:sz w:val="28"/>
          <w:szCs w:val="28"/>
        </w:rPr>
        <w:t>мікроорганізмів до поверхні твердих тканин зубів.</w:t>
      </w:r>
      <w:r w:rsidR="00821178">
        <w:rPr>
          <w:rFonts w:ascii="Times New Roman" w:hAnsi="Times New Roman" w:cs="Times New Roman"/>
          <w:sz w:val="28"/>
          <w:szCs w:val="28"/>
        </w:rPr>
        <w:t xml:space="preserve"> Мікроорганізми потрапляють в тканини пародонта в результаті порушення цілісності епітеліальної вистілки, так як бар’єрна функція епітелію це сильний захисний фактор. Але, при порушенні цілісності з’являються  вхідні ворота для надходження мікроорганізмів до сполучної тканини ясен на значну глибину. </w:t>
      </w:r>
      <w:r w:rsidR="00D23D70">
        <w:rPr>
          <w:rFonts w:ascii="Times New Roman" w:hAnsi="Times New Roman" w:cs="Times New Roman"/>
          <w:sz w:val="28"/>
          <w:szCs w:val="28"/>
        </w:rPr>
        <w:t xml:space="preserve">Тому вважається, що сама проникнення бактерій в тканини пародонта важливим чинником патогенезу запально-дистрофічних захворювань пародонту. Тканини пародонта підтримують неушкоджену діє до тих пір, поки існує рівновага між </w:t>
      </w:r>
      <w:r w:rsidR="00D23D70" w:rsidRPr="00D23D70">
        <w:rPr>
          <w:rFonts w:ascii="Times New Roman" w:hAnsi="Times New Roman" w:cs="Times New Roman"/>
          <w:sz w:val="28"/>
          <w:szCs w:val="28"/>
        </w:rPr>
        <w:t xml:space="preserve">реактивністю організму людини та вірулентністю бактерій.  Тому, наявність хронічних проявів захворювань пародонта (при гінгівіті) призводить до руйнування зубо-епітеліального прикріплення та </w:t>
      </w:r>
      <w:r w:rsidR="00D23D70">
        <w:rPr>
          <w:rFonts w:ascii="Times New Roman" w:hAnsi="Times New Roman" w:cs="Times New Roman"/>
          <w:sz w:val="28"/>
          <w:szCs w:val="28"/>
        </w:rPr>
        <w:t xml:space="preserve">виникненню </w:t>
      </w:r>
      <w:r w:rsidR="00D23D70" w:rsidRPr="00D23D70">
        <w:rPr>
          <w:rFonts w:ascii="Times New Roman" w:hAnsi="Times New Roman" w:cs="Times New Roman"/>
          <w:sz w:val="28"/>
          <w:szCs w:val="28"/>
        </w:rPr>
        <w:t xml:space="preserve">пародонтиту. </w:t>
      </w:r>
    </w:p>
    <w:p w:rsidR="000E4C3A" w:rsidRDefault="000E4C3A" w:rsidP="00D23D70">
      <w:pPr>
        <w:pStyle w:val="a3"/>
        <w:spacing w:after="0" w:line="360" w:lineRule="auto"/>
        <w:ind w:left="142"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Основне вплив мікроорганізмів на тканини пародонту виявляється при продукуванні екзо- та ендотоксинів, токсичних продуктів або при стимулюванні імунних реакцій в тканин пародонта, за рахунок чого відбувається знищення власних тканин. </w:t>
      </w:r>
    </w:p>
    <w:p w:rsidR="000E4C3A" w:rsidRDefault="000E4C3A" w:rsidP="00D23D70">
      <w:pPr>
        <w:pStyle w:val="a3"/>
        <w:spacing w:after="0" w:line="360" w:lineRule="auto"/>
        <w:ind w:left="142" w:firstLine="567"/>
        <w:jc w:val="both"/>
        <w:rPr>
          <w:rFonts w:ascii="Times New Roman" w:hAnsi="Times New Roman" w:cs="Times New Roman"/>
          <w:sz w:val="28"/>
          <w:szCs w:val="28"/>
        </w:rPr>
      </w:pPr>
      <w:r>
        <w:rPr>
          <w:rFonts w:ascii="Times New Roman" w:hAnsi="Times New Roman" w:cs="Times New Roman"/>
          <w:sz w:val="28"/>
          <w:szCs w:val="28"/>
        </w:rPr>
        <w:t>Протікання бактеріального механізму  патогенезу захворювань пародонту проходить через такі етапи:</w:t>
      </w:r>
    </w:p>
    <w:p w:rsidR="000E4C3A" w:rsidRDefault="000E4C3A" w:rsidP="000E4C3A">
      <w:pPr>
        <w:pStyle w:val="a3"/>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попадання мікроорганізмів до тканин пародонта;</w:t>
      </w:r>
    </w:p>
    <w:p w:rsidR="000E4C3A" w:rsidRDefault="000E4C3A" w:rsidP="000E4C3A">
      <w:pPr>
        <w:pStyle w:val="a3"/>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продукування патогенних ендотоксинів;</w:t>
      </w:r>
    </w:p>
    <w:p w:rsidR="000E4C3A" w:rsidRDefault="000E4C3A" w:rsidP="000E4C3A">
      <w:pPr>
        <w:pStyle w:val="a3"/>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вплив складової клітинної стінки бактерій;</w:t>
      </w:r>
    </w:p>
    <w:p w:rsidR="000E4C3A" w:rsidRDefault="000E4C3A" w:rsidP="000E4C3A">
      <w:pPr>
        <w:pStyle w:val="a3"/>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продукування протеолітичних ферментів;</w:t>
      </w:r>
    </w:p>
    <w:p w:rsidR="000E4C3A" w:rsidRPr="00D23D70" w:rsidRDefault="000E4C3A" w:rsidP="000E4C3A">
      <w:pPr>
        <w:pStyle w:val="a3"/>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прояв патологічно змінених імунних реакцій в тканинах пародонта, що направлені на пошкодження бактеріальної стінки і власних тканин. </w:t>
      </w:r>
    </w:p>
    <w:p w:rsidR="00E45AB3" w:rsidRDefault="00424152" w:rsidP="00E45AB3">
      <w:pPr>
        <w:spacing w:line="360" w:lineRule="auto"/>
        <w:ind w:firstLine="360"/>
        <w:jc w:val="both"/>
        <w:rPr>
          <w:rFonts w:ascii="Times New Roman" w:hAnsi="Times New Roman" w:cs="Times New Roman"/>
          <w:sz w:val="28"/>
          <w:szCs w:val="28"/>
        </w:rPr>
      </w:pPr>
      <w:r w:rsidRPr="00424152">
        <w:rPr>
          <w:rFonts w:ascii="Times New Roman" w:hAnsi="Times New Roman" w:cs="Times New Roman"/>
          <w:sz w:val="28"/>
          <w:szCs w:val="28"/>
        </w:rPr>
        <w:t xml:space="preserve">Серед ферментів, які продукуються  мікроорганізмами й  мають значний вплив на </w:t>
      </w:r>
      <w:r w:rsidR="00D23D70" w:rsidRPr="00424152">
        <w:rPr>
          <w:rFonts w:ascii="Times New Roman" w:hAnsi="Times New Roman" w:cs="Times New Roman"/>
          <w:sz w:val="28"/>
          <w:szCs w:val="28"/>
        </w:rPr>
        <w:t xml:space="preserve"> </w:t>
      </w:r>
      <w:r w:rsidRPr="00424152">
        <w:rPr>
          <w:rFonts w:ascii="Times New Roman" w:hAnsi="Times New Roman" w:cs="Times New Roman"/>
          <w:sz w:val="28"/>
          <w:szCs w:val="28"/>
        </w:rPr>
        <w:t xml:space="preserve">прояв пошкодження тканин пародонту відзначають: гіалуронідаза (викликає деполімеризацію міжклітинної речовини, вакуолізацію фібробластів, розширення судин, утворення лейкоцитарних інфільтратів), колагеназа (підсилює патогенну дію гіалуронідази й викликає гідроліз колагенових волокон), бактеріальна нейрамінідаза (приглушає імунокомпетентні клітини, збільшує проникність тканин), фосфоліпаза С (породжує лізис мембран лейкоцитів та тормозить виникнення фагоцитозу), еластаза (є підставо прояву кровоточивості ясен). </w:t>
      </w:r>
      <w:r>
        <w:rPr>
          <w:rFonts w:ascii="Times New Roman" w:hAnsi="Times New Roman" w:cs="Times New Roman"/>
          <w:sz w:val="28"/>
          <w:szCs w:val="28"/>
        </w:rPr>
        <w:t>Довгий</w:t>
      </w:r>
      <w:r w:rsidRPr="00424152">
        <w:rPr>
          <w:rFonts w:ascii="Times New Roman" w:hAnsi="Times New Roman" w:cs="Times New Roman"/>
          <w:sz w:val="28"/>
          <w:szCs w:val="28"/>
        </w:rPr>
        <w:t xml:space="preserve"> контакт мікроорганізмів</w:t>
      </w:r>
      <w:r>
        <w:rPr>
          <w:rFonts w:ascii="Times New Roman" w:hAnsi="Times New Roman" w:cs="Times New Roman"/>
          <w:sz w:val="28"/>
          <w:szCs w:val="28"/>
        </w:rPr>
        <w:t xml:space="preserve"> і</w:t>
      </w:r>
      <w:r w:rsidRPr="00424152">
        <w:rPr>
          <w:rFonts w:ascii="Times New Roman" w:hAnsi="Times New Roman" w:cs="Times New Roman"/>
          <w:sz w:val="28"/>
          <w:szCs w:val="28"/>
        </w:rPr>
        <w:t xml:space="preserve"> тканин пародонту </w:t>
      </w:r>
      <w:r>
        <w:rPr>
          <w:rFonts w:ascii="Times New Roman" w:hAnsi="Times New Roman" w:cs="Times New Roman"/>
          <w:sz w:val="28"/>
          <w:szCs w:val="28"/>
        </w:rPr>
        <w:t xml:space="preserve">веде </w:t>
      </w:r>
      <w:r w:rsidRPr="00424152">
        <w:rPr>
          <w:rFonts w:ascii="Times New Roman" w:hAnsi="Times New Roman" w:cs="Times New Roman"/>
          <w:sz w:val="28"/>
          <w:szCs w:val="28"/>
        </w:rPr>
        <w:t>до розвитку ім</w:t>
      </w:r>
      <w:r>
        <w:rPr>
          <w:rFonts w:ascii="Times New Roman" w:hAnsi="Times New Roman" w:cs="Times New Roman"/>
          <w:sz w:val="28"/>
          <w:szCs w:val="28"/>
        </w:rPr>
        <w:t>унних та аутоімунних порушень, р</w:t>
      </w:r>
      <w:r w:rsidRPr="00424152">
        <w:rPr>
          <w:rFonts w:ascii="Times New Roman" w:hAnsi="Times New Roman" w:cs="Times New Roman"/>
          <w:sz w:val="28"/>
          <w:szCs w:val="28"/>
        </w:rPr>
        <w:t xml:space="preserve">озвиваються анафілактичні реакції, цитотоксичні, імунних </w:t>
      </w:r>
      <w:r w:rsidR="00E45AB3">
        <w:rPr>
          <w:rFonts w:ascii="Times New Roman" w:hAnsi="Times New Roman" w:cs="Times New Roman"/>
          <w:sz w:val="28"/>
          <w:szCs w:val="28"/>
        </w:rPr>
        <w:t>комплексів та клітинні реакції.</w:t>
      </w:r>
    </w:p>
    <w:p w:rsidR="00302F76" w:rsidRPr="001E47CD" w:rsidRDefault="00424152" w:rsidP="00E45AB3">
      <w:pPr>
        <w:spacing w:line="360" w:lineRule="auto"/>
        <w:ind w:firstLine="360"/>
        <w:jc w:val="both"/>
        <w:rPr>
          <w:rFonts w:ascii="Times New Roman" w:hAnsi="Times New Roman" w:cs="Times New Roman"/>
          <w:sz w:val="28"/>
          <w:szCs w:val="28"/>
        </w:rPr>
      </w:pPr>
      <w:r w:rsidRPr="00424152">
        <w:rPr>
          <w:rFonts w:ascii="Times New Roman" w:hAnsi="Times New Roman" w:cs="Times New Roman"/>
          <w:sz w:val="28"/>
          <w:szCs w:val="28"/>
        </w:rPr>
        <w:t>Перекисне окислення ліпідів</w:t>
      </w:r>
      <w:r>
        <w:rPr>
          <w:rFonts w:ascii="Times New Roman" w:hAnsi="Times New Roman" w:cs="Times New Roman"/>
          <w:sz w:val="28"/>
          <w:szCs w:val="28"/>
        </w:rPr>
        <w:t>. Ч</w:t>
      </w:r>
      <w:r w:rsidRPr="00424152">
        <w:rPr>
          <w:rFonts w:ascii="Times New Roman" w:hAnsi="Times New Roman" w:cs="Times New Roman"/>
          <w:sz w:val="28"/>
          <w:szCs w:val="28"/>
        </w:rPr>
        <w:t>астиною метаболізм</w:t>
      </w:r>
      <w:r>
        <w:rPr>
          <w:rFonts w:ascii="Times New Roman" w:hAnsi="Times New Roman" w:cs="Times New Roman"/>
          <w:sz w:val="28"/>
          <w:szCs w:val="28"/>
        </w:rPr>
        <w:t>у</w:t>
      </w:r>
      <w:r w:rsidRPr="00424152">
        <w:rPr>
          <w:rFonts w:ascii="Times New Roman" w:hAnsi="Times New Roman" w:cs="Times New Roman"/>
          <w:sz w:val="28"/>
          <w:szCs w:val="28"/>
        </w:rPr>
        <w:t xml:space="preserve"> в клітинах </w:t>
      </w:r>
      <w:r>
        <w:rPr>
          <w:rFonts w:ascii="Times New Roman" w:hAnsi="Times New Roman" w:cs="Times New Roman"/>
          <w:sz w:val="28"/>
          <w:szCs w:val="28"/>
        </w:rPr>
        <w:t>є о</w:t>
      </w:r>
      <w:r w:rsidRPr="00424152">
        <w:rPr>
          <w:rFonts w:ascii="Times New Roman" w:hAnsi="Times New Roman" w:cs="Times New Roman"/>
          <w:sz w:val="28"/>
          <w:szCs w:val="28"/>
        </w:rPr>
        <w:t>кисно-відновні реакці</w:t>
      </w:r>
      <w:r>
        <w:rPr>
          <w:rFonts w:ascii="Times New Roman" w:hAnsi="Times New Roman" w:cs="Times New Roman"/>
          <w:sz w:val="28"/>
          <w:szCs w:val="28"/>
        </w:rPr>
        <w:t xml:space="preserve">ї, </w:t>
      </w:r>
      <w:r w:rsidR="00D96F62">
        <w:rPr>
          <w:rFonts w:ascii="Times New Roman" w:hAnsi="Times New Roman" w:cs="Times New Roman"/>
          <w:sz w:val="28"/>
          <w:szCs w:val="28"/>
        </w:rPr>
        <w:t xml:space="preserve">при яких </w:t>
      </w:r>
      <w:r w:rsidR="00D96F62" w:rsidRPr="00424152">
        <w:rPr>
          <w:rFonts w:ascii="Times New Roman" w:hAnsi="Times New Roman" w:cs="Times New Roman"/>
          <w:sz w:val="28"/>
          <w:szCs w:val="28"/>
        </w:rPr>
        <w:t>можливе утворення активних форм кисню: супероксидн</w:t>
      </w:r>
      <w:r w:rsidR="00D96F62">
        <w:rPr>
          <w:rFonts w:ascii="Times New Roman" w:hAnsi="Times New Roman" w:cs="Times New Roman"/>
          <w:sz w:val="28"/>
          <w:szCs w:val="28"/>
        </w:rPr>
        <w:t>ого</w:t>
      </w:r>
      <w:r w:rsidR="00D96F62" w:rsidRPr="00424152">
        <w:rPr>
          <w:rFonts w:ascii="Times New Roman" w:hAnsi="Times New Roman" w:cs="Times New Roman"/>
          <w:sz w:val="28"/>
          <w:szCs w:val="28"/>
        </w:rPr>
        <w:t xml:space="preserve"> радикал</w:t>
      </w:r>
      <w:r w:rsidR="00D96F62">
        <w:rPr>
          <w:rFonts w:ascii="Times New Roman" w:hAnsi="Times New Roman" w:cs="Times New Roman"/>
          <w:sz w:val="28"/>
          <w:szCs w:val="28"/>
        </w:rPr>
        <w:t>у</w:t>
      </w:r>
      <w:r w:rsidR="00D96F62" w:rsidRPr="00424152">
        <w:rPr>
          <w:rFonts w:ascii="Times New Roman" w:hAnsi="Times New Roman" w:cs="Times New Roman"/>
          <w:sz w:val="28"/>
          <w:szCs w:val="28"/>
        </w:rPr>
        <w:t xml:space="preserve"> О</w:t>
      </w:r>
      <w:r w:rsidR="00D96F62" w:rsidRPr="00424152">
        <w:rPr>
          <w:rFonts w:ascii="Times New Roman" w:hAnsi="Times New Roman" w:cs="Times New Roman"/>
          <w:sz w:val="28"/>
          <w:szCs w:val="28"/>
          <w:vertAlign w:val="subscript"/>
        </w:rPr>
        <w:t>2</w:t>
      </w:r>
      <w:r w:rsidR="00D96F62" w:rsidRPr="00424152">
        <w:rPr>
          <w:rFonts w:ascii="Times New Roman" w:hAnsi="Times New Roman" w:cs="Times New Roman"/>
          <w:sz w:val="28"/>
          <w:szCs w:val="28"/>
          <w:vertAlign w:val="superscript"/>
        </w:rPr>
        <w:t>-</w:t>
      </w:r>
      <w:r w:rsidR="00D96F62">
        <w:rPr>
          <w:rFonts w:ascii="Times New Roman" w:hAnsi="Times New Roman" w:cs="Times New Roman"/>
          <w:sz w:val="28"/>
          <w:szCs w:val="28"/>
        </w:rPr>
        <w:t xml:space="preserve">, </w:t>
      </w:r>
      <w:r w:rsidR="00D96F62" w:rsidRPr="00424152">
        <w:rPr>
          <w:rFonts w:ascii="Times New Roman" w:hAnsi="Times New Roman" w:cs="Times New Roman"/>
          <w:sz w:val="28"/>
          <w:szCs w:val="28"/>
        </w:rPr>
        <w:t>перекис</w:t>
      </w:r>
      <w:r w:rsidR="00D96F62">
        <w:rPr>
          <w:rFonts w:ascii="Times New Roman" w:hAnsi="Times New Roman" w:cs="Times New Roman"/>
          <w:sz w:val="28"/>
          <w:szCs w:val="28"/>
        </w:rPr>
        <w:t>у</w:t>
      </w:r>
      <w:r w:rsidR="00D96F62" w:rsidRPr="00424152">
        <w:rPr>
          <w:rFonts w:ascii="Times New Roman" w:hAnsi="Times New Roman" w:cs="Times New Roman"/>
          <w:sz w:val="28"/>
          <w:szCs w:val="28"/>
        </w:rPr>
        <w:t xml:space="preserve"> водню Н</w:t>
      </w:r>
      <w:r w:rsidR="00D96F62" w:rsidRPr="00424152">
        <w:rPr>
          <w:rFonts w:ascii="Times New Roman" w:hAnsi="Times New Roman" w:cs="Times New Roman"/>
          <w:sz w:val="28"/>
          <w:szCs w:val="28"/>
          <w:vertAlign w:val="subscript"/>
        </w:rPr>
        <w:t>2</w:t>
      </w:r>
      <w:r w:rsidR="00D96F62" w:rsidRPr="00424152">
        <w:rPr>
          <w:rFonts w:ascii="Times New Roman" w:hAnsi="Times New Roman" w:cs="Times New Roman"/>
          <w:sz w:val="28"/>
          <w:szCs w:val="28"/>
        </w:rPr>
        <w:t>О</w:t>
      </w:r>
      <w:r w:rsidR="00D96F62" w:rsidRPr="00424152">
        <w:rPr>
          <w:rFonts w:ascii="Times New Roman" w:hAnsi="Times New Roman" w:cs="Times New Roman"/>
          <w:sz w:val="28"/>
          <w:szCs w:val="28"/>
          <w:vertAlign w:val="subscript"/>
        </w:rPr>
        <w:t>2</w:t>
      </w:r>
      <w:r w:rsidR="00D96F62">
        <w:rPr>
          <w:rFonts w:ascii="Times New Roman" w:hAnsi="Times New Roman" w:cs="Times New Roman"/>
          <w:sz w:val="28"/>
          <w:szCs w:val="28"/>
        </w:rPr>
        <w:t xml:space="preserve">, </w:t>
      </w:r>
      <w:r w:rsidR="00D96F62" w:rsidRPr="00424152">
        <w:rPr>
          <w:rFonts w:ascii="Times New Roman" w:hAnsi="Times New Roman" w:cs="Times New Roman"/>
          <w:sz w:val="28"/>
          <w:szCs w:val="28"/>
        </w:rPr>
        <w:t>гідроксильн</w:t>
      </w:r>
      <w:r w:rsidR="00D96F62">
        <w:rPr>
          <w:rFonts w:ascii="Times New Roman" w:hAnsi="Times New Roman" w:cs="Times New Roman"/>
          <w:sz w:val="28"/>
          <w:szCs w:val="28"/>
        </w:rPr>
        <w:t>ого</w:t>
      </w:r>
      <w:r w:rsidR="00D96F62" w:rsidRPr="00424152">
        <w:rPr>
          <w:rFonts w:ascii="Times New Roman" w:hAnsi="Times New Roman" w:cs="Times New Roman"/>
          <w:sz w:val="28"/>
          <w:szCs w:val="28"/>
        </w:rPr>
        <w:t xml:space="preserve"> радикал</w:t>
      </w:r>
      <w:r w:rsidR="00D96F62">
        <w:rPr>
          <w:rFonts w:ascii="Times New Roman" w:hAnsi="Times New Roman" w:cs="Times New Roman"/>
          <w:sz w:val="28"/>
          <w:szCs w:val="28"/>
        </w:rPr>
        <w:t>у</w:t>
      </w:r>
      <w:r w:rsidR="00D96F62" w:rsidRPr="00424152">
        <w:rPr>
          <w:rFonts w:ascii="Times New Roman" w:hAnsi="Times New Roman" w:cs="Times New Roman"/>
          <w:sz w:val="28"/>
          <w:szCs w:val="28"/>
        </w:rPr>
        <w:t xml:space="preserve"> ОН</w:t>
      </w:r>
      <w:r w:rsidR="00D96F62" w:rsidRPr="00424152">
        <w:rPr>
          <w:rFonts w:ascii="Times New Roman" w:hAnsi="Times New Roman" w:cs="Times New Roman"/>
          <w:sz w:val="28"/>
          <w:szCs w:val="28"/>
          <w:vertAlign w:val="superscript"/>
        </w:rPr>
        <w:t>-</w:t>
      </w:r>
      <w:r w:rsidR="00D96F62">
        <w:rPr>
          <w:rFonts w:ascii="Times New Roman" w:hAnsi="Times New Roman" w:cs="Times New Roman"/>
          <w:sz w:val="28"/>
          <w:szCs w:val="28"/>
        </w:rPr>
        <w:t xml:space="preserve">, </w:t>
      </w:r>
      <w:r w:rsidR="00D96F62" w:rsidRPr="00424152">
        <w:rPr>
          <w:rFonts w:ascii="Times New Roman" w:hAnsi="Times New Roman" w:cs="Times New Roman"/>
          <w:sz w:val="28"/>
          <w:szCs w:val="28"/>
        </w:rPr>
        <w:t>синглетн</w:t>
      </w:r>
      <w:r w:rsidR="00D96F62">
        <w:rPr>
          <w:rFonts w:ascii="Times New Roman" w:hAnsi="Times New Roman" w:cs="Times New Roman"/>
          <w:sz w:val="28"/>
          <w:szCs w:val="28"/>
        </w:rPr>
        <w:t>ого</w:t>
      </w:r>
      <w:r w:rsidR="00D96F62" w:rsidRPr="00424152">
        <w:rPr>
          <w:rFonts w:ascii="Times New Roman" w:hAnsi="Times New Roman" w:cs="Times New Roman"/>
          <w:sz w:val="28"/>
          <w:szCs w:val="28"/>
        </w:rPr>
        <w:t xml:space="preserve"> кисню О</w:t>
      </w:r>
      <w:r w:rsidR="00D96F62" w:rsidRPr="00424152">
        <w:rPr>
          <w:rFonts w:ascii="Times New Roman" w:hAnsi="Times New Roman" w:cs="Times New Roman"/>
          <w:sz w:val="28"/>
          <w:szCs w:val="28"/>
          <w:vertAlign w:val="subscript"/>
        </w:rPr>
        <w:t>2</w:t>
      </w:r>
      <w:r w:rsidR="00D96F62" w:rsidRPr="00424152">
        <w:rPr>
          <w:rFonts w:ascii="Times New Roman" w:hAnsi="Times New Roman" w:cs="Times New Roman"/>
          <w:sz w:val="28"/>
          <w:szCs w:val="28"/>
        </w:rPr>
        <w:t>хН</w:t>
      </w:r>
      <w:r w:rsidR="00D96F62">
        <w:rPr>
          <w:rFonts w:ascii="Times New Roman" w:hAnsi="Times New Roman" w:cs="Times New Roman"/>
          <w:sz w:val="28"/>
          <w:szCs w:val="28"/>
        </w:rPr>
        <w:t xml:space="preserve">, та є </w:t>
      </w:r>
      <w:r>
        <w:rPr>
          <w:rFonts w:ascii="Times New Roman" w:hAnsi="Times New Roman" w:cs="Times New Roman"/>
          <w:sz w:val="28"/>
          <w:szCs w:val="28"/>
        </w:rPr>
        <w:t>важлив</w:t>
      </w:r>
      <w:r w:rsidR="00D96F62">
        <w:rPr>
          <w:rFonts w:ascii="Times New Roman" w:hAnsi="Times New Roman" w:cs="Times New Roman"/>
          <w:sz w:val="28"/>
          <w:szCs w:val="28"/>
        </w:rPr>
        <w:t>им</w:t>
      </w:r>
      <w:r w:rsidRPr="00424152">
        <w:rPr>
          <w:rFonts w:ascii="Times New Roman" w:hAnsi="Times New Roman" w:cs="Times New Roman"/>
          <w:sz w:val="28"/>
          <w:szCs w:val="28"/>
        </w:rPr>
        <w:t xml:space="preserve"> для забезпечення енергетичних потреб в тканинах. </w:t>
      </w:r>
      <w:r w:rsidR="00D96F62">
        <w:rPr>
          <w:rFonts w:ascii="Times New Roman" w:hAnsi="Times New Roman" w:cs="Times New Roman"/>
          <w:sz w:val="28"/>
          <w:szCs w:val="28"/>
        </w:rPr>
        <w:t>Р</w:t>
      </w:r>
      <w:r w:rsidR="00D96F62" w:rsidRPr="00424152">
        <w:rPr>
          <w:rFonts w:ascii="Times New Roman" w:hAnsi="Times New Roman" w:cs="Times New Roman"/>
          <w:sz w:val="28"/>
          <w:szCs w:val="28"/>
        </w:rPr>
        <w:t>адикальне окислення</w:t>
      </w:r>
      <w:r w:rsidR="00D96F62" w:rsidRPr="00D96F62">
        <w:rPr>
          <w:rFonts w:ascii="Times New Roman" w:hAnsi="Times New Roman" w:cs="Times New Roman"/>
          <w:sz w:val="28"/>
          <w:szCs w:val="28"/>
        </w:rPr>
        <w:t xml:space="preserve"> </w:t>
      </w:r>
      <w:r w:rsidR="00D96F62" w:rsidRPr="00424152">
        <w:rPr>
          <w:rFonts w:ascii="Times New Roman" w:hAnsi="Times New Roman" w:cs="Times New Roman"/>
          <w:sz w:val="28"/>
          <w:szCs w:val="28"/>
        </w:rPr>
        <w:t>необхідне для синтезу ряду БАР</w:t>
      </w:r>
      <w:r w:rsidR="00D96F62">
        <w:rPr>
          <w:rFonts w:ascii="Times New Roman" w:hAnsi="Times New Roman" w:cs="Times New Roman"/>
          <w:sz w:val="28"/>
          <w:szCs w:val="28"/>
        </w:rPr>
        <w:t xml:space="preserve"> та </w:t>
      </w:r>
      <w:r w:rsidR="00D96F62" w:rsidRPr="00424152">
        <w:rPr>
          <w:rFonts w:ascii="Times New Roman" w:hAnsi="Times New Roman" w:cs="Times New Roman"/>
          <w:sz w:val="28"/>
          <w:szCs w:val="28"/>
        </w:rPr>
        <w:t>є фізіологічним контрольованим процесом,</w:t>
      </w:r>
      <w:r w:rsidR="00D96F62">
        <w:rPr>
          <w:rFonts w:ascii="Times New Roman" w:hAnsi="Times New Roman" w:cs="Times New Roman"/>
          <w:sz w:val="28"/>
          <w:szCs w:val="28"/>
        </w:rPr>
        <w:t xml:space="preserve"> але</w:t>
      </w:r>
      <w:r w:rsidRPr="00424152">
        <w:rPr>
          <w:rFonts w:ascii="Times New Roman" w:hAnsi="Times New Roman" w:cs="Times New Roman"/>
          <w:sz w:val="28"/>
          <w:szCs w:val="28"/>
        </w:rPr>
        <w:t xml:space="preserve">, при порушенні рівноваги окисно-відновних реакцій вільні кисневі радикали </w:t>
      </w:r>
      <w:r w:rsidR="00D96F62">
        <w:rPr>
          <w:rFonts w:ascii="Times New Roman" w:hAnsi="Times New Roman" w:cs="Times New Roman"/>
          <w:sz w:val="28"/>
          <w:szCs w:val="28"/>
        </w:rPr>
        <w:t xml:space="preserve">проявляють </w:t>
      </w:r>
      <w:r w:rsidRPr="00424152">
        <w:rPr>
          <w:rFonts w:ascii="Times New Roman" w:hAnsi="Times New Roman" w:cs="Times New Roman"/>
          <w:sz w:val="28"/>
          <w:szCs w:val="28"/>
        </w:rPr>
        <w:t xml:space="preserve">негативну </w:t>
      </w:r>
      <w:r w:rsidR="00D96F62">
        <w:rPr>
          <w:rFonts w:ascii="Times New Roman" w:hAnsi="Times New Roman" w:cs="Times New Roman"/>
          <w:sz w:val="28"/>
          <w:szCs w:val="28"/>
        </w:rPr>
        <w:t>реакцію</w:t>
      </w:r>
      <w:r w:rsidRPr="00424152">
        <w:rPr>
          <w:rFonts w:ascii="Times New Roman" w:hAnsi="Times New Roman" w:cs="Times New Roman"/>
          <w:sz w:val="28"/>
          <w:szCs w:val="28"/>
        </w:rPr>
        <w:t xml:space="preserve">. </w:t>
      </w:r>
      <w:r w:rsidR="00D96F62">
        <w:rPr>
          <w:rFonts w:ascii="Times New Roman" w:hAnsi="Times New Roman" w:cs="Times New Roman"/>
          <w:sz w:val="28"/>
          <w:szCs w:val="28"/>
        </w:rPr>
        <w:t>Ч</w:t>
      </w:r>
      <w:r w:rsidRPr="00424152">
        <w:rPr>
          <w:rFonts w:ascii="Times New Roman" w:hAnsi="Times New Roman" w:cs="Times New Roman"/>
          <w:sz w:val="28"/>
          <w:szCs w:val="28"/>
        </w:rPr>
        <w:t xml:space="preserve">астинки, легко вступають у взаємодію з </w:t>
      </w:r>
      <w:r w:rsidR="00D96F62" w:rsidRPr="00424152">
        <w:rPr>
          <w:rFonts w:ascii="Times New Roman" w:hAnsi="Times New Roman" w:cs="Times New Roman"/>
          <w:sz w:val="28"/>
          <w:szCs w:val="28"/>
        </w:rPr>
        <w:t>біо</w:t>
      </w:r>
      <w:r w:rsidR="00D96F62">
        <w:rPr>
          <w:rFonts w:ascii="Times New Roman" w:hAnsi="Times New Roman" w:cs="Times New Roman"/>
          <w:sz w:val="28"/>
          <w:szCs w:val="28"/>
        </w:rPr>
        <w:t xml:space="preserve">логічними молекулами, можуть призводити до </w:t>
      </w:r>
      <w:r w:rsidRPr="00424152">
        <w:rPr>
          <w:rFonts w:ascii="Times New Roman" w:hAnsi="Times New Roman" w:cs="Times New Roman"/>
          <w:sz w:val="28"/>
          <w:szCs w:val="28"/>
        </w:rPr>
        <w:t>поруш</w:t>
      </w:r>
      <w:r w:rsidR="00D96F62">
        <w:rPr>
          <w:rFonts w:ascii="Times New Roman" w:hAnsi="Times New Roman" w:cs="Times New Roman"/>
          <w:sz w:val="28"/>
          <w:szCs w:val="28"/>
        </w:rPr>
        <w:t xml:space="preserve">ення </w:t>
      </w:r>
      <w:r w:rsidRPr="00424152">
        <w:rPr>
          <w:rFonts w:ascii="Times New Roman" w:hAnsi="Times New Roman" w:cs="Times New Roman"/>
          <w:sz w:val="28"/>
          <w:szCs w:val="28"/>
        </w:rPr>
        <w:t>їх структур</w:t>
      </w:r>
      <w:r w:rsidR="00D96F62">
        <w:rPr>
          <w:rFonts w:ascii="Times New Roman" w:hAnsi="Times New Roman" w:cs="Times New Roman"/>
          <w:sz w:val="28"/>
          <w:szCs w:val="28"/>
        </w:rPr>
        <w:t>и</w:t>
      </w:r>
      <w:r w:rsidRPr="00424152">
        <w:rPr>
          <w:rFonts w:ascii="Times New Roman" w:hAnsi="Times New Roman" w:cs="Times New Roman"/>
          <w:sz w:val="28"/>
          <w:szCs w:val="28"/>
        </w:rPr>
        <w:t xml:space="preserve"> і функці</w:t>
      </w:r>
      <w:r w:rsidR="00D96F62">
        <w:rPr>
          <w:rFonts w:ascii="Times New Roman" w:hAnsi="Times New Roman" w:cs="Times New Roman"/>
          <w:sz w:val="28"/>
          <w:szCs w:val="28"/>
        </w:rPr>
        <w:t>ї</w:t>
      </w:r>
      <w:r w:rsidRPr="00424152">
        <w:rPr>
          <w:rFonts w:ascii="Times New Roman" w:hAnsi="Times New Roman" w:cs="Times New Roman"/>
          <w:sz w:val="28"/>
          <w:szCs w:val="28"/>
        </w:rPr>
        <w:t>.</w:t>
      </w:r>
      <w:r w:rsidR="00D96F62">
        <w:rPr>
          <w:rFonts w:ascii="Times New Roman" w:hAnsi="Times New Roman" w:cs="Times New Roman"/>
          <w:sz w:val="28"/>
          <w:szCs w:val="28"/>
        </w:rPr>
        <w:t xml:space="preserve"> А вже, р</w:t>
      </w:r>
      <w:r w:rsidRPr="00424152">
        <w:rPr>
          <w:rFonts w:ascii="Times New Roman" w:hAnsi="Times New Roman" w:cs="Times New Roman"/>
          <w:sz w:val="28"/>
          <w:szCs w:val="28"/>
        </w:rPr>
        <w:t xml:space="preserve">еакції неконтрольованого перекисного окислення ліпідів </w:t>
      </w:r>
      <w:r w:rsidR="00D96F62">
        <w:rPr>
          <w:rFonts w:ascii="Times New Roman" w:hAnsi="Times New Roman" w:cs="Times New Roman"/>
          <w:sz w:val="28"/>
          <w:szCs w:val="28"/>
        </w:rPr>
        <w:t xml:space="preserve">призводять до </w:t>
      </w:r>
      <w:r w:rsidRPr="00424152">
        <w:rPr>
          <w:rFonts w:ascii="Times New Roman" w:hAnsi="Times New Roman" w:cs="Times New Roman"/>
          <w:sz w:val="28"/>
          <w:szCs w:val="28"/>
        </w:rPr>
        <w:t>змін</w:t>
      </w:r>
      <w:r w:rsidR="00D96F62">
        <w:rPr>
          <w:rFonts w:ascii="Times New Roman" w:hAnsi="Times New Roman" w:cs="Times New Roman"/>
          <w:sz w:val="28"/>
          <w:szCs w:val="28"/>
        </w:rPr>
        <w:t xml:space="preserve"> </w:t>
      </w:r>
      <w:r w:rsidRPr="00424152">
        <w:rPr>
          <w:rFonts w:ascii="Times New Roman" w:hAnsi="Times New Roman" w:cs="Times New Roman"/>
          <w:sz w:val="28"/>
          <w:szCs w:val="28"/>
        </w:rPr>
        <w:t xml:space="preserve">структуру </w:t>
      </w:r>
      <w:r w:rsidR="00D96F62">
        <w:rPr>
          <w:rFonts w:ascii="Times New Roman" w:hAnsi="Times New Roman" w:cs="Times New Roman"/>
          <w:sz w:val="28"/>
          <w:szCs w:val="28"/>
        </w:rPr>
        <w:t xml:space="preserve">в </w:t>
      </w:r>
      <w:r w:rsidRPr="00424152">
        <w:rPr>
          <w:rFonts w:ascii="Times New Roman" w:hAnsi="Times New Roman" w:cs="Times New Roman"/>
          <w:sz w:val="28"/>
          <w:szCs w:val="28"/>
        </w:rPr>
        <w:t>клітинних мембран</w:t>
      </w:r>
      <w:r w:rsidR="00D96F62">
        <w:rPr>
          <w:rFonts w:ascii="Times New Roman" w:hAnsi="Times New Roman" w:cs="Times New Roman"/>
          <w:sz w:val="28"/>
          <w:szCs w:val="28"/>
        </w:rPr>
        <w:t>ах</w:t>
      </w:r>
      <w:r w:rsidRPr="00424152">
        <w:rPr>
          <w:rFonts w:ascii="Times New Roman" w:hAnsi="Times New Roman" w:cs="Times New Roman"/>
          <w:sz w:val="28"/>
          <w:szCs w:val="28"/>
        </w:rPr>
        <w:t xml:space="preserve">, </w:t>
      </w:r>
      <w:r w:rsidR="00D96F62">
        <w:rPr>
          <w:rFonts w:ascii="Times New Roman" w:hAnsi="Times New Roman" w:cs="Times New Roman"/>
          <w:sz w:val="28"/>
          <w:szCs w:val="28"/>
        </w:rPr>
        <w:t>збільшуючи</w:t>
      </w:r>
      <w:r w:rsidRPr="00424152">
        <w:rPr>
          <w:rFonts w:ascii="Times New Roman" w:hAnsi="Times New Roman" w:cs="Times New Roman"/>
          <w:sz w:val="28"/>
          <w:szCs w:val="28"/>
        </w:rPr>
        <w:t xml:space="preserve"> їх проникність, що </w:t>
      </w:r>
      <w:r w:rsidR="00D96F62">
        <w:rPr>
          <w:rFonts w:ascii="Times New Roman" w:hAnsi="Times New Roman" w:cs="Times New Roman"/>
          <w:sz w:val="28"/>
          <w:szCs w:val="28"/>
        </w:rPr>
        <w:t>веде</w:t>
      </w:r>
      <w:r w:rsidRPr="00424152">
        <w:rPr>
          <w:rFonts w:ascii="Times New Roman" w:hAnsi="Times New Roman" w:cs="Times New Roman"/>
          <w:sz w:val="28"/>
          <w:szCs w:val="28"/>
        </w:rPr>
        <w:t xml:space="preserve"> до надмірного обміну між клітиною і тканиною. </w:t>
      </w:r>
      <w:r w:rsidR="00D96F62">
        <w:rPr>
          <w:rFonts w:ascii="Times New Roman" w:hAnsi="Times New Roman" w:cs="Times New Roman"/>
          <w:sz w:val="28"/>
          <w:szCs w:val="28"/>
        </w:rPr>
        <w:t>П</w:t>
      </w:r>
      <w:r w:rsidR="00D96F62" w:rsidRPr="00424152">
        <w:rPr>
          <w:rFonts w:ascii="Times New Roman" w:hAnsi="Times New Roman" w:cs="Times New Roman"/>
          <w:sz w:val="28"/>
          <w:szCs w:val="28"/>
        </w:rPr>
        <w:t xml:space="preserve">роцеси окисного фосфорилювання </w:t>
      </w:r>
      <w:r w:rsidR="00D96F62">
        <w:rPr>
          <w:rFonts w:ascii="Times New Roman" w:hAnsi="Times New Roman" w:cs="Times New Roman"/>
          <w:sz w:val="28"/>
          <w:szCs w:val="28"/>
        </w:rPr>
        <w:t xml:space="preserve">проходять активно </w:t>
      </w:r>
      <w:r w:rsidRPr="00424152">
        <w:rPr>
          <w:rFonts w:ascii="Times New Roman" w:hAnsi="Times New Roman" w:cs="Times New Roman"/>
          <w:sz w:val="28"/>
          <w:szCs w:val="28"/>
        </w:rPr>
        <w:t>у ендоплазматичному ретикулумі лейкоцитів</w:t>
      </w:r>
      <w:r w:rsidR="00D96F62">
        <w:rPr>
          <w:rFonts w:ascii="Times New Roman" w:hAnsi="Times New Roman" w:cs="Times New Roman"/>
          <w:sz w:val="28"/>
          <w:szCs w:val="28"/>
        </w:rPr>
        <w:t xml:space="preserve"> (</w:t>
      </w:r>
      <w:r w:rsidRPr="00424152">
        <w:rPr>
          <w:rFonts w:ascii="Times New Roman" w:hAnsi="Times New Roman" w:cs="Times New Roman"/>
          <w:sz w:val="28"/>
          <w:szCs w:val="28"/>
        </w:rPr>
        <w:t>«ферментативне» перекисне окислення ліпідів</w:t>
      </w:r>
      <w:r w:rsidR="00D96F62">
        <w:rPr>
          <w:rFonts w:ascii="Times New Roman" w:hAnsi="Times New Roman" w:cs="Times New Roman"/>
          <w:sz w:val="28"/>
          <w:szCs w:val="28"/>
        </w:rPr>
        <w:t>)</w:t>
      </w:r>
      <w:r w:rsidRPr="00424152">
        <w:rPr>
          <w:rFonts w:ascii="Times New Roman" w:hAnsi="Times New Roman" w:cs="Times New Roman"/>
          <w:sz w:val="28"/>
          <w:szCs w:val="28"/>
        </w:rPr>
        <w:t xml:space="preserve">. </w:t>
      </w:r>
      <w:r w:rsidR="00D96F62">
        <w:rPr>
          <w:rFonts w:ascii="Times New Roman" w:hAnsi="Times New Roman" w:cs="Times New Roman"/>
          <w:sz w:val="28"/>
          <w:szCs w:val="28"/>
        </w:rPr>
        <w:t>Ц</w:t>
      </w:r>
      <w:r w:rsidRPr="00424152">
        <w:rPr>
          <w:rFonts w:ascii="Times New Roman" w:hAnsi="Times New Roman" w:cs="Times New Roman"/>
          <w:sz w:val="28"/>
          <w:szCs w:val="28"/>
        </w:rPr>
        <w:t xml:space="preserve">ей процес </w:t>
      </w:r>
      <w:r w:rsidR="00D96F62">
        <w:rPr>
          <w:rFonts w:ascii="Times New Roman" w:hAnsi="Times New Roman" w:cs="Times New Roman"/>
          <w:sz w:val="28"/>
          <w:szCs w:val="28"/>
        </w:rPr>
        <w:t>в</w:t>
      </w:r>
      <w:r w:rsidR="00D96F62" w:rsidRPr="00424152">
        <w:rPr>
          <w:rFonts w:ascii="Times New Roman" w:hAnsi="Times New Roman" w:cs="Times New Roman"/>
          <w:sz w:val="28"/>
          <w:szCs w:val="28"/>
        </w:rPr>
        <w:t xml:space="preserve"> лейкоцитах </w:t>
      </w:r>
      <w:r w:rsidR="00D96F62">
        <w:rPr>
          <w:rFonts w:ascii="Times New Roman" w:hAnsi="Times New Roman" w:cs="Times New Roman"/>
          <w:sz w:val="28"/>
          <w:szCs w:val="28"/>
        </w:rPr>
        <w:t>важливий</w:t>
      </w:r>
      <w:r w:rsidRPr="00424152">
        <w:rPr>
          <w:rFonts w:ascii="Times New Roman" w:hAnsi="Times New Roman" w:cs="Times New Roman"/>
          <w:sz w:val="28"/>
          <w:szCs w:val="28"/>
        </w:rPr>
        <w:t xml:space="preserve"> для </w:t>
      </w:r>
      <w:r w:rsidRPr="00424152">
        <w:rPr>
          <w:rFonts w:ascii="Times New Roman" w:hAnsi="Times New Roman" w:cs="Times New Roman"/>
          <w:sz w:val="28"/>
          <w:szCs w:val="28"/>
        </w:rPr>
        <w:lastRenderedPageBreak/>
        <w:t xml:space="preserve">забезпечення </w:t>
      </w:r>
      <w:r w:rsidR="00D96F62">
        <w:rPr>
          <w:rFonts w:ascii="Times New Roman" w:hAnsi="Times New Roman" w:cs="Times New Roman"/>
          <w:sz w:val="28"/>
          <w:szCs w:val="28"/>
        </w:rPr>
        <w:t xml:space="preserve">процесу </w:t>
      </w:r>
      <w:r w:rsidRPr="00424152">
        <w:rPr>
          <w:rFonts w:ascii="Times New Roman" w:hAnsi="Times New Roman" w:cs="Times New Roman"/>
          <w:sz w:val="28"/>
          <w:szCs w:val="28"/>
        </w:rPr>
        <w:t xml:space="preserve">фагоцитозу, </w:t>
      </w:r>
      <w:r w:rsidR="00D96F62">
        <w:rPr>
          <w:rFonts w:ascii="Times New Roman" w:hAnsi="Times New Roman" w:cs="Times New Roman"/>
          <w:sz w:val="28"/>
          <w:szCs w:val="28"/>
        </w:rPr>
        <w:t xml:space="preserve">який </w:t>
      </w:r>
      <w:r w:rsidRPr="00424152">
        <w:rPr>
          <w:rFonts w:ascii="Times New Roman" w:hAnsi="Times New Roman" w:cs="Times New Roman"/>
          <w:sz w:val="28"/>
          <w:szCs w:val="28"/>
        </w:rPr>
        <w:t>запускається мієлопероксидазою</w:t>
      </w:r>
      <w:r w:rsidR="00D96F62">
        <w:rPr>
          <w:rFonts w:ascii="Times New Roman" w:hAnsi="Times New Roman" w:cs="Times New Roman"/>
          <w:sz w:val="28"/>
          <w:szCs w:val="28"/>
        </w:rPr>
        <w:t xml:space="preserve"> (ферментом лейкоцитів)</w:t>
      </w:r>
      <w:r w:rsidRPr="00424152">
        <w:rPr>
          <w:rFonts w:ascii="Times New Roman" w:hAnsi="Times New Roman" w:cs="Times New Roman"/>
          <w:sz w:val="28"/>
          <w:szCs w:val="28"/>
        </w:rPr>
        <w:t xml:space="preserve">. </w:t>
      </w:r>
      <w:r w:rsidR="00D96F62">
        <w:rPr>
          <w:rFonts w:ascii="Times New Roman" w:hAnsi="Times New Roman" w:cs="Times New Roman"/>
          <w:sz w:val="28"/>
          <w:szCs w:val="28"/>
        </w:rPr>
        <w:t xml:space="preserve">Спостерігається </w:t>
      </w:r>
      <w:r w:rsidR="00D96F62" w:rsidRPr="00424152">
        <w:rPr>
          <w:rFonts w:ascii="Times New Roman" w:hAnsi="Times New Roman" w:cs="Times New Roman"/>
          <w:sz w:val="28"/>
          <w:szCs w:val="28"/>
        </w:rPr>
        <w:t xml:space="preserve">лавиноподібне утворення </w:t>
      </w:r>
      <w:r w:rsidR="00D96F62">
        <w:rPr>
          <w:rFonts w:ascii="Times New Roman" w:hAnsi="Times New Roman" w:cs="Times New Roman"/>
          <w:sz w:val="28"/>
          <w:szCs w:val="28"/>
        </w:rPr>
        <w:t>п</w:t>
      </w:r>
      <w:r w:rsidRPr="00424152">
        <w:rPr>
          <w:rFonts w:ascii="Times New Roman" w:hAnsi="Times New Roman" w:cs="Times New Roman"/>
          <w:sz w:val="28"/>
          <w:szCs w:val="28"/>
        </w:rPr>
        <w:t xml:space="preserve">ри фагоцитозі в клітинах активних форм кисню </w:t>
      </w:r>
      <w:r w:rsidR="00D96F62">
        <w:rPr>
          <w:rFonts w:ascii="Times New Roman" w:hAnsi="Times New Roman" w:cs="Times New Roman"/>
          <w:sz w:val="28"/>
          <w:szCs w:val="28"/>
        </w:rPr>
        <w:t>(</w:t>
      </w:r>
      <w:r w:rsidRPr="00424152">
        <w:rPr>
          <w:rFonts w:ascii="Times New Roman" w:hAnsi="Times New Roman" w:cs="Times New Roman"/>
          <w:sz w:val="28"/>
          <w:szCs w:val="28"/>
        </w:rPr>
        <w:t>«дихальний вибух лейкоцитів»</w:t>
      </w:r>
      <w:r w:rsidR="00D96F62">
        <w:rPr>
          <w:rFonts w:ascii="Times New Roman" w:hAnsi="Times New Roman" w:cs="Times New Roman"/>
          <w:sz w:val="28"/>
          <w:szCs w:val="28"/>
        </w:rPr>
        <w:t>), п</w:t>
      </w:r>
      <w:r w:rsidRPr="00424152">
        <w:rPr>
          <w:rFonts w:ascii="Times New Roman" w:hAnsi="Times New Roman" w:cs="Times New Roman"/>
          <w:sz w:val="28"/>
          <w:szCs w:val="28"/>
        </w:rPr>
        <w:t xml:space="preserve">ри </w:t>
      </w:r>
      <w:r w:rsidR="00D96F62">
        <w:rPr>
          <w:rFonts w:ascii="Times New Roman" w:hAnsi="Times New Roman" w:cs="Times New Roman"/>
          <w:sz w:val="28"/>
          <w:szCs w:val="28"/>
        </w:rPr>
        <w:t>якому відмічається</w:t>
      </w:r>
      <w:r w:rsidRPr="00424152">
        <w:rPr>
          <w:rFonts w:ascii="Times New Roman" w:hAnsi="Times New Roman" w:cs="Times New Roman"/>
          <w:sz w:val="28"/>
          <w:szCs w:val="28"/>
        </w:rPr>
        <w:t xml:space="preserve"> надлишок токсичних супероксидних радикалів</w:t>
      </w:r>
      <w:r w:rsidR="00D96F62">
        <w:rPr>
          <w:rFonts w:ascii="Times New Roman" w:hAnsi="Times New Roman" w:cs="Times New Roman"/>
          <w:sz w:val="28"/>
          <w:szCs w:val="28"/>
        </w:rPr>
        <w:t>, які</w:t>
      </w:r>
      <w:r w:rsidRPr="00424152">
        <w:rPr>
          <w:rFonts w:ascii="Times New Roman" w:hAnsi="Times New Roman" w:cs="Times New Roman"/>
          <w:sz w:val="28"/>
          <w:szCs w:val="28"/>
        </w:rPr>
        <w:t xml:space="preserve"> </w:t>
      </w:r>
      <w:r w:rsidR="00D96F62">
        <w:rPr>
          <w:rFonts w:ascii="Times New Roman" w:hAnsi="Times New Roman" w:cs="Times New Roman"/>
          <w:sz w:val="28"/>
          <w:szCs w:val="28"/>
        </w:rPr>
        <w:t xml:space="preserve">викликають </w:t>
      </w:r>
      <w:r w:rsidRPr="00424152">
        <w:rPr>
          <w:rFonts w:ascii="Times New Roman" w:hAnsi="Times New Roman" w:cs="Times New Roman"/>
          <w:sz w:val="28"/>
          <w:szCs w:val="28"/>
        </w:rPr>
        <w:t xml:space="preserve">пошкодження клітинних мембран лейкоцитів і вихід з них </w:t>
      </w:r>
      <w:r w:rsidR="00D96F62" w:rsidRPr="00424152">
        <w:rPr>
          <w:rFonts w:ascii="Times New Roman" w:hAnsi="Times New Roman" w:cs="Times New Roman"/>
          <w:sz w:val="28"/>
          <w:szCs w:val="28"/>
        </w:rPr>
        <w:t xml:space="preserve">лізосомальних ферментів </w:t>
      </w:r>
      <w:r w:rsidRPr="00424152">
        <w:rPr>
          <w:rFonts w:ascii="Times New Roman" w:hAnsi="Times New Roman" w:cs="Times New Roman"/>
          <w:sz w:val="28"/>
          <w:szCs w:val="28"/>
        </w:rPr>
        <w:t>(</w:t>
      </w:r>
      <w:r w:rsidR="00D96F62" w:rsidRPr="00424152">
        <w:rPr>
          <w:rFonts w:ascii="Times New Roman" w:hAnsi="Times New Roman" w:cs="Times New Roman"/>
          <w:sz w:val="28"/>
          <w:szCs w:val="28"/>
        </w:rPr>
        <w:t>БАР</w:t>
      </w:r>
      <w:r w:rsidRPr="00424152">
        <w:rPr>
          <w:rFonts w:ascii="Times New Roman" w:hAnsi="Times New Roman" w:cs="Times New Roman"/>
          <w:sz w:val="28"/>
          <w:szCs w:val="28"/>
        </w:rPr>
        <w:t xml:space="preserve">), </w:t>
      </w:r>
      <w:r w:rsidR="00D96F62">
        <w:rPr>
          <w:rFonts w:ascii="Times New Roman" w:hAnsi="Times New Roman" w:cs="Times New Roman"/>
          <w:sz w:val="28"/>
          <w:szCs w:val="28"/>
        </w:rPr>
        <w:t xml:space="preserve">які </w:t>
      </w:r>
      <w:r w:rsidRPr="00424152">
        <w:rPr>
          <w:rFonts w:ascii="Times New Roman" w:hAnsi="Times New Roman" w:cs="Times New Roman"/>
          <w:sz w:val="28"/>
          <w:szCs w:val="28"/>
        </w:rPr>
        <w:t>посилю</w:t>
      </w:r>
      <w:r w:rsidR="00D96F62">
        <w:rPr>
          <w:rFonts w:ascii="Times New Roman" w:hAnsi="Times New Roman" w:cs="Times New Roman"/>
          <w:sz w:val="28"/>
          <w:szCs w:val="28"/>
        </w:rPr>
        <w:t>ють</w:t>
      </w:r>
      <w:r w:rsidRPr="00424152">
        <w:rPr>
          <w:rFonts w:ascii="Times New Roman" w:hAnsi="Times New Roman" w:cs="Times New Roman"/>
          <w:sz w:val="28"/>
          <w:szCs w:val="28"/>
        </w:rPr>
        <w:t xml:space="preserve"> </w:t>
      </w:r>
      <w:r w:rsidR="00D96F62">
        <w:rPr>
          <w:rFonts w:ascii="Times New Roman" w:hAnsi="Times New Roman" w:cs="Times New Roman"/>
          <w:sz w:val="28"/>
          <w:szCs w:val="28"/>
        </w:rPr>
        <w:t>пошкодження</w:t>
      </w:r>
      <w:r w:rsidRPr="00424152">
        <w:rPr>
          <w:rFonts w:ascii="Times New Roman" w:hAnsi="Times New Roman" w:cs="Times New Roman"/>
          <w:sz w:val="28"/>
          <w:szCs w:val="28"/>
        </w:rPr>
        <w:t xml:space="preserve"> тканин пародонту</w:t>
      </w:r>
      <w:r w:rsidR="00302F76">
        <w:rPr>
          <w:rFonts w:ascii="Times New Roman" w:hAnsi="Times New Roman" w:cs="Times New Roman"/>
          <w:sz w:val="28"/>
          <w:szCs w:val="28"/>
        </w:rPr>
        <w:t xml:space="preserve"> </w:t>
      </w:r>
      <w:r w:rsidR="00302F76" w:rsidRPr="007A09C8">
        <w:rPr>
          <w:rFonts w:ascii="Times New Roman" w:hAnsi="Times New Roman" w:cs="Times New Roman"/>
          <w:sz w:val="28"/>
          <w:szCs w:val="28"/>
        </w:rPr>
        <w:t>[</w:t>
      </w:r>
      <w:r w:rsidR="007A09C8" w:rsidRPr="007A09C8">
        <w:rPr>
          <w:rFonts w:ascii="Times New Roman" w:hAnsi="Times New Roman" w:cs="Times New Roman"/>
          <w:sz w:val="28"/>
          <w:szCs w:val="28"/>
        </w:rPr>
        <w:t>1</w:t>
      </w:r>
      <w:r w:rsidR="001E47CD" w:rsidRPr="007A09C8">
        <w:rPr>
          <w:rFonts w:ascii="Times New Roman" w:hAnsi="Times New Roman" w:cs="Times New Roman"/>
          <w:sz w:val="28"/>
          <w:szCs w:val="28"/>
        </w:rPr>
        <w:t xml:space="preserve">; </w:t>
      </w:r>
      <w:r w:rsidR="007A09C8" w:rsidRPr="007A09C8">
        <w:rPr>
          <w:rFonts w:ascii="Times New Roman" w:hAnsi="Times New Roman" w:cs="Times New Roman"/>
          <w:sz w:val="28"/>
          <w:szCs w:val="28"/>
        </w:rPr>
        <w:t>7</w:t>
      </w:r>
      <w:r w:rsidR="00302F76" w:rsidRPr="007A09C8">
        <w:rPr>
          <w:rFonts w:ascii="Times New Roman" w:hAnsi="Times New Roman" w:cs="Times New Roman"/>
          <w:sz w:val="28"/>
          <w:szCs w:val="28"/>
        </w:rPr>
        <w:t>].</w:t>
      </w:r>
    </w:p>
    <w:p w:rsidR="00AF7BDC" w:rsidRPr="00794152" w:rsidRDefault="00D96F62" w:rsidP="00302F76">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Зубний камінь є мінералізованою зубною бляшкою</w:t>
      </w:r>
      <w:r w:rsidR="008F24D2">
        <w:rPr>
          <w:rFonts w:ascii="Times New Roman" w:hAnsi="Times New Roman" w:cs="Times New Roman"/>
          <w:sz w:val="28"/>
          <w:szCs w:val="28"/>
        </w:rPr>
        <w:t xml:space="preserve">, в основі утворення якого лежать процеси зв’язування іонів  кальцію з протеїн-полісахаридними сполуками й осадження кристалічних солей фосфату кальцію. Кристали утворюються спочатку в міжклітинному просторі  та на бактеріальних поверхнях, а вже потім в середині бактерій. Супроводжується цей процес змінами бактеріального вмісту: збільшується кількість ниткоподібних волокнистих  бактерій. Згідно з етіологічних ознак зубна бляшка більш агресивна, ніж зубне каміння не </w:t>
      </w:r>
      <w:r w:rsidR="008F24D2" w:rsidRPr="007A09C8">
        <w:rPr>
          <w:rFonts w:ascii="Times New Roman" w:hAnsi="Times New Roman" w:cs="Times New Roman"/>
          <w:sz w:val="28"/>
          <w:szCs w:val="28"/>
        </w:rPr>
        <w:t>лише за рахунок більшої кількості мікробіоти, а й через змінення вірулентності бактерій</w:t>
      </w:r>
      <w:r w:rsidR="00AF7BDC" w:rsidRPr="007A09C8">
        <w:rPr>
          <w:rFonts w:ascii="Times New Roman" w:hAnsi="Times New Roman" w:cs="Times New Roman"/>
          <w:sz w:val="28"/>
          <w:szCs w:val="28"/>
        </w:rPr>
        <w:t xml:space="preserve"> [</w:t>
      </w:r>
      <w:r w:rsidR="007A09C8" w:rsidRPr="007A09C8">
        <w:rPr>
          <w:rFonts w:ascii="Times New Roman" w:hAnsi="Times New Roman" w:cs="Times New Roman"/>
          <w:sz w:val="28"/>
          <w:szCs w:val="28"/>
        </w:rPr>
        <w:t>8</w:t>
      </w:r>
      <w:r w:rsidR="00AF7BDC" w:rsidRPr="007A09C8">
        <w:rPr>
          <w:rFonts w:ascii="Times New Roman" w:hAnsi="Times New Roman" w:cs="Times New Roman"/>
          <w:sz w:val="28"/>
          <w:szCs w:val="28"/>
        </w:rPr>
        <w:t>].</w:t>
      </w:r>
    </w:p>
    <w:p w:rsidR="00D96F62" w:rsidRPr="00424152" w:rsidRDefault="00D96F62" w:rsidP="00D96F62">
      <w:pPr>
        <w:spacing w:line="360" w:lineRule="auto"/>
        <w:ind w:firstLine="540"/>
        <w:jc w:val="center"/>
        <w:rPr>
          <w:rFonts w:ascii="Times New Roman" w:hAnsi="Times New Roman" w:cs="Times New Roman"/>
          <w:sz w:val="28"/>
          <w:szCs w:val="28"/>
        </w:rPr>
      </w:pPr>
      <w:r>
        <w:rPr>
          <w:rFonts w:ascii="Times New Roman" w:hAnsi="Times New Roman" w:cs="Times New Roman"/>
          <w:sz w:val="28"/>
          <w:szCs w:val="28"/>
        </w:rPr>
        <w:t>Травматична оклюзія</w:t>
      </w:r>
    </w:p>
    <w:p w:rsidR="00E22D38" w:rsidRDefault="008F24D2" w:rsidP="00E22D3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Травматичною оклюзіє вважають стан, при якому на пародонт діє навантаження, яке перевищує резервні компенсаторні можливості організму людини й приводить до  пошкодження тканин. Сама по собі травматична оклюзія не є першочерговою причиною  виникнення ЗЗП, але призводить до пошкоджень тканин пародонта. </w:t>
      </w:r>
      <w:r w:rsidR="00AC75C6">
        <w:rPr>
          <w:rFonts w:ascii="Times New Roman" w:hAnsi="Times New Roman" w:cs="Times New Roman"/>
          <w:sz w:val="28"/>
          <w:szCs w:val="28"/>
        </w:rPr>
        <w:t xml:space="preserve">Розрізняють первинну та вторинну травматичну оклюзію. Первинна </w:t>
      </w:r>
      <w:r w:rsidR="00AC75C6" w:rsidRPr="00AC75C6">
        <w:rPr>
          <w:rFonts w:ascii="Times New Roman" w:hAnsi="Times New Roman" w:cs="Times New Roman"/>
          <w:sz w:val="28"/>
          <w:szCs w:val="28"/>
        </w:rPr>
        <w:t>виникає при завищенні прикусу пломбою</w:t>
      </w:r>
      <w:r w:rsidR="00AC75C6">
        <w:rPr>
          <w:rFonts w:ascii="Times New Roman" w:hAnsi="Times New Roman" w:cs="Times New Roman"/>
          <w:sz w:val="28"/>
          <w:szCs w:val="28"/>
        </w:rPr>
        <w:t xml:space="preserve"> або </w:t>
      </w:r>
      <w:r w:rsidR="00AC75C6" w:rsidRPr="00AC75C6">
        <w:rPr>
          <w:rFonts w:ascii="Times New Roman" w:hAnsi="Times New Roman" w:cs="Times New Roman"/>
          <w:sz w:val="28"/>
          <w:szCs w:val="28"/>
        </w:rPr>
        <w:t xml:space="preserve">ортопедичною конструкцією, при аномаліях прикусу, патологічних стираннях, підвищеному тонусі жувальних м’язів, вторинна </w:t>
      </w:r>
      <w:r w:rsidR="006A4E13">
        <w:rPr>
          <w:rFonts w:ascii="Times New Roman" w:hAnsi="Times New Roman" w:cs="Times New Roman"/>
          <w:sz w:val="28"/>
          <w:szCs w:val="28"/>
        </w:rPr>
        <w:t>проявляється</w:t>
      </w:r>
      <w:r w:rsidR="00AC75C6" w:rsidRPr="00AC75C6">
        <w:rPr>
          <w:rFonts w:ascii="Times New Roman" w:hAnsi="Times New Roman" w:cs="Times New Roman"/>
          <w:sz w:val="28"/>
          <w:szCs w:val="28"/>
        </w:rPr>
        <w:t xml:space="preserve"> на </w:t>
      </w:r>
      <w:r w:rsidR="006A4E13">
        <w:rPr>
          <w:rFonts w:ascii="Times New Roman" w:hAnsi="Times New Roman" w:cs="Times New Roman"/>
          <w:sz w:val="28"/>
          <w:szCs w:val="28"/>
        </w:rPr>
        <w:t xml:space="preserve">тлі </w:t>
      </w:r>
      <w:r w:rsidR="00AC75C6" w:rsidRPr="00AC75C6">
        <w:rPr>
          <w:rFonts w:ascii="Times New Roman" w:hAnsi="Times New Roman" w:cs="Times New Roman"/>
          <w:sz w:val="28"/>
          <w:szCs w:val="28"/>
        </w:rPr>
        <w:t xml:space="preserve">патологічного процесу в тканинах пародонту, коли </w:t>
      </w:r>
      <w:r w:rsidR="006A4E13">
        <w:rPr>
          <w:rFonts w:ascii="Times New Roman" w:hAnsi="Times New Roman" w:cs="Times New Roman"/>
          <w:sz w:val="28"/>
          <w:szCs w:val="28"/>
        </w:rPr>
        <w:t xml:space="preserve">зокрема </w:t>
      </w:r>
      <w:r w:rsidR="00AC75C6" w:rsidRPr="00AC75C6">
        <w:rPr>
          <w:rFonts w:ascii="Times New Roman" w:hAnsi="Times New Roman" w:cs="Times New Roman"/>
          <w:sz w:val="28"/>
          <w:szCs w:val="28"/>
        </w:rPr>
        <w:t>звичайний жувальний тиск перевищує резервні сили пародонту.</w:t>
      </w:r>
      <w:r w:rsidR="006A4E13">
        <w:rPr>
          <w:rFonts w:ascii="Times New Roman" w:hAnsi="Times New Roman" w:cs="Times New Roman"/>
          <w:sz w:val="28"/>
          <w:szCs w:val="28"/>
        </w:rPr>
        <w:t xml:space="preserve"> Якщо первинна оклюзіє є зворотнім процесом при відміни прояву </w:t>
      </w:r>
      <w:r w:rsidR="006A4E13" w:rsidRPr="006A4E13">
        <w:rPr>
          <w:rFonts w:ascii="Times New Roman" w:hAnsi="Times New Roman" w:cs="Times New Roman"/>
          <w:sz w:val="28"/>
          <w:szCs w:val="28"/>
        </w:rPr>
        <w:t xml:space="preserve">фактору, який призводить до її прояву, то вторинна є вже не </w:t>
      </w:r>
      <w:r w:rsidR="006A4E13" w:rsidRPr="006A4E13">
        <w:rPr>
          <w:rFonts w:ascii="Times New Roman" w:hAnsi="Times New Roman" w:cs="Times New Roman"/>
          <w:sz w:val="28"/>
          <w:szCs w:val="28"/>
        </w:rPr>
        <w:lastRenderedPageBreak/>
        <w:t>зворотнім процесом й ви</w:t>
      </w:r>
      <w:r w:rsidR="006A4E13">
        <w:rPr>
          <w:rFonts w:ascii="Times New Roman" w:hAnsi="Times New Roman" w:cs="Times New Roman"/>
          <w:sz w:val="28"/>
          <w:szCs w:val="28"/>
        </w:rPr>
        <w:t xml:space="preserve">кликає </w:t>
      </w:r>
      <w:r w:rsidR="006A4E13" w:rsidRPr="006A4E13">
        <w:rPr>
          <w:rFonts w:ascii="Times New Roman" w:hAnsi="Times New Roman" w:cs="Times New Roman"/>
          <w:sz w:val="28"/>
          <w:szCs w:val="28"/>
        </w:rPr>
        <w:t xml:space="preserve">на </w:t>
      </w:r>
      <w:r w:rsidR="006A4E13">
        <w:rPr>
          <w:rFonts w:ascii="Times New Roman" w:hAnsi="Times New Roman" w:cs="Times New Roman"/>
          <w:sz w:val="28"/>
          <w:szCs w:val="28"/>
        </w:rPr>
        <w:t>тлі</w:t>
      </w:r>
      <w:r w:rsidR="006A4E13" w:rsidRPr="006A4E13">
        <w:rPr>
          <w:rFonts w:ascii="Times New Roman" w:hAnsi="Times New Roman" w:cs="Times New Roman"/>
          <w:sz w:val="28"/>
          <w:szCs w:val="28"/>
        </w:rPr>
        <w:t xml:space="preserve"> змін у пародонті </w:t>
      </w:r>
      <w:r w:rsidR="006A4E13">
        <w:rPr>
          <w:rFonts w:ascii="Times New Roman" w:hAnsi="Times New Roman" w:cs="Times New Roman"/>
          <w:sz w:val="28"/>
          <w:szCs w:val="28"/>
        </w:rPr>
        <w:t xml:space="preserve">та сприяє надалі </w:t>
      </w:r>
      <w:r w:rsidR="006A4E13" w:rsidRPr="006A4E13">
        <w:rPr>
          <w:rFonts w:ascii="Times New Roman" w:hAnsi="Times New Roman" w:cs="Times New Roman"/>
          <w:sz w:val="28"/>
          <w:szCs w:val="28"/>
        </w:rPr>
        <w:t xml:space="preserve">прогресуванню резорбції </w:t>
      </w:r>
      <w:r w:rsidR="006A4E13" w:rsidRPr="007A09C8">
        <w:rPr>
          <w:rFonts w:ascii="Times New Roman" w:hAnsi="Times New Roman" w:cs="Times New Roman"/>
          <w:sz w:val="28"/>
          <w:szCs w:val="28"/>
        </w:rPr>
        <w:t>альвеолярної кістки</w:t>
      </w:r>
      <w:r w:rsidR="00E22D38" w:rsidRPr="007A09C8">
        <w:rPr>
          <w:rFonts w:ascii="Times New Roman" w:hAnsi="Times New Roman" w:cs="Times New Roman"/>
          <w:sz w:val="28"/>
          <w:szCs w:val="28"/>
        </w:rPr>
        <w:t xml:space="preserve"> [</w:t>
      </w:r>
      <w:r w:rsidR="007A09C8" w:rsidRPr="007A09C8">
        <w:rPr>
          <w:rFonts w:ascii="Times New Roman" w:hAnsi="Times New Roman" w:cs="Times New Roman"/>
          <w:sz w:val="28"/>
          <w:szCs w:val="28"/>
        </w:rPr>
        <w:t>1</w:t>
      </w:r>
      <w:r w:rsidR="00E22D38" w:rsidRPr="007A09C8">
        <w:rPr>
          <w:rFonts w:ascii="Times New Roman" w:hAnsi="Times New Roman" w:cs="Times New Roman"/>
          <w:sz w:val="28"/>
          <w:szCs w:val="28"/>
        </w:rPr>
        <w:t>].</w:t>
      </w:r>
    </w:p>
    <w:p w:rsidR="006A4E13" w:rsidRDefault="006A4E13" w:rsidP="006A4E1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Несанована порожнина рота</w:t>
      </w:r>
    </w:p>
    <w:p w:rsidR="006A4E13" w:rsidRDefault="006A4E13" w:rsidP="006A4E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Несанована порожнина рота, при якій значна кількість зубів уражена карієсом представляє собою комплекс ушкоджуючих чинників пародонта, при яких відбувається накопичення в каріозних порожнинах залишків їжі,   мікроорганізмів та відбувається утворення зубних відкладень. Пацієнт рефлекторно при жуванні уникає пережовування їжі в цих ділянках, це призводить до перенавантаження інших ділянок зубного ряду. Провідну несприятливу дію проявляють саме каріозні порожнини в пришийковій</w:t>
      </w:r>
      <w:r w:rsidR="007B2F5A">
        <w:rPr>
          <w:rFonts w:ascii="Times New Roman" w:hAnsi="Times New Roman" w:cs="Times New Roman"/>
          <w:sz w:val="28"/>
          <w:szCs w:val="28"/>
        </w:rPr>
        <w:t xml:space="preserve"> ділянці і контактних </w:t>
      </w:r>
      <w:r>
        <w:rPr>
          <w:rFonts w:ascii="Times New Roman" w:hAnsi="Times New Roman" w:cs="Times New Roman"/>
          <w:sz w:val="28"/>
          <w:szCs w:val="28"/>
        </w:rPr>
        <w:t xml:space="preserve"> </w:t>
      </w:r>
      <w:r w:rsidR="007B2F5A">
        <w:rPr>
          <w:rFonts w:ascii="Times New Roman" w:hAnsi="Times New Roman" w:cs="Times New Roman"/>
          <w:sz w:val="28"/>
          <w:szCs w:val="28"/>
        </w:rPr>
        <w:t xml:space="preserve">поверхнях бокових зубів, останній має провідний вплив і захищає міжзубний сосочок від травмування їжею та рівномірно забезпечує розподіл жувального тиску по усьому зубному ряду. Неправильно запломбовані каріозні порожнини рота на контактних поверхнях зубів також виявляють несприятливу дію на тканини пародонта, особливо ті, які нависають на ясенний сосочок краями, так як під ними накопичуються залишки їжі ,в результаті чого уварюються зубні відкладення  і це сприяє прогресуванні патологічного процесу в пародонті. </w:t>
      </w:r>
    </w:p>
    <w:p w:rsidR="007B2F5A" w:rsidRPr="007B2F5A" w:rsidRDefault="007B2F5A" w:rsidP="007B2F5A">
      <w:pPr>
        <w:spacing w:after="0" w:line="360" w:lineRule="auto"/>
        <w:ind w:firstLine="709"/>
        <w:jc w:val="center"/>
        <w:rPr>
          <w:rFonts w:ascii="Times New Roman" w:hAnsi="Times New Roman" w:cs="Times New Roman"/>
          <w:sz w:val="28"/>
          <w:szCs w:val="28"/>
        </w:rPr>
      </w:pPr>
      <w:r w:rsidRPr="007B2F5A">
        <w:rPr>
          <w:rFonts w:ascii="Times New Roman" w:hAnsi="Times New Roman" w:cs="Times New Roman"/>
          <w:sz w:val="28"/>
          <w:szCs w:val="28"/>
        </w:rPr>
        <w:t xml:space="preserve">Аномалії анатомічної будови </w:t>
      </w:r>
      <w:r w:rsidR="00AC335A">
        <w:rPr>
          <w:rFonts w:ascii="Times New Roman" w:hAnsi="Times New Roman" w:cs="Times New Roman"/>
          <w:sz w:val="28"/>
          <w:szCs w:val="28"/>
        </w:rPr>
        <w:t>органів ротової порожнини</w:t>
      </w:r>
    </w:p>
    <w:p w:rsidR="00821178" w:rsidRPr="00E22D38" w:rsidRDefault="007B2F5A" w:rsidP="00E22D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Неправильне розташування зубів в зубній дузі, скрученість зубів, призводить до погіршення самоочищення в ротовій порожнині</w:t>
      </w:r>
      <w:r w:rsidR="00AC335A">
        <w:rPr>
          <w:rFonts w:ascii="Times New Roman" w:hAnsi="Times New Roman" w:cs="Times New Roman"/>
          <w:sz w:val="28"/>
          <w:szCs w:val="28"/>
        </w:rPr>
        <w:t xml:space="preserve"> й утворенні зубних відкладень, а аномалії прикріплення вуздечок дрібний</w:t>
      </w:r>
      <w:r w:rsidR="00AC335A" w:rsidRPr="00AC335A">
        <w:rPr>
          <w:rFonts w:ascii="Times New Roman" w:hAnsi="Times New Roman" w:cs="Times New Roman"/>
          <w:sz w:val="28"/>
          <w:szCs w:val="28"/>
        </w:rPr>
        <w:t xml:space="preserve"> присінок рота </w:t>
      </w:r>
      <w:r w:rsidR="00AC335A">
        <w:rPr>
          <w:rFonts w:ascii="Times New Roman" w:hAnsi="Times New Roman" w:cs="Times New Roman"/>
          <w:sz w:val="28"/>
          <w:szCs w:val="28"/>
        </w:rPr>
        <w:t xml:space="preserve">до </w:t>
      </w:r>
      <w:r w:rsidR="00AC335A" w:rsidRPr="007A09C8">
        <w:rPr>
          <w:rFonts w:ascii="Times New Roman" w:hAnsi="Times New Roman" w:cs="Times New Roman"/>
          <w:sz w:val="28"/>
          <w:szCs w:val="28"/>
        </w:rPr>
        <w:t>надмірного натягу та травмуванні ясен в місцях прикріплення їх до шийок зубів</w:t>
      </w:r>
      <w:r w:rsidR="00302F76" w:rsidRPr="007A09C8">
        <w:rPr>
          <w:rFonts w:ascii="Times New Roman" w:hAnsi="Times New Roman" w:cs="Times New Roman"/>
          <w:sz w:val="28"/>
          <w:szCs w:val="28"/>
        </w:rPr>
        <w:t xml:space="preserve"> [</w:t>
      </w:r>
      <w:r w:rsidR="007A09C8" w:rsidRPr="007A09C8">
        <w:rPr>
          <w:rFonts w:ascii="Times New Roman" w:hAnsi="Times New Roman" w:cs="Times New Roman"/>
          <w:sz w:val="28"/>
          <w:szCs w:val="28"/>
        </w:rPr>
        <w:t>1</w:t>
      </w:r>
      <w:r w:rsidR="00302F76" w:rsidRPr="007A09C8">
        <w:rPr>
          <w:rFonts w:ascii="Times New Roman" w:hAnsi="Times New Roman" w:cs="Times New Roman"/>
          <w:sz w:val="28"/>
          <w:szCs w:val="28"/>
        </w:rPr>
        <w:t>]</w:t>
      </w:r>
      <w:r w:rsidR="00AC335A" w:rsidRPr="007A09C8">
        <w:rPr>
          <w:rFonts w:ascii="Times New Roman" w:hAnsi="Times New Roman" w:cs="Times New Roman"/>
          <w:sz w:val="28"/>
          <w:szCs w:val="28"/>
        </w:rPr>
        <w:t>.</w:t>
      </w:r>
      <w:r w:rsidR="00AC335A">
        <w:rPr>
          <w:rFonts w:ascii="Times New Roman" w:hAnsi="Times New Roman" w:cs="Times New Roman"/>
          <w:sz w:val="28"/>
          <w:szCs w:val="28"/>
        </w:rPr>
        <w:t xml:space="preserve"> </w:t>
      </w:r>
    </w:p>
    <w:p w:rsidR="00F57FAC" w:rsidRPr="00F57FAC" w:rsidRDefault="00AC335A" w:rsidP="00AC335A">
      <w:pPr>
        <w:pStyle w:val="a3"/>
        <w:spacing w:after="0" w:line="360" w:lineRule="auto"/>
        <w:ind w:left="142"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Шкідливі звички</w:t>
      </w:r>
    </w:p>
    <w:p w:rsidR="00E22D38" w:rsidRDefault="00AC335A" w:rsidP="00E22D3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Деякі шкідливі звички можуть провокувати запалення тканин пародонта. Серед провідних виділяють куріння, який є одним з вагомих факторів розвитку виникнення  захворювань в ротовій порожнині та пародонта.  У пацієнтів, що мають цю згубну звичку, тяжкі форми пародонта проявляються у 50 % частіше, ніж при відсутності даної </w:t>
      </w:r>
      <w:r w:rsidRPr="007A09C8">
        <w:rPr>
          <w:rFonts w:ascii="Times New Roman" w:hAnsi="Times New Roman" w:cs="Times New Roman"/>
          <w:color w:val="000000" w:themeColor="text1"/>
          <w:sz w:val="28"/>
          <w:szCs w:val="28"/>
        </w:rPr>
        <w:t>звички</w:t>
      </w:r>
      <w:r w:rsidR="00E22D38" w:rsidRPr="007A09C8">
        <w:rPr>
          <w:rFonts w:ascii="Times New Roman" w:hAnsi="Times New Roman" w:cs="Times New Roman"/>
          <w:color w:val="000000" w:themeColor="text1"/>
          <w:sz w:val="28"/>
          <w:szCs w:val="28"/>
        </w:rPr>
        <w:t xml:space="preserve"> </w:t>
      </w:r>
      <w:r w:rsidR="00E22D38" w:rsidRPr="007A09C8">
        <w:rPr>
          <w:rFonts w:ascii="Times New Roman" w:hAnsi="Times New Roman" w:cs="Times New Roman"/>
          <w:sz w:val="28"/>
          <w:szCs w:val="28"/>
        </w:rPr>
        <w:t>[</w:t>
      </w:r>
      <w:r w:rsidR="007A09C8" w:rsidRPr="007A09C8">
        <w:rPr>
          <w:rFonts w:ascii="Times New Roman" w:hAnsi="Times New Roman" w:cs="Times New Roman"/>
          <w:sz w:val="28"/>
          <w:szCs w:val="28"/>
        </w:rPr>
        <w:t>9</w:t>
      </w:r>
      <w:r w:rsidR="00E22D38" w:rsidRPr="007A09C8">
        <w:rPr>
          <w:rFonts w:ascii="Times New Roman" w:hAnsi="Times New Roman" w:cs="Times New Roman"/>
          <w:sz w:val="28"/>
          <w:szCs w:val="28"/>
        </w:rPr>
        <w:t>].</w:t>
      </w:r>
    </w:p>
    <w:p w:rsidR="00BF2D0D" w:rsidRDefault="00BF2D0D" w:rsidP="00BF2D0D">
      <w:pPr>
        <w:pStyle w:val="a3"/>
        <w:spacing w:after="0" w:line="360" w:lineRule="auto"/>
        <w:ind w:left="142"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Мікрофлора</w:t>
      </w:r>
    </w:p>
    <w:p w:rsidR="00BF2D0D" w:rsidRDefault="00BF2D0D" w:rsidP="00BF2D0D">
      <w:pPr>
        <w:pStyle w:val="a3"/>
        <w:spacing w:after="0" w:line="360" w:lineRule="auto"/>
        <w:ind w:left="142"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Важливу роль в розвитку ЗП належить мікроорганізмам. В ротовій порожнині нараховують приблизно 400 видів штамів різноманітних мікроорганізмів. Основні види бактерій, які приводять до прояву  ЗП представлені в таблиці 1.</w:t>
      </w:r>
    </w:p>
    <w:p w:rsidR="00BF2D0D" w:rsidRDefault="00BF2D0D" w:rsidP="00BF2D0D">
      <w:pPr>
        <w:pStyle w:val="a3"/>
        <w:spacing w:after="0" w:line="360" w:lineRule="auto"/>
        <w:ind w:left="142" w:firstLine="567"/>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Таблиця 1</w:t>
      </w:r>
      <w:r w:rsidRPr="00BF2D0D">
        <w:rPr>
          <w:rFonts w:ascii="Times New Roman" w:hAnsi="Times New Roman" w:cs="Times New Roman"/>
          <w:sz w:val="28"/>
          <w:szCs w:val="28"/>
        </w:rPr>
        <w:t xml:space="preserve"> </w:t>
      </w:r>
      <w:r>
        <w:rPr>
          <w:rFonts w:ascii="Times New Roman" w:hAnsi="Times New Roman" w:cs="Times New Roman"/>
          <w:sz w:val="28"/>
          <w:szCs w:val="28"/>
        </w:rPr>
        <w:t>Мікрофлора ротової порожнини при ЗП</w:t>
      </w:r>
    </w:p>
    <w:p w:rsidR="00BF2D0D" w:rsidRDefault="00BF2D0D" w:rsidP="00BF2D0D">
      <w:pPr>
        <w:pStyle w:val="a3"/>
        <w:spacing w:after="0" w:line="360" w:lineRule="auto"/>
        <w:ind w:left="0" w:firstLine="709"/>
        <w:jc w:val="right"/>
        <w:rPr>
          <w:rFonts w:ascii="Times New Roman" w:hAnsi="Times New Roman" w:cs="Times New Roman"/>
          <w:sz w:val="28"/>
          <w:szCs w:val="28"/>
        </w:rPr>
      </w:pPr>
    </w:p>
    <w:tbl>
      <w:tblPr>
        <w:tblStyle w:val="a8"/>
        <w:tblW w:w="0" w:type="auto"/>
        <w:tblLook w:val="04A0" w:firstRow="1" w:lastRow="0" w:firstColumn="1" w:lastColumn="0" w:noHBand="0" w:noVBand="1"/>
      </w:tblPr>
      <w:tblGrid>
        <w:gridCol w:w="4274"/>
        <w:gridCol w:w="5355"/>
      </w:tblGrid>
      <w:tr w:rsidR="00BF2D0D" w:rsidTr="005500F2">
        <w:tc>
          <w:tcPr>
            <w:tcW w:w="4274" w:type="dxa"/>
          </w:tcPr>
          <w:p w:rsidR="00BF2D0D" w:rsidRPr="00F70BBC" w:rsidRDefault="00BF2D0D" w:rsidP="005500F2">
            <w:pPr>
              <w:pStyle w:val="a3"/>
              <w:spacing w:line="360" w:lineRule="auto"/>
              <w:ind w:left="0"/>
              <w:jc w:val="center"/>
              <w:rPr>
                <w:rFonts w:ascii="Times New Roman" w:hAnsi="Times New Roman" w:cs="Times New Roman"/>
                <w:b/>
                <w:sz w:val="28"/>
                <w:szCs w:val="28"/>
              </w:rPr>
            </w:pPr>
            <w:r w:rsidRPr="00F70BBC">
              <w:rPr>
                <w:rFonts w:ascii="Times New Roman" w:hAnsi="Times New Roman" w:cs="Times New Roman"/>
                <w:b/>
                <w:sz w:val="28"/>
                <w:szCs w:val="28"/>
              </w:rPr>
              <w:t>Захворювання пародонта</w:t>
            </w:r>
          </w:p>
        </w:tc>
        <w:tc>
          <w:tcPr>
            <w:tcW w:w="5355" w:type="dxa"/>
          </w:tcPr>
          <w:p w:rsidR="00BF2D0D" w:rsidRPr="00F70BBC" w:rsidRDefault="00BF2D0D" w:rsidP="005500F2">
            <w:pPr>
              <w:pStyle w:val="a3"/>
              <w:spacing w:line="360" w:lineRule="auto"/>
              <w:ind w:left="0"/>
              <w:jc w:val="center"/>
              <w:rPr>
                <w:rFonts w:ascii="Times New Roman" w:hAnsi="Times New Roman" w:cs="Times New Roman"/>
                <w:b/>
                <w:sz w:val="28"/>
                <w:szCs w:val="28"/>
              </w:rPr>
            </w:pPr>
            <w:r w:rsidRPr="00F70BBC">
              <w:rPr>
                <w:rFonts w:ascii="Times New Roman" w:hAnsi="Times New Roman" w:cs="Times New Roman"/>
                <w:b/>
                <w:sz w:val="28"/>
                <w:szCs w:val="28"/>
              </w:rPr>
              <w:t>Бактерії, що їх викликають</w:t>
            </w:r>
            <w:r w:rsidR="005500F2">
              <w:rPr>
                <w:rFonts w:ascii="Times New Roman" w:hAnsi="Times New Roman" w:cs="Times New Roman"/>
                <w:b/>
                <w:sz w:val="28"/>
                <w:szCs w:val="28"/>
              </w:rPr>
              <w:t xml:space="preserve"> ЗП </w:t>
            </w:r>
          </w:p>
        </w:tc>
      </w:tr>
      <w:tr w:rsidR="00BF2D0D" w:rsidTr="005500F2">
        <w:tc>
          <w:tcPr>
            <w:tcW w:w="4274" w:type="dxa"/>
          </w:tcPr>
          <w:p w:rsidR="00BF2D0D" w:rsidRDefault="00BF2D0D" w:rsidP="005500F2">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Г</w:t>
            </w:r>
            <w:r w:rsidR="005500F2">
              <w:rPr>
                <w:rFonts w:ascii="Times New Roman" w:hAnsi="Times New Roman" w:cs="Times New Roman"/>
                <w:sz w:val="28"/>
                <w:szCs w:val="28"/>
              </w:rPr>
              <w:t>острий виразковий г</w:t>
            </w:r>
            <w:r>
              <w:rPr>
                <w:rFonts w:ascii="Times New Roman" w:hAnsi="Times New Roman" w:cs="Times New Roman"/>
                <w:sz w:val="28"/>
                <w:szCs w:val="28"/>
              </w:rPr>
              <w:t xml:space="preserve">інгівіт </w:t>
            </w:r>
          </w:p>
        </w:tc>
        <w:tc>
          <w:tcPr>
            <w:tcW w:w="5355" w:type="dxa"/>
          </w:tcPr>
          <w:p w:rsidR="00BF2D0D" w:rsidRPr="00CB0CEF" w:rsidRDefault="005500F2" w:rsidP="005500F2">
            <w:pPr>
              <w:pStyle w:val="a3"/>
              <w:spacing w:line="36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Fusobacterium</w:t>
            </w:r>
            <w:r>
              <w:rPr>
                <w:rFonts w:ascii="Times New Roman" w:hAnsi="Times New Roman" w:cs="Times New Roman"/>
                <w:sz w:val="28"/>
                <w:szCs w:val="28"/>
              </w:rPr>
              <w:t>,</w:t>
            </w:r>
            <w:r>
              <w:rPr>
                <w:rFonts w:ascii="Times New Roman" w:hAnsi="Times New Roman" w:cs="Times New Roman"/>
                <w:sz w:val="28"/>
                <w:szCs w:val="28"/>
                <w:lang w:val="en-US"/>
              </w:rPr>
              <w:t xml:space="preserve"> </w:t>
            </w:r>
            <w:r w:rsidR="00BF2D0D">
              <w:rPr>
                <w:rFonts w:ascii="Times New Roman" w:hAnsi="Times New Roman" w:cs="Times New Roman"/>
                <w:sz w:val="28"/>
                <w:szCs w:val="28"/>
                <w:lang w:val="en-US"/>
              </w:rPr>
              <w:t>Bacteroidus</w:t>
            </w:r>
            <w:r w:rsidR="00BF2D0D" w:rsidRPr="00CB0CEF">
              <w:rPr>
                <w:rFonts w:ascii="Times New Roman" w:hAnsi="Times New Roman" w:cs="Times New Roman"/>
                <w:sz w:val="28"/>
                <w:szCs w:val="28"/>
              </w:rPr>
              <w:t xml:space="preserve"> </w:t>
            </w:r>
            <w:r w:rsidR="00BF2D0D">
              <w:rPr>
                <w:rFonts w:ascii="Times New Roman" w:hAnsi="Times New Roman" w:cs="Times New Roman"/>
                <w:sz w:val="28"/>
                <w:szCs w:val="28"/>
                <w:lang w:val="en-US"/>
              </w:rPr>
              <w:t>intermedius</w:t>
            </w:r>
            <w:r w:rsidR="00BF2D0D">
              <w:rPr>
                <w:rFonts w:ascii="Times New Roman" w:hAnsi="Times New Roman" w:cs="Times New Roman"/>
                <w:sz w:val="28"/>
                <w:szCs w:val="28"/>
              </w:rPr>
              <w:t xml:space="preserve">, </w:t>
            </w:r>
            <w:r w:rsidR="00BF2D0D">
              <w:rPr>
                <w:rFonts w:ascii="Times New Roman" w:hAnsi="Times New Roman" w:cs="Times New Roman"/>
                <w:sz w:val="28"/>
                <w:szCs w:val="28"/>
                <w:lang w:val="en-US"/>
              </w:rPr>
              <w:t>Spirochetes, Prevotella intermed</w:t>
            </w:r>
            <w:r w:rsidR="00BF2D0D">
              <w:rPr>
                <w:rFonts w:ascii="Times New Roman" w:hAnsi="Times New Roman" w:cs="Times New Roman"/>
                <w:sz w:val="28"/>
                <w:szCs w:val="28"/>
              </w:rPr>
              <w:t>і</w:t>
            </w:r>
            <w:r>
              <w:rPr>
                <w:rFonts w:ascii="Times New Roman" w:hAnsi="Times New Roman" w:cs="Times New Roman"/>
                <w:sz w:val="28"/>
                <w:szCs w:val="28"/>
                <w:lang w:val="en-US"/>
              </w:rPr>
              <w:t>a</w:t>
            </w:r>
            <w:r w:rsidR="00BF2D0D">
              <w:rPr>
                <w:rFonts w:ascii="Times New Roman" w:hAnsi="Times New Roman" w:cs="Times New Roman"/>
                <w:sz w:val="28"/>
                <w:szCs w:val="28"/>
                <w:lang w:val="en-US"/>
              </w:rPr>
              <w:t xml:space="preserve"> </w:t>
            </w:r>
          </w:p>
        </w:tc>
      </w:tr>
      <w:tr w:rsidR="005500F2" w:rsidTr="005500F2">
        <w:tc>
          <w:tcPr>
            <w:tcW w:w="4274" w:type="dxa"/>
          </w:tcPr>
          <w:p w:rsidR="005500F2" w:rsidRDefault="005500F2" w:rsidP="005500F2">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Гінгівіт у вагітних жінок</w:t>
            </w:r>
          </w:p>
        </w:tc>
        <w:tc>
          <w:tcPr>
            <w:tcW w:w="5355" w:type="dxa"/>
          </w:tcPr>
          <w:p w:rsidR="005500F2" w:rsidRDefault="005500F2" w:rsidP="005500F2">
            <w:pPr>
              <w:pStyle w:val="a3"/>
              <w:spacing w:line="36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Bacteroidus</w:t>
            </w:r>
            <w:r w:rsidRPr="00CB0CEF">
              <w:rPr>
                <w:rFonts w:ascii="Times New Roman" w:hAnsi="Times New Roman" w:cs="Times New Roman"/>
                <w:sz w:val="28"/>
                <w:szCs w:val="28"/>
              </w:rPr>
              <w:t xml:space="preserve"> </w:t>
            </w:r>
            <w:r>
              <w:rPr>
                <w:rFonts w:ascii="Times New Roman" w:hAnsi="Times New Roman" w:cs="Times New Roman"/>
                <w:sz w:val="28"/>
                <w:szCs w:val="28"/>
                <w:lang w:val="en-US"/>
              </w:rPr>
              <w:t>intermedius</w:t>
            </w:r>
          </w:p>
        </w:tc>
      </w:tr>
      <w:tr w:rsidR="00BF2D0D" w:rsidTr="005500F2">
        <w:tc>
          <w:tcPr>
            <w:tcW w:w="4274" w:type="dxa"/>
          </w:tcPr>
          <w:p w:rsidR="00BF2D0D" w:rsidRPr="00CB0CEF" w:rsidRDefault="00BF2D0D" w:rsidP="005500F2">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Пародонтит </w:t>
            </w:r>
            <w:r w:rsidR="005500F2">
              <w:rPr>
                <w:rFonts w:ascii="Times New Roman" w:hAnsi="Times New Roman" w:cs="Times New Roman"/>
                <w:sz w:val="28"/>
                <w:szCs w:val="28"/>
              </w:rPr>
              <w:t>у дорослих</w:t>
            </w:r>
          </w:p>
        </w:tc>
        <w:tc>
          <w:tcPr>
            <w:tcW w:w="5355" w:type="dxa"/>
          </w:tcPr>
          <w:p w:rsidR="00BF2D0D" w:rsidRPr="00CB0CEF" w:rsidRDefault="005500F2" w:rsidP="005500F2">
            <w:pPr>
              <w:pStyle w:val="a3"/>
              <w:spacing w:line="36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Bacteroidus gingivalis, </w:t>
            </w:r>
            <w:r w:rsidR="00BF2D0D">
              <w:rPr>
                <w:rFonts w:ascii="Times New Roman" w:hAnsi="Times New Roman" w:cs="Times New Roman"/>
                <w:sz w:val="28"/>
                <w:szCs w:val="28"/>
                <w:lang w:val="en-US"/>
              </w:rPr>
              <w:t>Bacteroidus</w:t>
            </w:r>
            <w:r w:rsidR="00BF2D0D" w:rsidRPr="00CB0CEF">
              <w:rPr>
                <w:rFonts w:ascii="Times New Roman" w:hAnsi="Times New Roman" w:cs="Times New Roman"/>
                <w:sz w:val="28"/>
                <w:szCs w:val="28"/>
              </w:rPr>
              <w:t xml:space="preserve"> </w:t>
            </w:r>
            <w:r w:rsidR="00BF2D0D">
              <w:rPr>
                <w:rFonts w:ascii="Times New Roman" w:hAnsi="Times New Roman" w:cs="Times New Roman"/>
                <w:sz w:val="28"/>
                <w:szCs w:val="28"/>
                <w:lang w:val="en-US"/>
              </w:rPr>
              <w:t>intermedius, Prevotella intermed</w:t>
            </w:r>
            <w:r w:rsidR="00BF2D0D">
              <w:rPr>
                <w:rFonts w:ascii="Times New Roman" w:hAnsi="Times New Roman" w:cs="Times New Roman"/>
                <w:sz w:val="28"/>
                <w:szCs w:val="28"/>
              </w:rPr>
              <w:t>і</w:t>
            </w:r>
            <w:r w:rsidR="00BF2D0D">
              <w:rPr>
                <w:rFonts w:ascii="Times New Roman" w:hAnsi="Times New Roman" w:cs="Times New Roman"/>
                <w:sz w:val="28"/>
                <w:szCs w:val="28"/>
                <w:lang w:val="en-US"/>
              </w:rPr>
              <w:t>a</w:t>
            </w:r>
          </w:p>
        </w:tc>
      </w:tr>
      <w:tr w:rsidR="00BF2D0D" w:rsidTr="005500F2">
        <w:tc>
          <w:tcPr>
            <w:tcW w:w="4274" w:type="dxa"/>
          </w:tcPr>
          <w:p w:rsidR="00BF2D0D" w:rsidRDefault="00BF2D0D" w:rsidP="005500F2">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Локалізований </w:t>
            </w:r>
            <w:r w:rsidR="005500F2">
              <w:rPr>
                <w:rFonts w:ascii="Times New Roman" w:hAnsi="Times New Roman" w:cs="Times New Roman"/>
                <w:sz w:val="28"/>
                <w:szCs w:val="28"/>
              </w:rPr>
              <w:t xml:space="preserve">юнацький </w:t>
            </w:r>
            <w:r>
              <w:rPr>
                <w:rFonts w:ascii="Times New Roman" w:hAnsi="Times New Roman" w:cs="Times New Roman"/>
                <w:sz w:val="28"/>
                <w:szCs w:val="28"/>
              </w:rPr>
              <w:t>пародонтит</w:t>
            </w:r>
          </w:p>
        </w:tc>
        <w:tc>
          <w:tcPr>
            <w:tcW w:w="5355" w:type="dxa"/>
          </w:tcPr>
          <w:p w:rsidR="00BF2D0D" w:rsidRPr="00F70BBC" w:rsidRDefault="00BF2D0D" w:rsidP="005500F2">
            <w:pPr>
              <w:pStyle w:val="a3"/>
              <w:spacing w:line="360" w:lineRule="auto"/>
              <w:ind w:left="0"/>
              <w:jc w:val="both"/>
              <w:rPr>
                <w:rFonts w:ascii="Times New Roman" w:hAnsi="Times New Roman" w:cs="Times New Roman"/>
                <w:sz w:val="28"/>
                <w:szCs w:val="28"/>
                <w:lang w:val="en-US"/>
              </w:rPr>
            </w:pPr>
            <w:r w:rsidRPr="00F70BBC">
              <w:rPr>
                <w:rFonts w:ascii="Times New Roman" w:hAnsi="Times New Roman" w:cs="Times New Roman"/>
                <w:sz w:val="28"/>
                <w:szCs w:val="28"/>
              </w:rPr>
              <w:t>Actinomyces naeslundii</w:t>
            </w:r>
            <w:r>
              <w:rPr>
                <w:rFonts w:ascii="Times New Roman" w:hAnsi="Times New Roman" w:cs="Times New Roman"/>
                <w:sz w:val="28"/>
                <w:szCs w:val="28"/>
              </w:rPr>
              <w:t xml:space="preserve">, </w:t>
            </w:r>
            <w:r w:rsidRPr="00F70BBC">
              <w:rPr>
                <w:rFonts w:ascii="Times New Roman" w:hAnsi="Times New Roman" w:cs="Times New Roman"/>
                <w:sz w:val="28"/>
                <w:szCs w:val="28"/>
              </w:rPr>
              <w:t xml:space="preserve">Actinomyces </w:t>
            </w:r>
            <w:r>
              <w:rPr>
                <w:rFonts w:ascii="Times New Roman" w:hAnsi="Times New Roman" w:cs="Times New Roman"/>
                <w:sz w:val="28"/>
                <w:szCs w:val="28"/>
                <w:lang w:val="en-US"/>
              </w:rPr>
              <w:t>viscosus, Actinobacillus actinomicitem</w:t>
            </w:r>
          </w:p>
        </w:tc>
      </w:tr>
      <w:tr w:rsidR="00BF2D0D" w:rsidTr="005500F2">
        <w:tc>
          <w:tcPr>
            <w:tcW w:w="4274" w:type="dxa"/>
          </w:tcPr>
          <w:p w:rsidR="00BF2D0D" w:rsidRDefault="00BF2D0D" w:rsidP="005500F2">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Генералізований пародонтит</w:t>
            </w:r>
          </w:p>
        </w:tc>
        <w:tc>
          <w:tcPr>
            <w:tcW w:w="5355" w:type="dxa"/>
          </w:tcPr>
          <w:p w:rsidR="00BF2D0D" w:rsidRPr="00F70BBC" w:rsidRDefault="00BF2D0D" w:rsidP="005500F2">
            <w:pPr>
              <w:jc w:val="both"/>
              <w:rPr>
                <w:rFonts w:ascii="Times New Roman" w:hAnsi="Times New Roman" w:cs="Times New Roman"/>
                <w:sz w:val="28"/>
                <w:szCs w:val="28"/>
              </w:rPr>
            </w:pPr>
            <w:r>
              <w:rPr>
                <w:rFonts w:ascii="Times New Roman" w:hAnsi="Times New Roman" w:cs="Times New Roman"/>
                <w:sz w:val="28"/>
                <w:szCs w:val="28"/>
                <w:lang w:val="en-US"/>
              </w:rPr>
              <w:t>P</w:t>
            </w:r>
            <w:r w:rsidRPr="00F70BBC">
              <w:rPr>
                <w:rFonts w:ascii="Times New Roman" w:hAnsi="Times New Roman" w:cs="Times New Roman"/>
                <w:sz w:val="28"/>
                <w:szCs w:val="28"/>
              </w:rPr>
              <w:t>orphyromonas gingivalis, Prevotella melaninogenica, Fusobacterium nucleatum</w:t>
            </w:r>
          </w:p>
        </w:tc>
      </w:tr>
    </w:tbl>
    <w:p w:rsidR="005500F2" w:rsidRDefault="005500F2" w:rsidP="005500F2">
      <w:pPr>
        <w:pStyle w:val="a3"/>
        <w:spacing w:after="0" w:line="360" w:lineRule="auto"/>
        <w:ind w:left="0" w:firstLine="709"/>
        <w:jc w:val="both"/>
        <w:rPr>
          <w:rFonts w:ascii="Times New Roman" w:hAnsi="Times New Roman" w:cs="Times New Roman"/>
          <w:sz w:val="28"/>
          <w:szCs w:val="28"/>
        </w:rPr>
      </w:pPr>
    </w:p>
    <w:p w:rsidR="005500F2" w:rsidRDefault="005500F2" w:rsidP="005500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 даний час в розвитку ЗП провідну роль лежить саме в мікробному чиннику на ряду з імунопатологічним, при цьому завжди виникає патологічний процес. В стоматологічній практиці бактерії роду </w:t>
      </w:r>
      <w:r w:rsidRPr="00AB3349">
        <w:rPr>
          <w:rFonts w:ascii="Times New Roman" w:hAnsi="Times New Roman" w:cs="Times New Roman"/>
          <w:i/>
          <w:sz w:val="28"/>
          <w:szCs w:val="28"/>
          <w:lang w:val="en-US"/>
        </w:rPr>
        <w:t>P</w:t>
      </w:r>
      <w:r w:rsidRPr="00AB3349">
        <w:rPr>
          <w:rFonts w:ascii="Times New Roman" w:hAnsi="Times New Roman" w:cs="Times New Roman"/>
          <w:i/>
          <w:sz w:val="28"/>
          <w:szCs w:val="28"/>
        </w:rPr>
        <w:t xml:space="preserve">orphyromonas gingivalis, Actinomyces naeslundii, Actinomyces </w:t>
      </w:r>
      <w:r w:rsidRPr="00AB3349">
        <w:rPr>
          <w:rFonts w:ascii="Times New Roman" w:hAnsi="Times New Roman" w:cs="Times New Roman"/>
          <w:i/>
          <w:sz w:val="28"/>
          <w:szCs w:val="28"/>
          <w:lang w:val="en-US"/>
        </w:rPr>
        <w:t>viscosus</w:t>
      </w:r>
      <w:r w:rsidRPr="00AB3349">
        <w:rPr>
          <w:rFonts w:ascii="Times New Roman" w:hAnsi="Times New Roman" w:cs="Times New Roman"/>
          <w:i/>
          <w:sz w:val="28"/>
          <w:szCs w:val="28"/>
        </w:rPr>
        <w:t xml:space="preserve">, </w:t>
      </w:r>
      <w:r w:rsidRPr="00AB3349">
        <w:rPr>
          <w:rFonts w:ascii="Times New Roman" w:hAnsi="Times New Roman" w:cs="Times New Roman"/>
          <w:i/>
          <w:sz w:val="28"/>
          <w:szCs w:val="28"/>
          <w:lang w:val="en-US"/>
        </w:rPr>
        <w:t>Prevotella</w:t>
      </w:r>
      <w:r w:rsidRPr="00AB3349">
        <w:rPr>
          <w:rFonts w:ascii="Times New Roman" w:hAnsi="Times New Roman" w:cs="Times New Roman"/>
          <w:i/>
          <w:sz w:val="28"/>
          <w:szCs w:val="28"/>
        </w:rPr>
        <w:t xml:space="preserve"> </w:t>
      </w:r>
      <w:r w:rsidRPr="00AB3349">
        <w:rPr>
          <w:rFonts w:ascii="Times New Roman" w:hAnsi="Times New Roman" w:cs="Times New Roman"/>
          <w:i/>
          <w:sz w:val="28"/>
          <w:szCs w:val="28"/>
          <w:lang w:val="en-US"/>
        </w:rPr>
        <w:t>intermedsa</w:t>
      </w:r>
      <w:r>
        <w:rPr>
          <w:rFonts w:ascii="Times New Roman" w:hAnsi="Times New Roman" w:cs="Times New Roman"/>
          <w:sz w:val="28"/>
          <w:szCs w:val="28"/>
        </w:rPr>
        <w:t xml:space="preserve"> вважаються маркерами прояву ЗЗП.  При цьому </w:t>
      </w:r>
      <w:r w:rsidRPr="00AB3349">
        <w:rPr>
          <w:rFonts w:ascii="Times New Roman" w:hAnsi="Times New Roman" w:cs="Times New Roman"/>
          <w:i/>
          <w:sz w:val="28"/>
          <w:szCs w:val="28"/>
          <w:lang w:val="en-US"/>
        </w:rPr>
        <w:t>Actinobacillus</w:t>
      </w:r>
      <w:r w:rsidRPr="00AB3349">
        <w:rPr>
          <w:rFonts w:ascii="Times New Roman" w:hAnsi="Times New Roman" w:cs="Times New Roman"/>
          <w:i/>
          <w:sz w:val="28"/>
          <w:szCs w:val="28"/>
        </w:rPr>
        <w:t xml:space="preserve"> </w:t>
      </w:r>
      <w:r w:rsidRPr="00AB3349">
        <w:rPr>
          <w:rFonts w:ascii="Times New Roman" w:hAnsi="Times New Roman" w:cs="Times New Roman"/>
          <w:i/>
          <w:sz w:val="28"/>
          <w:szCs w:val="28"/>
          <w:lang w:val="en-US"/>
        </w:rPr>
        <w:t>actinomicitem</w:t>
      </w:r>
      <w:r>
        <w:rPr>
          <w:rFonts w:ascii="Times New Roman" w:hAnsi="Times New Roman" w:cs="Times New Roman"/>
          <w:sz w:val="28"/>
          <w:szCs w:val="28"/>
        </w:rPr>
        <w:t xml:space="preserve"> входить до складу частини нормальної мікрофлори порожнини рота та викликає свою патологічну активність лише при активному розмноженні або патологічному стані, а </w:t>
      </w:r>
      <w:r w:rsidRPr="00AB3349">
        <w:rPr>
          <w:rFonts w:ascii="Times New Roman" w:hAnsi="Times New Roman" w:cs="Times New Roman"/>
          <w:i/>
          <w:sz w:val="28"/>
          <w:szCs w:val="28"/>
          <w:lang w:val="en-US"/>
        </w:rPr>
        <w:t>P</w:t>
      </w:r>
      <w:r w:rsidRPr="00AB3349">
        <w:rPr>
          <w:rFonts w:ascii="Times New Roman" w:hAnsi="Times New Roman" w:cs="Times New Roman"/>
          <w:i/>
          <w:sz w:val="28"/>
          <w:szCs w:val="28"/>
        </w:rPr>
        <w:t>orphyromonas gingivalis</w:t>
      </w:r>
      <w:r>
        <w:rPr>
          <w:rFonts w:ascii="Times New Roman" w:hAnsi="Times New Roman" w:cs="Times New Roman"/>
          <w:sz w:val="28"/>
          <w:szCs w:val="28"/>
        </w:rPr>
        <w:t xml:space="preserve"> при патологічних змінах викликає руйнування фібриногену, що призводить до склеювання еритроцитів.   </w:t>
      </w:r>
    </w:p>
    <w:p w:rsidR="00BF2D0D" w:rsidRPr="005500F2" w:rsidRDefault="005500F2" w:rsidP="005500F2">
      <w:pPr>
        <w:pStyle w:val="a3"/>
        <w:spacing w:after="0" w:line="360" w:lineRule="auto"/>
        <w:ind w:left="0" w:firstLine="709"/>
        <w:jc w:val="both"/>
        <w:rPr>
          <w:rFonts w:ascii="Times New Roman" w:hAnsi="Times New Roman" w:cs="Times New Roman"/>
          <w:sz w:val="28"/>
          <w:szCs w:val="28"/>
        </w:rPr>
      </w:pPr>
      <w:r w:rsidRPr="005500F2">
        <w:rPr>
          <w:rFonts w:ascii="Times New Roman" w:hAnsi="Times New Roman" w:cs="Times New Roman"/>
          <w:i/>
          <w:sz w:val="28"/>
          <w:szCs w:val="28"/>
        </w:rPr>
        <w:t xml:space="preserve">Prevotella melaninogenica </w:t>
      </w:r>
      <w:r>
        <w:rPr>
          <w:rFonts w:ascii="Times New Roman" w:hAnsi="Times New Roman" w:cs="Times New Roman"/>
          <w:sz w:val="28"/>
          <w:szCs w:val="28"/>
        </w:rPr>
        <w:t xml:space="preserve">й </w:t>
      </w:r>
      <w:r w:rsidRPr="00AB3349">
        <w:rPr>
          <w:rFonts w:ascii="Times New Roman" w:hAnsi="Times New Roman" w:cs="Times New Roman"/>
          <w:i/>
          <w:sz w:val="28"/>
          <w:szCs w:val="28"/>
          <w:lang w:val="en-US"/>
        </w:rPr>
        <w:t>Prevotella</w:t>
      </w:r>
      <w:r w:rsidRPr="00AB3349">
        <w:rPr>
          <w:rFonts w:ascii="Times New Roman" w:hAnsi="Times New Roman" w:cs="Times New Roman"/>
          <w:i/>
          <w:sz w:val="28"/>
          <w:szCs w:val="28"/>
        </w:rPr>
        <w:t xml:space="preserve"> </w:t>
      </w:r>
      <w:r w:rsidRPr="00AB3349">
        <w:rPr>
          <w:rFonts w:ascii="Times New Roman" w:hAnsi="Times New Roman" w:cs="Times New Roman"/>
          <w:i/>
          <w:sz w:val="28"/>
          <w:szCs w:val="28"/>
          <w:lang w:val="en-US"/>
        </w:rPr>
        <w:t>intermed</w:t>
      </w:r>
      <w:r w:rsidRPr="00AB3349">
        <w:rPr>
          <w:rFonts w:ascii="Times New Roman" w:hAnsi="Times New Roman" w:cs="Times New Roman"/>
          <w:i/>
          <w:sz w:val="28"/>
          <w:szCs w:val="28"/>
        </w:rPr>
        <w:t>і</w:t>
      </w:r>
      <w:r w:rsidRPr="00AB3349">
        <w:rPr>
          <w:rFonts w:ascii="Times New Roman" w:hAnsi="Times New Roman" w:cs="Times New Roman"/>
          <w:i/>
          <w:sz w:val="28"/>
          <w:szCs w:val="28"/>
          <w:lang w:val="en-US"/>
        </w:rPr>
        <w:t>a</w:t>
      </w:r>
      <w:r>
        <w:rPr>
          <w:rFonts w:ascii="Times New Roman" w:hAnsi="Times New Roman" w:cs="Times New Roman"/>
          <w:sz w:val="28"/>
          <w:szCs w:val="28"/>
        </w:rPr>
        <w:t xml:space="preserve"> приймають активну участь в продукуванні фосфоліпази А, яка здатна порушувати цілісність епітеліальних тканин і призводити її загибелі.  </w:t>
      </w:r>
      <w:r w:rsidRPr="005500F2">
        <w:rPr>
          <w:rFonts w:ascii="Times New Roman" w:hAnsi="Times New Roman" w:cs="Times New Roman"/>
          <w:i/>
          <w:sz w:val="28"/>
          <w:szCs w:val="28"/>
        </w:rPr>
        <w:t>Actinomyces naeslundii</w:t>
      </w:r>
      <w:r w:rsidRPr="005500F2">
        <w:rPr>
          <w:rFonts w:ascii="Times New Roman" w:hAnsi="Times New Roman" w:cs="Times New Roman"/>
          <w:sz w:val="28"/>
          <w:szCs w:val="28"/>
        </w:rPr>
        <w:t xml:space="preserve"> </w:t>
      </w:r>
      <w:r>
        <w:rPr>
          <w:rFonts w:ascii="Times New Roman" w:hAnsi="Times New Roman" w:cs="Times New Roman"/>
          <w:sz w:val="28"/>
          <w:szCs w:val="28"/>
        </w:rPr>
        <w:t xml:space="preserve"> й</w:t>
      </w:r>
      <w:r w:rsidRPr="005500F2">
        <w:rPr>
          <w:rFonts w:ascii="Times New Roman" w:hAnsi="Times New Roman" w:cs="Times New Roman"/>
          <w:i/>
          <w:sz w:val="28"/>
          <w:szCs w:val="28"/>
        </w:rPr>
        <w:t xml:space="preserve"> Actinomyces </w:t>
      </w:r>
      <w:r w:rsidRPr="005500F2">
        <w:rPr>
          <w:rFonts w:ascii="Times New Roman" w:hAnsi="Times New Roman" w:cs="Times New Roman"/>
          <w:i/>
          <w:sz w:val="28"/>
          <w:szCs w:val="28"/>
          <w:lang w:val="en-US"/>
        </w:rPr>
        <w:t>viscosus</w:t>
      </w:r>
      <w:r w:rsidRPr="005500F2">
        <w:rPr>
          <w:rFonts w:ascii="Times New Roman" w:hAnsi="Times New Roman" w:cs="Times New Roman"/>
          <w:i/>
          <w:sz w:val="28"/>
          <w:szCs w:val="28"/>
        </w:rPr>
        <w:t xml:space="preserve"> </w:t>
      </w:r>
      <w:r w:rsidRPr="005500F2">
        <w:rPr>
          <w:rFonts w:ascii="Times New Roman" w:hAnsi="Times New Roman" w:cs="Times New Roman"/>
          <w:sz w:val="28"/>
          <w:szCs w:val="28"/>
        </w:rPr>
        <w:t xml:space="preserve">при ферментації вуглеводів в концентрації 22 %, може </w:t>
      </w:r>
      <w:r w:rsidRPr="005500F2">
        <w:rPr>
          <w:rFonts w:ascii="Times New Roman" w:hAnsi="Times New Roman" w:cs="Times New Roman"/>
          <w:sz w:val="28"/>
          <w:szCs w:val="28"/>
        </w:rPr>
        <w:lastRenderedPageBreak/>
        <w:t xml:space="preserve">утворювати продукти кислої природи, </w:t>
      </w:r>
      <w:r>
        <w:rPr>
          <w:rFonts w:ascii="Times New Roman" w:hAnsi="Times New Roman" w:cs="Times New Roman"/>
          <w:sz w:val="28"/>
          <w:szCs w:val="28"/>
        </w:rPr>
        <w:t>що</w:t>
      </w:r>
      <w:r w:rsidRPr="005500F2">
        <w:rPr>
          <w:rFonts w:ascii="Times New Roman" w:hAnsi="Times New Roman" w:cs="Times New Roman"/>
          <w:sz w:val="28"/>
          <w:szCs w:val="28"/>
        </w:rPr>
        <w:t xml:space="preserve"> руйнувати</w:t>
      </w:r>
      <w:r>
        <w:rPr>
          <w:rFonts w:ascii="Times New Roman" w:hAnsi="Times New Roman" w:cs="Times New Roman"/>
          <w:sz w:val="28"/>
          <w:szCs w:val="28"/>
        </w:rPr>
        <w:t xml:space="preserve">муть тверді тканини зуба й в подальшому призводити до прояву </w:t>
      </w:r>
      <w:r w:rsidRPr="005500F2">
        <w:rPr>
          <w:rFonts w:ascii="Times New Roman" w:hAnsi="Times New Roman" w:cs="Times New Roman"/>
          <w:sz w:val="28"/>
          <w:szCs w:val="28"/>
        </w:rPr>
        <w:t xml:space="preserve">до </w:t>
      </w:r>
      <w:r w:rsidRPr="00F46F3B">
        <w:rPr>
          <w:rFonts w:ascii="Times New Roman" w:hAnsi="Times New Roman" w:cs="Times New Roman"/>
          <w:sz w:val="28"/>
          <w:szCs w:val="28"/>
        </w:rPr>
        <w:t>гінгівітів</w:t>
      </w:r>
      <w:r w:rsidR="00E22D38" w:rsidRPr="00F46F3B">
        <w:rPr>
          <w:rFonts w:ascii="Times New Roman" w:hAnsi="Times New Roman" w:cs="Times New Roman"/>
          <w:sz w:val="28"/>
          <w:szCs w:val="28"/>
        </w:rPr>
        <w:t xml:space="preserve"> [</w:t>
      </w:r>
      <w:r w:rsidR="00F46F3B" w:rsidRPr="00F46F3B">
        <w:rPr>
          <w:rFonts w:ascii="Times New Roman" w:hAnsi="Times New Roman" w:cs="Times New Roman"/>
          <w:sz w:val="28"/>
          <w:szCs w:val="28"/>
        </w:rPr>
        <w:t>6</w:t>
      </w:r>
      <w:r w:rsidR="00E22D38" w:rsidRPr="00F46F3B">
        <w:rPr>
          <w:rFonts w:ascii="Times New Roman" w:hAnsi="Times New Roman" w:cs="Times New Roman"/>
          <w:sz w:val="28"/>
          <w:szCs w:val="28"/>
        </w:rPr>
        <w:t>]</w:t>
      </w:r>
      <w:r w:rsidRPr="00F46F3B">
        <w:rPr>
          <w:rFonts w:ascii="Times New Roman" w:hAnsi="Times New Roman" w:cs="Times New Roman"/>
          <w:sz w:val="28"/>
          <w:szCs w:val="28"/>
        </w:rPr>
        <w:t>.</w:t>
      </w:r>
      <w:r>
        <w:rPr>
          <w:rFonts w:ascii="Times New Roman" w:hAnsi="Times New Roman" w:cs="Times New Roman"/>
          <w:sz w:val="28"/>
          <w:szCs w:val="28"/>
        </w:rPr>
        <w:t xml:space="preserve"> </w:t>
      </w:r>
      <w:r w:rsidR="00BF2D0D" w:rsidRPr="005500F2">
        <w:rPr>
          <w:rFonts w:ascii="Times New Roman" w:hAnsi="Times New Roman" w:cs="Times New Roman"/>
          <w:color w:val="000000" w:themeColor="text1"/>
          <w:sz w:val="28"/>
          <w:szCs w:val="28"/>
        </w:rPr>
        <w:t xml:space="preserve"> </w:t>
      </w:r>
    </w:p>
    <w:p w:rsidR="00D2686C" w:rsidRDefault="00D2686C" w:rsidP="00D2686C">
      <w:pPr>
        <w:pStyle w:val="a3"/>
        <w:spacing w:after="0" w:line="360" w:lineRule="auto"/>
        <w:ind w:left="142"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Загальні фактори</w:t>
      </w:r>
    </w:p>
    <w:p w:rsidR="00D2686C" w:rsidRDefault="00D2686C" w:rsidP="00D2686C">
      <w:pPr>
        <w:pStyle w:val="a3"/>
        <w:spacing w:after="0" w:line="360" w:lineRule="auto"/>
        <w:ind w:left="142"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Дані фактори знижують резистентність організму людини, а також місцевих тканин, провокуючи схильність до виникнення пародонтиту. Деякі специфічні захворювання в ряді випадків також можуть бути причиною прояву патологічних змін в тканинах пародонта. </w:t>
      </w:r>
    </w:p>
    <w:p w:rsidR="00D2686C" w:rsidRDefault="00D2686C" w:rsidP="00D2686C">
      <w:pPr>
        <w:spacing w:line="360" w:lineRule="auto"/>
        <w:ind w:firstLine="709"/>
        <w:jc w:val="both"/>
        <w:rPr>
          <w:rFonts w:ascii="Times New Roman" w:hAnsi="Times New Roman" w:cs="Times New Roman"/>
          <w:sz w:val="28"/>
          <w:szCs w:val="28"/>
        </w:rPr>
      </w:pPr>
      <w:r w:rsidRPr="00D2686C">
        <w:rPr>
          <w:rFonts w:ascii="Times New Roman" w:hAnsi="Times New Roman" w:cs="Times New Roman"/>
          <w:sz w:val="28"/>
          <w:szCs w:val="28"/>
        </w:rPr>
        <w:t>Медична перевірка стану здоров'я</w:t>
      </w:r>
      <w:r>
        <w:rPr>
          <w:rFonts w:ascii="Times New Roman" w:hAnsi="Times New Roman" w:cs="Times New Roman"/>
          <w:sz w:val="28"/>
          <w:szCs w:val="28"/>
        </w:rPr>
        <w:t xml:space="preserve"> окремих груп населення клінічними методами надають можливість виявити вплив визначених захворювань на стан тканин порожнини рота, серед яких суттєвими вважаються імунні та гуморальні розлади, порушення обмінних процесів, вікові або генетично обумовлені зміни, результат впливу деяких лікарських засобів, неповноцінне або нераціональне харчування.  </w:t>
      </w:r>
    </w:p>
    <w:p w:rsidR="007E5DC9" w:rsidRDefault="00D2686C" w:rsidP="00D2686C">
      <w:pPr>
        <w:spacing w:line="360" w:lineRule="auto"/>
        <w:ind w:firstLine="709"/>
        <w:jc w:val="both"/>
        <w:rPr>
          <w:sz w:val="28"/>
          <w:szCs w:val="28"/>
        </w:rPr>
      </w:pPr>
      <w:r>
        <w:rPr>
          <w:rFonts w:ascii="Times New Roman" w:hAnsi="Times New Roman" w:cs="Times New Roman"/>
          <w:sz w:val="28"/>
          <w:szCs w:val="28"/>
        </w:rPr>
        <w:t xml:space="preserve">З віком частота та тяжкість </w:t>
      </w:r>
      <w:r w:rsidR="00A7110D">
        <w:rPr>
          <w:rFonts w:ascii="Times New Roman" w:hAnsi="Times New Roman" w:cs="Times New Roman"/>
          <w:sz w:val="28"/>
          <w:szCs w:val="28"/>
        </w:rPr>
        <w:t>перебіг</w:t>
      </w:r>
      <w:r>
        <w:rPr>
          <w:rFonts w:ascii="Times New Roman" w:hAnsi="Times New Roman" w:cs="Times New Roman"/>
          <w:sz w:val="28"/>
          <w:szCs w:val="28"/>
        </w:rPr>
        <w:t>у ЗП підвищується, що може бути пояснене зі зниженням реактивності організму людини, через перебудову органів та систем організму, погіршенням загального здоров’я</w:t>
      </w:r>
      <w:r w:rsidR="00A7110D">
        <w:rPr>
          <w:rFonts w:ascii="Times New Roman" w:hAnsi="Times New Roman" w:cs="Times New Roman"/>
          <w:sz w:val="28"/>
          <w:szCs w:val="28"/>
        </w:rPr>
        <w:t>, в результаті підсумування</w:t>
      </w:r>
      <w:r>
        <w:rPr>
          <w:rFonts w:ascii="Times New Roman" w:hAnsi="Times New Roman" w:cs="Times New Roman"/>
          <w:sz w:val="28"/>
          <w:szCs w:val="28"/>
        </w:rPr>
        <w:t xml:space="preserve"> негативних </w:t>
      </w:r>
      <w:r w:rsidR="00A7110D">
        <w:rPr>
          <w:rFonts w:ascii="Times New Roman" w:hAnsi="Times New Roman" w:cs="Times New Roman"/>
          <w:sz w:val="28"/>
          <w:szCs w:val="28"/>
        </w:rPr>
        <w:t xml:space="preserve">впливів гострих та хронічних хвороб. </w:t>
      </w:r>
      <w:r>
        <w:rPr>
          <w:rFonts w:ascii="Times New Roman" w:hAnsi="Times New Roman" w:cs="Times New Roman"/>
          <w:sz w:val="28"/>
          <w:szCs w:val="28"/>
        </w:rPr>
        <w:t xml:space="preserve"> </w:t>
      </w:r>
      <w:r w:rsidR="00A7110D">
        <w:rPr>
          <w:rFonts w:ascii="Times New Roman" w:hAnsi="Times New Roman" w:cs="Times New Roman"/>
          <w:sz w:val="28"/>
          <w:szCs w:val="28"/>
        </w:rPr>
        <w:t>Вживання деяких лікарських препаратів відіграють свою негативну роль на тканини порожнини рота, особливо ті, які виклик</w:t>
      </w:r>
      <w:r w:rsidR="00302F76">
        <w:rPr>
          <w:rFonts w:ascii="Times New Roman" w:hAnsi="Times New Roman" w:cs="Times New Roman"/>
          <w:sz w:val="28"/>
          <w:szCs w:val="28"/>
        </w:rPr>
        <w:t>ають сухість слизової оболонки.</w:t>
      </w:r>
    </w:p>
    <w:p w:rsidR="00D2686C" w:rsidRPr="00F46F3B" w:rsidRDefault="007E5DC9" w:rsidP="00681B79">
      <w:pPr>
        <w:pStyle w:val="a3"/>
        <w:spacing w:line="360" w:lineRule="auto"/>
        <w:ind w:left="0" w:firstLine="709"/>
        <w:jc w:val="both"/>
        <w:rPr>
          <w:rFonts w:ascii="Times New Roman" w:hAnsi="Times New Roman" w:cs="Times New Roman"/>
          <w:sz w:val="28"/>
          <w:szCs w:val="28"/>
        </w:rPr>
      </w:pPr>
      <w:r w:rsidRPr="007E5DC9">
        <w:rPr>
          <w:rFonts w:ascii="Times New Roman" w:hAnsi="Times New Roman" w:cs="Times New Roman"/>
          <w:sz w:val="28"/>
          <w:szCs w:val="28"/>
        </w:rPr>
        <w:t>Порушення обміну речовин та окисно-відновних реакцій в організмі.</w:t>
      </w:r>
      <w:r>
        <w:rPr>
          <w:rFonts w:ascii="Times New Roman" w:hAnsi="Times New Roman" w:cs="Times New Roman"/>
          <w:sz w:val="28"/>
          <w:szCs w:val="28"/>
        </w:rPr>
        <w:t xml:space="preserve"> </w:t>
      </w:r>
      <w:r w:rsidR="00A7110D">
        <w:rPr>
          <w:rFonts w:ascii="Times New Roman" w:hAnsi="Times New Roman" w:cs="Times New Roman"/>
          <w:sz w:val="28"/>
          <w:szCs w:val="28"/>
        </w:rPr>
        <w:t xml:space="preserve">Неправильний режим та характер харчування також погіршують стан, адже склад і збалансованість  компонентів їжі, насамперед вуглеводів та крохмалю, першочергово впливають на швидкість розмноження хвороботворних бактерій. А нераціональне харчування чи порушення всмоктування, переробка поживних речовин може бути пов’язано зі зміною не тільки загального стану організму хворого, а й його соціального стану.  </w:t>
      </w:r>
      <w:r>
        <w:rPr>
          <w:rFonts w:ascii="Times New Roman" w:hAnsi="Times New Roman" w:cs="Times New Roman"/>
          <w:sz w:val="28"/>
          <w:szCs w:val="28"/>
        </w:rPr>
        <w:t xml:space="preserve">Провідне значення в патогенезі виникнення пародонтиту придають порушенням перекисного окислення ліпідів. Серед основних причин активації неферментативного вільно радикального окислення ліпідів в тканинах пародонта надають: надлишковому вживанню жирів, зниженим надходженням аліментарних антиоксидантів (аскорбінової кислоти, </w:t>
      </w:r>
      <w:r>
        <w:rPr>
          <w:rFonts w:ascii="Times New Roman" w:hAnsi="Times New Roman" w:cs="Times New Roman"/>
          <w:sz w:val="28"/>
          <w:szCs w:val="28"/>
        </w:rPr>
        <w:lastRenderedPageBreak/>
        <w:t xml:space="preserve">біофлавоноїдів, токоферола), </w:t>
      </w:r>
      <w:r w:rsidR="00A832EF">
        <w:rPr>
          <w:rFonts w:ascii="Times New Roman" w:hAnsi="Times New Roman" w:cs="Times New Roman"/>
          <w:sz w:val="28"/>
          <w:szCs w:val="28"/>
        </w:rPr>
        <w:t xml:space="preserve">гіпокінезії, доставляння в організм прооксидантів (нікотину, ЛП, пестицидів), стресових станів, прояв фізичних факторів (ультрафіолетове опромінення, електромагнітне поле), </w:t>
      </w:r>
      <w:r w:rsidR="00DF7745">
        <w:rPr>
          <w:rFonts w:ascii="Times New Roman" w:hAnsi="Times New Roman" w:cs="Times New Roman"/>
          <w:sz w:val="28"/>
          <w:szCs w:val="28"/>
        </w:rPr>
        <w:t xml:space="preserve">вродженні ензимопатії та </w:t>
      </w:r>
      <w:r w:rsidR="00A832EF">
        <w:rPr>
          <w:rFonts w:ascii="Times New Roman" w:hAnsi="Times New Roman" w:cs="Times New Roman"/>
          <w:sz w:val="28"/>
          <w:szCs w:val="28"/>
        </w:rPr>
        <w:t>вікове зниження активності антиоксидантних ферментів</w:t>
      </w:r>
      <w:r w:rsidR="00DF7745">
        <w:rPr>
          <w:rFonts w:ascii="Times New Roman" w:hAnsi="Times New Roman" w:cs="Times New Roman"/>
          <w:sz w:val="28"/>
          <w:szCs w:val="28"/>
        </w:rPr>
        <w:t>. Відмічають дві групи антиоксидантів: прямі, які здатні з’єднуватися з вільними радикалами (ланцюг ПОЛ</w:t>
      </w:r>
      <w:r w:rsidR="00DB099E">
        <w:rPr>
          <w:rFonts w:ascii="Times New Roman" w:hAnsi="Times New Roman" w:cs="Times New Roman"/>
          <w:sz w:val="28"/>
          <w:szCs w:val="28"/>
        </w:rPr>
        <w:t xml:space="preserve"> </w:t>
      </w:r>
      <w:r w:rsidR="00DF7745">
        <w:rPr>
          <w:rFonts w:ascii="Times New Roman" w:hAnsi="Times New Roman" w:cs="Times New Roman"/>
          <w:sz w:val="28"/>
          <w:szCs w:val="28"/>
        </w:rPr>
        <w:t>- токофероли, убіхінони, селен й селенвмісні сполуки) та непрямі, що  призводять до ущільнення клітинних мембран завдяки вбудови в їх структуру аскорбінової, лимонної або нікотинової кислоти, вітамінів А і К або, посилюючи дію прямих антиоксидантів (дибунол, аскорбінова кислота</w:t>
      </w:r>
      <w:r w:rsidR="00DF7745" w:rsidRPr="00F46F3B">
        <w:rPr>
          <w:rFonts w:ascii="Times New Roman" w:hAnsi="Times New Roman" w:cs="Times New Roman"/>
          <w:sz w:val="28"/>
          <w:szCs w:val="28"/>
        </w:rPr>
        <w:t>)</w:t>
      </w:r>
      <w:r w:rsidR="00302F76" w:rsidRPr="00F46F3B">
        <w:rPr>
          <w:rFonts w:ascii="Times New Roman" w:hAnsi="Times New Roman" w:cs="Times New Roman"/>
          <w:sz w:val="28"/>
          <w:szCs w:val="28"/>
        </w:rPr>
        <w:t xml:space="preserve"> [</w:t>
      </w:r>
      <w:r w:rsidR="00F46F3B" w:rsidRPr="00F46F3B">
        <w:rPr>
          <w:rFonts w:ascii="Times New Roman" w:hAnsi="Times New Roman" w:cs="Times New Roman"/>
          <w:sz w:val="28"/>
          <w:szCs w:val="28"/>
        </w:rPr>
        <w:t>1</w:t>
      </w:r>
      <w:r w:rsidR="00302F76" w:rsidRPr="00F46F3B">
        <w:rPr>
          <w:rFonts w:ascii="Times New Roman" w:hAnsi="Times New Roman" w:cs="Times New Roman"/>
          <w:sz w:val="28"/>
          <w:szCs w:val="28"/>
        </w:rPr>
        <w:t xml:space="preserve">; </w:t>
      </w:r>
      <w:r w:rsidR="00F46F3B" w:rsidRPr="00F46F3B">
        <w:rPr>
          <w:rFonts w:ascii="Times New Roman" w:hAnsi="Times New Roman" w:cs="Times New Roman"/>
          <w:sz w:val="28"/>
          <w:szCs w:val="28"/>
        </w:rPr>
        <w:t>4</w:t>
      </w:r>
      <w:r w:rsidR="00302F76" w:rsidRPr="00F46F3B">
        <w:rPr>
          <w:rFonts w:ascii="Times New Roman" w:hAnsi="Times New Roman" w:cs="Times New Roman"/>
          <w:sz w:val="28"/>
          <w:szCs w:val="28"/>
        </w:rPr>
        <w:t>]</w:t>
      </w:r>
      <w:r w:rsidR="00DF7745" w:rsidRPr="00F46F3B">
        <w:rPr>
          <w:rFonts w:ascii="Times New Roman" w:hAnsi="Times New Roman" w:cs="Times New Roman"/>
          <w:sz w:val="28"/>
          <w:szCs w:val="28"/>
        </w:rPr>
        <w:t xml:space="preserve">. </w:t>
      </w:r>
    </w:p>
    <w:p w:rsidR="00F021E1" w:rsidRDefault="00B70DFF" w:rsidP="00F021E1">
      <w:pPr>
        <w:pStyle w:val="a3"/>
        <w:spacing w:after="0" w:line="360" w:lineRule="auto"/>
        <w:ind w:left="0" w:firstLine="709"/>
        <w:jc w:val="both"/>
        <w:rPr>
          <w:rFonts w:ascii="Times New Roman" w:hAnsi="Times New Roman" w:cs="Times New Roman"/>
          <w:sz w:val="28"/>
          <w:szCs w:val="28"/>
        </w:rPr>
      </w:pPr>
      <w:r w:rsidRPr="00F46F3B">
        <w:rPr>
          <w:rFonts w:ascii="Times New Roman" w:hAnsi="Times New Roman" w:cs="Times New Roman"/>
          <w:sz w:val="28"/>
          <w:szCs w:val="28"/>
        </w:rPr>
        <w:t xml:space="preserve">Ендокринні порушення. </w:t>
      </w:r>
      <w:r w:rsidR="00A7110D" w:rsidRPr="00F46F3B">
        <w:rPr>
          <w:rFonts w:ascii="Times New Roman" w:hAnsi="Times New Roman" w:cs="Times New Roman"/>
          <w:sz w:val="28"/>
          <w:szCs w:val="28"/>
        </w:rPr>
        <w:t>Цукровий діабет</w:t>
      </w:r>
      <w:r w:rsidRPr="00F46F3B">
        <w:rPr>
          <w:rFonts w:ascii="Times New Roman" w:hAnsi="Times New Roman" w:cs="Times New Roman"/>
          <w:sz w:val="28"/>
          <w:szCs w:val="28"/>
        </w:rPr>
        <w:t xml:space="preserve"> (ЦД)</w:t>
      </w:r>
      <w:r w:rsidR="00A7110D" w:rsidRPr="00F46F3B">
        <w:rPr>
          <w:rFonts w:ascii="Times New Roman" w:hAnsi="Times New Roman" w:cs="Times New Roman"/>
          <w:sz w:val="28"/>
          <w:szCs w:val="28"/>
        </w:rPr>
        <w:t>, як один з загальних</w:t>
      </w:r>
      <w:r w:rsidR="00A7110D">
        <w:rPr>
          <w:rFonts w:ascii="Times New Roman" w:hAnsi="Times New Roman" w:cs="Times New Roman"/>
          <w:sz w:val="28"/>
          <w:szCs w:val="28"/>
        </w:rPr>
        <w:t xml:space="preserve"> факторів ініціації захворювань пародонта, </w:t>
      </w:r>
      <w:r>
        <w:rPr>
          <w:rFonts w:ascii="Times New Roman" w:hAnsi="Times New Roman" w:cs="Times New Roman"/>
          <w:sz w:val="28"/>
          <w:szCs w:val="28"/>
        </w:rPr>
        <w:t xml:space="preserve">особливо прояву генералізовного пародонту (ГП), якому притаманний агресивний перебіг, виражені  судинні зміни, вподобання до абсцесування. Насамперед, повзують це, здебільшого, з </w:t>
      </w:r>
      <w:r w:rsidRPr="00B70DFF">
        <w:rPr>
          <w:rFonts w:ascii="Times New Roman" w:hAnsi="Times New Roman" w:cs="Times New Roman"/>
          <w:sz w:val="28"/>
          <w:szCs w:val="28"/>
        </w:rPr>
        <w:t xml:space="preserve">розвитком властивих до ЦД мікроангіопатій, що в свою чергу веде до зниження реактивності організму людини. Регулюють мінеральний обмін щитоподібна та паращитоподібна залози, які при порушені своїх функцій активують резорбтивні процеси в кістковій </w:t>
      </w:r>
      <w:r w:rsidRPr="00F46F3B">
        <w:rPr>
          <w:rFonts w:ascii="Times New Roman" w:hAnsi="Times New Roman" w:cs="Times New Roman"/>
          <w:sz w:val="28"/>
          <w:szCs w:val="28"/>
        </w:rPr>
        <w:t>тканині</w:t>
      </w:r>
      <w:r w:rsidR="00F021E1" w:rsidRPr="00F46F3B">
        <w:rPr>
          <w:rFonts w:ascii="Times New Roman" w:hAnsi="Times New Roman" w:cs="Times New Roman"/>
          <w:sz w:val="28"/>
          <w:szCs w:val="28"/>
        </w:rPr>
        <w:t xml:space="preserve"> [ </w:t>
      </w:r>
      <w:r w:rsidR="00F46F3B" w:rsidRPr="00F46F3B">
        <w:rPr>
          <w:rFonts w:ascii="Times New Roman" w:hAnsi="Times New Roman" w:cs="Times New Roman"/>
          <w:sz w:val="28"/>
          <w:szCs w:val="28"/>
        </w:rPr>
        <w:t>10</w:t>
      </w:r>
      <w:r w:rsidR="00F021E1" w:rsidRPr="00F46F3B">
        <w:rPr>
          <w:rFonts w:ascii="Times New Roman" w:hAnsi="Times New Roman" w:cs="Times New Roman"/>
          <w:sz w:val="28"/>
          <w:szCs w:val="28"/>
        </w:rPr>
        <w:t>].</w:t>
      </w:r>
    </w:p>
    <w:p w:rsidR="00F021E1" w:rsidRDefault="00B70DFF" w:rsidP="00F021E1">
      <w:pPr>
        <w:pStyle w:val="a3"/>
        <w:spacing w:after="0" w:line="360" w:lineRule="auto"/>
        <w:ind w:left="0" w:firstLine="709"/>
        <w:jc w:val="both"/>
        <w:rPr>
          <w:rFonts w:ascii="Times New Roman" w:hAnsi="Times New Roman" w:cs="Times New Roman"/>
          <w:sz w:val="28"/>
          <w:szCs w:val="28"/>
        </w:rPr>
      </w:pPr>
      <w:r w:rsidRPr="00B70DFF">
        <w:rPr>
          <w:rFonts w:ascii="Times New Roman" w:hAnsi="Times New Roman" w:cs="Times New Roman"/>
          <w:sz w:val="28"/>
          <w:szCs w:val="28"/>
        </w:rPr>
        <w:t xml:space="preserve">Нервово-трофічні </w:t>
      </w:r>
      <w:r>
        <w:rPr>
          <w:rFonts w:ascii="Times New Roman" w:hAnsi="Times New Roman" w:cs="Times New Roman"/>
          <w:sz w:val="28"/>
          <w:szCs w:val="28"/>
        </w:rPr>
        <w:t xml:space="preserve">зрушення. Вперше Ентін Д.А. в свої дослідженнях підтвердив роль ЦНС та ПНС </w:t>
      </w:r>
      <w:r w:rsidR="004133F0">
        <w:rPr>
          <w:rFonts w:ascii="Times New Roman" w:hAnsi="Times New Roman" w:cs="Times New Roman"/>
          <w:sz w:val="28"/>
          <w:szCs w:val="28"/>
        </w:rPr>
        <w:t>у виникненні пародонтиту, тому на сьогодні більшість дослідників вважають пародонтит як нейро-дистрофічне захворювання, так як у значної кількості хворих на ГП виявлені органічні та функціональні порушення нервової системи (вегетативна дистонія, неврастенія)</w:t>
      </w:r>
      <w:r w:rsidR="0020574E">
        <w:rPr>
          <w:rFonts w:ascii="Times New Roman" w:hAnsi="Times New Roman" w:cs="Times New Roman"/>
          <w:sz w:val="28"/>
          <w:szCs w:val="28"/>
        </w:rPr>
        <w:t xml:space="preserve">, які супроводжуються підвищенням збудливості нервової </w:t>
      </w:r>
      <w:r w:rsidR="0020574E" w:rsidRPr="00F46F3B">
        <w:rPr>
          <w:rFonts w:ascii="Times New Roman" w:hAnsi="Times New Roman" w:cs="Times New Roman"/>
          <w:sz w:val="28"/>
          <w:szCs w:val="28"/>
        </w:rPr>
        <w:t>системи</w:t>
      </w:r>
      <w:r w:rsidR="00F021E1" w:rsidRPr="00F46F3B">
        <w:rPr>
          <w:rFonts w:ascii="Times New Roman" w:hAnsi="Times New Roman" w:cs="Times New Roman"/>
          <w:sz w:val="28"/>
          <w:szCs w:val="28"/>
        </w:rPr>
        <w:t xml:space="preserve"> [</w:t>
      </w:r>
      <w:r w:rsidR="00F46F3B" w:rsidRPr="00F46F3B">
        <w:rPr>
          <w:rFonts w:ascii="Times New Roman" w:hAnsi="Times New Roman" w:cs="Times New Roman"/>
          <w:sz w:val="28"/>
          <w:szCs w:val="28"/>
        </w:rPr>
        <w:t>1</w:t>
      </w:r>
      <w:r w:rsidR="00F021E1" w:rsidRPr="00F46F3B">
        <w:rPr>
          <w:rFonts w:ascii="Times New Roman" w:hAnsi="Times New Roman" w:cs="Times New Roman"/>
          <w:sz w:val="28"/>
          <w:szCs w:val="28"/>
        </w:rPr>
        <w:t>].</w:t>
      </w:r>
    </w:p>
    <w:p w:rsidR="0020574E" w:rsidRDefault="0020574E" w:rsidP="00B70DF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Судинні зміни та захворювання крові та кровотворної систем. Істотними факторами ризику для тканин пародонта є хвороби ССС, що порушують мікроциркуляцію в яснах та кісткових структурах альвеол. Деякі встановлені клініко-функціональними методами дослідження порушення судин пародонта, виявляють звужені та тонкі капіляри при пародонтозі, а при пародонтиті -  застійні та розширені. В тканинах пародонта при захворюваннях швидко виникають зміни, які виявляються гіпертензією ясен та кровоточивістю, </w:t>
      </w:r>
      <w:r>
        <w:rPr>
          <w:rFonts w:ascii="Times New Roman" w:hAnsi="Times New Roman" w:cs="Times New Roman"/>
          <w:sz w:val="28"/>
          <w:szCs w:val="28"/>
        </w:rPr>
        <w:lastRenderedPageBreak/>
        <w:t>остеопорозом кістки альвеолярного відростка та резорбцією</w:t>
      </w:r>
      <w:r w:rsidR="007E5DC9">
        <w:rPr>
          <w:rFonts w:ascii="Times New Roman" w:hAnsi="Times New Roman" w:cs="Times New Roman"/>
          <w:sz w:val="28"/>
          <w:szCs w:val="28"/>
        </w:rPr>
        <w:t>. Та більш виражене ураження проявляється при лейкозах, лейкемії, а менш виражені при нейтропенії і анеміях.</w:t>
      </w:r>
    </w:p>
    <w:p w:rsidR="0020574E" w:rsidRDefault="0020574E" w:rsidP="00B70DF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Захворювання ШКТ</w:t>
      </w:r>
      <w:r w:rsidR="007E5DC9">
        <w:rPr>
          <w:rFonts w:ascii="Times New Roman" w:hAnsi="Times New Roman" w:cs="Times New Roman"/>
          <w:sz w:val="28"/>
          <w:szCs w:val="28"/>
        </w:rPr>
        <w:t>, нирок</w:t>
      </w:r>
      <w:r>
        <w:rPr>
          <w:rFonts w:ascii="Times New Roman" w:hAnsi="Times New Roman" w:cs="Times New Roman"/>
          <w:sz w:val="28"/>
          <w:szCs w:val="28"/>
        </w:rPr>
        <w:t xml:space="preserve">. Патологічні зміни в органах ШКТ можуть також призводити до </w:t>
      </w:r>
      <w:r w:rsidR="007E5DC9">
        <w:rPr>
          <w:rFonts w:ascii="Times New Roman" w:hAnsi="Times New Roman" w:cs="Times New Roman"/>
          <w:sz w:val="28"/>
          <w:szCs w:val="28"/>
        </w:rPr>
        <w:t xml:space="preserve">прояву ЗП, адже мають загальні рефлекторні зв’язки та подібну будову слизової оболонки рота. Ниркова недостатність хронічного перебігу призводить до порушення водо-сольового обміну, особливо кальцію, внаслідок чого страждають пародонтит та інші тканини ротової порожнини. </w:t>
      </w:r>
    </w:p>
    <w:p w:rsidR="00260B77" w:rsidRDefault="00260B77" w:rsidP="00D25678">
      <w:pPr>
        <w:spacing w:line="360" w:lineRule="auto"/>
        <w:ind w:firstLine="709"/>
        <w:jc w:val="both"/>
        <w:rPr>
          <w:rFonts w:ascii="Times New Roman" w:hAnsi="Times New Roman" w:cs="Times New Roman"/>
          <w:sz w:val="28"/>
          <w:szCs w:val="28"/>
        </w:rPr>
      </w:pPr>
      <w:r w:rsidRPr="00260B77">
        <w:rPr>
          <w:rFonts w:ascii="Times New Roman" w:hAnsi="Times New Roman" w:cs="Times New Roman"/>
          <w:sz w:val="28"/>
          <w:szCs w:val="28"/>
        </w:rPr>
        <w:t>Зміна імунологічної реактивності організму.</w:t>
      </w:r>
      <w:r>
        <w:rPr>
          <w:rFonts w:ascii="Times New Roman" w:hAnsi="Times New Roman" w:cs="Times New Roman"/>
          <w:sz w:val="28"/>
          <w:szCs w:val="28"/>
        </w:rPr>
        <w:t xml:space="preserve"> </w:t>
      </w:r>
      <w:r w:rsidR="00D25678">
        <w:rPr>
          <w:rFonts w:ascii="Times New Roman" w:hAnsi="Times New Roman" w:cs="Times New Roman"/>
          <w:sz w:val="28"/>
          <w:szCs w:val="28"/>
        </w:rPr>
        <w:t xml:space="preserve">Вагоме ослаблення специфічних і неспецифічних чинників місцевого імунітету призводить до зниження реактивності організму. При пародонтиті відмічається зростання вмісту </w:t>
      </w:r>
      <w:r w:rsidR="00D25678" w:rsidRPr="00D25678">
        <w:rPr>
          <w:rFonts w:ascii="Times New Roman" w:hAnsi="Times New Roman" w:cs="Times New Roman"/>
          <w:sz w:val="28"/>
          <w:szCs w:val="28"/>
        </w:rPr>
        <w:t xml:space="preserve">імуноглобулінів </w:t>
      </w:r>
      <w:r w:rsidR="00D25678" w:rsidRPr="00D25678">
        <w:rPr>
          <w:rFonts w:ascii="Times New Roman" w:hAnsi="Times New Roman" w:cs="Times New Roman"/>
          <w:sz w:val="28"/>
          <w:szCs w:val="28"/>
          <w:lang w:val="en-US"/>
        </w:rPr>
        <w:t>G</w:t>
      </w:r>
      <w:r w:rsidR="00DB099E">
        <w:rPr>
          <w:rFonts w:ascii="Times New Roman" w:hAnsi="Times New Roman" w:cs="Times New Roman"/>
          <w:sz w:val="28"/>
          <w:szCs w:val="28"/>
        </w:rPr>
        <w:t xml:space="preserve"> та А в тканинах пародонта, також відмічається антитіла не лише до мікроорганізмів</w:t>
      </w:r>
      <w:r w:rsidR="00DB099E" w:rsidRPr="00DB099E">
        <w:rPr>
          <w:sz w:val="28"/>
          <w:szCs w:val="28"/>
        </w:rPr>
        <w:t xml:space="preserve"> </w:t>
      </w:r>
      <w:r w:rsidR="00DB099E" w:rsidRPr="00DB099E">
        <w:rPr>
          <w:rFonts w:ascii="Times New Roman" w:hAnsi="Times New Roman" w:cs="Times New Roman"/>
          <w:sz w:val="28"/>
          <w:szCs w:val="28"/>
        </w:rPr>
        <w:t>пародонтальної кишені, а</w:t>
      </w:r>
      <w:r w:rsidR="00DB099E">
        <w:rPr>
          <w:rFonts w:ascii="Times New Roman" w:hAnsi="Times New Roman" w:cs="Times New Roman"/>
          <w:sz w:val="28"/>
          <w:szCs w:val="28"/>
        </w:rPr>
        <w:t xml:space="preserve"> й до власних тканин </w:t>
      </w:r>
      <w:r w:rsidR="00DB099E" w:rsidRPr="000D14BD">
        <w:rPr>
          <w:rFonts w:ascii="Times New Roman" w:hAnsi="Times New Roman" w:cs="Times New Roman"/>
          <w:sz w:val="28"/>
          <w:szCs w:val="28"/>
        </w:rPr>
        <w:t>пародонта</w:t>
      </w:r>
      <w:r w:rsidR="0036556D" w:rsidRPr="000D14BD">
        <w:rPr>
          <w:rFonts w:ascii="Times New Roman" w:hAnsi="Times New Roman" w:cs="Times New Roman"/>
          <w:sz w:val="28"/>
          <w:szCs w:val="28"/>
        </w:rPr>
        <w:t xml:space="preserve"> [</w:t>
      </w:r>
      <w:r w:rsidR="000D14BD" w:rsidRPr="000D14BD">
        <w:rPr>
          <w:rFonts w:ascii="Times New Roman" w:hAnsi="Times New Roman" w:cs="Times New Roman"/>
          <w:sz w:val="28"/>
          <w:szCs w:val="28"/>
        </w:rPr>
        <w:t>11</w:t>
      </w:r>
      <w:r w:rsidR="0036556D" w:rsidRPr="000D14BD">
        <w:rPr>
          <w:rFonts w:ascii="Times New Roman" w:hAnsi="Times New Roman" w:cs="Times New Roman"/>
          <w:sz w:val="28"/>
          <w:szCs w:val="28"/>
        </w:rPr>
        <w:t>].</w:t>
      </w:r>
      <w:r w:rsidR="00DB099E">
        <w:rPr>
          <w:rFonts w:ascii="Times New Roman" w:hAnsi="Times New Roman" w:cs="Times New Roman"/>
          <w:sz w:val="28"/>
          <w:szCs w:val="28"/>
        </w:rPr>
        <w:t xml:space="preserve"> </w:t>
      </w:r>
    </w:p>
    <w:p w:rsidR="00E45AB3" w:rsidRDefault="00260B77" w:rsidP="00E45AB3">
      <w:pPr>
        <w:spacing w:line="360" w:lineRule="auto"/>
        <w:ind w:firstLine="709"/>
        <w:jc w:val="both"/>
        <w:rPr>
          <w:rFonts w:ascii="Times New Roman" w:hAnsi="Times New Roman" w:cs="Times New Roman"/>
          <w:sz w:val="28"/>
          <w:szCs w:val="28"/>
        </w:rPr>
      </w:pPr>
      <w:r w:rsidRPr="00260B77">
        <w:rPr>
          <w:rFonts w:ascii="Times New Roman" w:hAnsi="Times New Roman" w:cs="Times New Roman"/>
          <w:sz w:val="28"/>
          <w:szCs w:val="28"/>
        </w:rPr>
        <w:t>Вплив генетичних факторів.</w:t>
      </w:r>
      <w:r w:rsidR="00C30A56">
        <w:rPr>
          <w:rFonts w:ascii="Times New Roman" w:hAnsi="Times New Roman" w:cs="Times New Roman"/>
          <w:sz w:val="28"/>
          <w:szCs w:val="28"/>
        </w:rPr>
        <w:t xml:space="preserve"> Проявляється генетична схильність характерною клінічною картиною подібного перебігу захворювання у близнюків та ювенільною пародонтопатією. </w:t>
      </w:r>
      <w:r w:rsidR="00D25678">
        <w:rPr>
          <w:rFonts w:ascii="Times New Roman" w:hAnsi="Times New Roman" w:cs="Times New Roman"/>
          <w:sz w:val="28"/>
          <w:szCs w:val="28"/>
        </w:rPr>
        <w:t>Зустрічаються розлади пародонтального комплексу при деяких генетичних чи спадкових хворобах , наприклад, П</w:t>
      </w:r>
      <w:r w:rsidR="00E45AB3">
        <w:rPr>
          <w:rFonts w:ascii="Times New Roman" w:hAnsi="Times New Roman" w:cs="Times New Roman"/>
          <w:sz w:val="28"/>
          <w:szCs w:val="28"/>
        </w:rPr>
        <w:t>апійота-Лефера, синдрому Дауна.</w:t>
      </w:r>
      <w:r w:rsidR="00C30A56" w:rsidRPr="00E45AB3">
        <w:rPr>
          <w:rFonts w:ascii="Times New Roman" w:hAnsi="Times New Roman" w:cs="Times New Roman"/>
          <w:sz w:val="28"/>
          <w:szCs w:val="28"/>
        </w:rPr>
        <w:t xml:space="preserve"> </w:t>
      </w:r>
    </w:p>
    <w:p w:rsidR="005978F4" w:rsidRDefault="00E45AB3" w:rsidP="00E45AB3">
      <w:pPr>
        <w:spacing w:line="360" w:lineRule="auto"/>
        <w:ind w:firstLine="709"/>
        <w:jc w:val="both"/>
        <w:rPr>
          <w:rFonts w:ascii="Times New Roman" w:hAnsi="Times New Roman" w:cs="Times New Roman"/>
          <w:sz w:val="28"/>
          <w:szCs w:val="28"/>
        </w:rPr>
      </w:pPr>
      <w:r w:rsidRPr="00260B77">
        <w:rPr>
          <w:rFonts w:ascii="Times New Roman" w:hAnsi="Times New Roman" w:cs="Times New Roman"/>
          <w:sz w:val="28"/>
          <w:szCs w:val="28"/>
        </w:rPr>
        <w:t>Дефіцит вітамінів</w:t>
      </w:r>
      <w:r>
        <w:rPr>
          <w:rFonts w:ascii="Times New Roman" w:hAnsi="Times New Roman" w:cs="Times New Roman"/>
          <w:sz w:val="28"/>
          <w:szCs w:val="28"/>
        </w:rPr>
        <w:t xml:space="preserve">. </w:t>
      </w:r>
      <w:r w:rsidRPr="00260B77">
        <w:rPr>
          <w:rFonts w:ascii="Times New Roman" w:hAnsi="Times New Roman" w:cs="Times New Roman"/>
          <w:sz w:val="28"/>
          <w:szCs w:val="28"/>
        </w:rPr>
        <w:t xml:space="preserve"> </w:t>
      </w:r>
      <w:r>
        <w:rPr>
          <w:rFonts w:ascii="Times New Roman" w:hAnsi="Times New Roman" w:cs="Times New Roman"/>
          <w:sz w:val="28"/>
          <w:szCs w:val="28"/>
        </w:rPr>
        <w:t>Заперечно негативну роль на зсув вітамінного балансу відіграє й дефіцит деяких вітамінів, зокрема С, А, В, Е.   При виявленні ГП виявляється гіповітаміноз аскорбінової кислоти, шо проявляється  підвищенням ламкості судин та проявом кровоточивості ясен. При гіповітамінозі вітаміну А виявляються запальні та загально-дистрофічні захворювання пародонта.   При недостатній кількості вітаміну В</w:t>
      </w:r>
      <w:r w:rsidRPr="00C30A56">
        <w:rPr>
          <w:rFonts w:ascii="Times New Roman" w:hAnsi="Times New Roman" w:cs="Times New Roman"/>
          <w:sz w:val="28"/>
          <w:szCs w:val="28"/>
          <w:vertAlign w:val="subscript"/>
        </w:rPr>
        <w:t>1</w:t>
      </w:r>
      <w:r>
        <w:rPr>
          <w:rFonts w:ascii="Times New Roman" w:hAnsi="Times New Roman" w:cs="Times New Roman"/>
          <w:sz w:val="28"/>
          <w:szCs w:val="28"/>
          <w:vertAlign w:val="subscript"/>
        </w:rPr>
        <w:t xml:space="preserve"> </w:t>
      </w:r>
      <w:r>
        <w:rPr>
          <w:rFonts w:ascii="Times New Roman" w:hAnsi="Times New Roman" w:cs="Times New Roman"/>
          <w:sz w:val="28"/>
          <w:szCs w:val="28"/>
        </w:rPr>
        <w:t xml:space="preserve">спостерігається розвиток гінгівіту та пародонтиту. </w:t>
      </w:r>
      <w:r w:rsidRPr="0036556D">
        <w:rPr>
          <w:rFonts w:ascii="Times New Roman" w:hAnsi="Times New Roman" w:cs="Times New Roman"/>
          <w:sz w:val="28"/>
          <w:szCs w:val="28"/>
        </w:rPr>
        <w:t>У хворих на пародонтит виявлено зниження вмісту вітаміну Е</w:t>
      </w:r>
      <w:r>
        <w:rPr>
          <w:rFonts w:ascii="Times New Roman" w:hAnsi="Times New Roman" w:cs="Times New Roman"/>
          <w:sz w:val="28"/>
          <w:szCs w:val="28"/>
        </w:rPr>
        <w:t xml:space="preserve"> </w:t>
      </w:r>
      <w:r w:rsidRPr="000D14BD">
        <w:rPr>
          <w:rFonts w:ascii="Times New Roman" w:hAnsi="Times New Roman" w:cs="Times New Roman"/>
          <w:sz w:val="28"/>
          <w:szCs w:val="28"/>
        </w:rPr>
        <w:t>[</w:t>
      </w:r>
      <w:r w:rsidR="000D14BD" w:rsidRPr="000D14BD">
        <w:rPr>
          <w:rFonts w:ascii="Times New Roman" w:hAnsi="Times New Roman" w:cs="Times New Roman"/>
          <w:sz w:val="28"/>
          <w:szCs w:val="28"/>
        </w:rPr>
        <w:t>12</w:t>
      </w:r>
      <w:r w:rsidRPr="000D14BD">
        <w:rPr>
          <w:rFonts w:ascii="Times New Roman" w:hAnsi="Times New Roman" w:cs="Times New Roman"/>
          <w:sz w:val="28"/>
          <w:szCs w:val="28"/>
        </w:rPr>
        <w:t>].</w:t>
      </w:r>
    </w:p>
    <w:p w:rsidR="000F200E" w:rsidRDefault="000F200E" w:rsidP="00E45AB3">
      <w:pPr>
        <w:spacing w:line="360" w:lineRule="auto"/>
        <w:ind w:firstLine="709"/>
        <w:jc w:val="both"/>
        <w:rPr>
          <w:rFonts w:ascii="Times New Roman" w:hAnsi="Times New Roman" w:cs="Times New Roman"/>
          <w:sz w:val="28"/>
          <w:szCs w:val="28"/>
        </w:rPr>
      </w:pPr>
    </w:p>
    <w:p w:rsidR="000F200E" w:rsidRPr="005978F4" w:rsidRDefault="000F200E" w:rsidP="00E45AB3">
      <w:pPr>
        <w:spacing w:line="360" w:lineRule="auto"/>
        <w:ind w:firstLine="709"/>
        <w:jc w:val="both"/>
        <w:rPr>
          <w:rFonts w:ascii="Times New Roman" w:hAnsi="Times New Roman" w:cs="Times New Roman"/>
          <w:sz w:val="28"/>
          <w:szCs w:val="28"/>
        </w:rPr>
      </w:pPr>
    </w:p>
    <w:p w:rsidR="00C85F14" w:rsidRDefault="00C85F14" w:rsidP="00C85F14">
      <w:pPr>
        <w:pStyle w:val="a3"/>
        <w:numPr>
          <w:ilvl w:val="1"/>
          <w:numId w:val="3"/>
        </w:numPr>
        <w:spacing w:after="0" w:line="276" w:lineRule="auto"/>
        <w:ind w:left="0" w:firstLine="0"/>
        <w:jc w:val="both"/>
        <w:rPr>
          <w:rFonts w:ascii="Times New Roman" w:hAnsi="Times New Roman" w:cs="Times New Roman"/>
          <w:b/>
          <w:color w:val="000000" w:themeColor="text1"/>
          <w:sz w:val="28"/>
          <w:szCs w:val="28"/>
        </w:rPr>
      </w:pPr>
      <w:r w:rsidRPr="00C85F14">
        <w:rPr>
          <w:rFonts w:ascii="Times New Roman" w:hAnsi="Times New Roman" w:cs="Times New Roman"/>
          <w:b/>
          <w:color w:val="000000" w:themeColor="text1"/>
          <w:sz w:val="28"/>
          <w:szCs w:val="28"/>
        </w:rPr>
        <w:lastRenderedPageBreak/>
        <w:t>Класифікація поширених захворювань пародонта</w:t>
      </w:r>
    </w:p>
    <w:p w:rsidR="00227F4F" w:rsidRPr="00C85F14" w:rsidRDefault="00227F4F" w:rsidP="00227F4F">
      <w:pPr>
        <w:pStyle w:val="a3"/>
        <w:spacing w:after="0" w:line="276" w:lineRule="auto"/>
        <w:ind w:left="0"/>
        <w:jc w:val="both"/>
        <w:rPr>
          <w:rFonts w:ascii="Times New Roman" w:hAnsi="Times New Roman" w:cs="Times New Roman"/>
          <w:b/>
          <w:color w:val="000000" w:themeColor="text1"/>
          <w:sz w:val="28"/>
          <w:szCs w:val="28"/>
        </w:rPr>
      </w:pPr>
    </w:p>
    <w:p w:rsidR="00A03292" w:rsidRDefault="00A03292" w:rsidP="0091171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Патологічні явища в тканинах пародонта з</w:t>
      </w:r>
      <w:r w:rsidR="00435130">
        <w:rPr>
          <w:rFonts w:ascii="Times New Roman" w:hAnsi="Times New Roman" w:cs="Times New Roman"/>
          <w:sz w:val="28"/>
          <w:szCs w:val="28"/>
        </w:rPr>
        <w:t xml:space="preserve">гідно </w:t>
      </w:r>
      <w:r>
        <w:rPr>
          <w:rFonts w:ascii="Times New Roman" w:hAnsi="Times New Roman" w:cs="Times New Roman"/>
          <w:sz w:val="28"/>
          <w:szCs w:val="28"/>
        </w:rPr>
        <w:t xml:space="preserve">з експертних </w:t>
      </w:r>
      <w:r w:rsidR="00435130">
        <w:rPr>
          <w:rFonts w:ascii="Times New Roman" w:hAnsi="Times New Roman" w:cs="Times New Roman"/>
          <w:sz w:val="28"/>
          <w:szCs w:val="28"/>
        </w:rPr>
        <w:t>даних ВООЗ належить до одних з поширених захворювань в стоматологічній практиці</w:t>
      </w:r>
      <w:r>
        <w:rPr>
          <w:rFonts w:ascii="Times New Roman" w:hAnsi="Times New Roman" w:cs="Times New Roman"/>
          <w:sz w:val="28"/>
          <w:szCs w:val="28"/>
          <w:lang w:val="ru-RU"/>
        </w:rPr>
        <w:t xml:space="preserve"> та відмічається у </w:t>
      </w:r>
      <w:r w:rsidR="00F34DD5">
        <w:rPr>
          <w:rFonts w:ascii="Times New Roman" w:hAnsi="Times New Roman" w:cs="Times New Roman"/>
          <w:sz w:val="28"/>
          <w:szCs w:val="28"/>
          <w:lang w:val="ru-RU"/>
        </w:rPr>
        <w:t xml:space="preserve">80 % серед дорослого населення і дітей в більшості країн світу. </w:t>
      </w:r>
      <w:r w:rsidR="008208DB">
        <w:rPr>
          <w:rFonts w:ascii="Times New Roman" w:hAnsi="Times New Roman" w:cs="Times New Roman"/>
          <w:sz w:val="28"/>
          <w:szCs w:val="28"/>
          <w:lang w:val="ru-RU"/>
        </w:rPr>
        <w:t xml:space="preserve"> </w:t>
      </w:r>
    </w:p>
    <w:p w:rsidR="00A03292" w:rsidRDefault="00A03292" w:rsidP="0091171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Запальні </w:t>
      </w:r>
      <w:r w:rsidRPr="00A03292">
        <w:rPr>
          <w:rFonts w:ascii="Times New Roman" w:hAnsi="Times New Roman" w:cs="Times New Roman"/>
          <w:sz w:val="28"/>
          <w:szCs w:val="28"/>
        </w:rPr>
        <w:t>явища</w:t>
      </w:r>
      <w:r>
        <w:rPr>
          <w:rFonts w:ascii="Times New Roman" w:hAnsi="Times New Roman" w:cs="Times New Roman"/>
          <w:sz w:val="28"/>
          <w:szCs w:val="28"/>
          <w:lang w:val="ru-RU"/>
        </w:rPr>
        <w:t xml:space="preserve"> в тканинах пародонта відбувається на основі </w:t>
      </w:r>
      <w:r w:rsidRPr="00A03292">
        <w:rPr>
          <w:rFonts w:ascii="Times New Roman" w:hAnsi="Times New Roman" w:cs="Times New Roman"/>
          <w:sz w:val="28"/>
          <w:szCs w:val="28"/>
        </w:rPr>
        <w:t>зіставлення</w:t>
      </w:r>
      <w:r>
        <w:rPr>
          <w:rFonts w:ascii="Times New Roman" w:hAnsi="Times New Roman" w:cs="Times New Roman"/>
          <w:sz w:val="28"/>
          <w:szCs w:val="28"/>
          <w:lang w:val="ru-RU"/>
        </w:rPr>
        <w:t xml:space="preserve"> клінічного прояву в тканинах пародонта і морфологічних даних й поділяють на 4 основні фази:</w:t>
      </w:r>
    </w:p>
    <w:p w:rsidR="00A03292" w:rsidRDefault="00BD6D2C" w:rsidP="00BD6D2C">
      <w:pPr>
        <w:pStyle w:val="a3"/>
        <w:numPr>
          <w:ilvl w:val="0"/>
          <w:numId w:val="40"/>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Початкова фаза, яка проявляється збільшенням проникності стінок капілярів, при цьому збільшується об’єм крові, яка циркулює в тканинах пародонта. Цілісність епітелію може порушуватися за рахунок збільшення міжклітинних щілин, що призводить до запалення. Ця фаза запалення в тканинах пародонта може закінчитися  одужанням, але повне одужання рідко завершується, здебільшого переходить до наступної фази. </w:t>
      </w:r>
    </w:p>
    <w:p w:rsidR="00BD6D2C" w:rsidRDefault="00BD6D2C" w:rsidP="00BD6D2C">
      <w:pPr>
        <w:pStyle w:val="a3"/>
        <w:numPr>
          <w:ilvl w:val="0"/>
          <w:numId w:val="40"/>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Фаза раннь</w:t>
      </w:r>
      <w:r w:rsidR="00CA2C0B">
        <w:rPr>
          <w:rFonts w:ascii="Times New Roman" w:hAnsi="Times New Roman" w:cs="Times New Roman"/>
          <w:sz w:val="28"/>
          <w:szCs w:val="28"/>
        </w:rPr>
        <w:t xml:space="preserve">ого запалення, що проявляється запаленням крайових ясен й проявим кровоточивості ясен при чищенні зубів. Для цієї фази характерним є попадання в тканини пародонта значної кількості лімфоцитів, макрофагів, тучних клітин. Також виявляється пошкодження колагенових  волокон, сполучної тканини циркуляційної зв’язки до 70 %. При цьому відбувається пошкодження цілісності епітелію, що є переважним фактором  виникненні ЗП. </w:t>
      </w:r>
    </w:p>
    <w:p w:rsidR="00C916DF" w:rsidRDefault="00CA2C0B" w:rsidP="00C916DF">
      <w:pPr>
        <w:pStyle w:val="a3"/>
        <w:numPr>
          <w:ilvl w:val="0"/>
          <w:numId w:val="40"/>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Фаза прогресивного запалення, протікає на фоні прогресування уражень судин крайового пародонта та порушенні кровотоку, при цьому з’являється набряклість, синюшність в крайовому ясенному краї, що є первинною ознакою недостатності венозного відділу та лімфатичних утворень. Відмічається  прояв змішаного інфільтрату: переважання дрібних і середніх лімфоцитів та великих плазматичних клітин, що говорить про прояв як гострого, так і хронічного запалення. При відсутності лікування на цій фазі, ця фаза плавно протікає у четверту фазу -  фазу прогресуючого запалення. </w:t>
      </w:r>
    </w:p>
    <w:p w:rsidR="00C916DF" w:rsidRDefault="00CA2C0B" w:rsidP="00C916DF">
      <w:pPr>
        <w:pStyle w:val="a3"/>
        <w:numPr>
          <w:ilvl w:val="0"/>
          <w:numId w:val="40"/>
        </w:numPr>
        <w:spacing w:line="360" w:lineRule="auto"/>
        <w:ind w:left="0" w:firstLine="709"/>
        <w:jc w:val="both"/>
        <w:rPr>
          <w:rFonts w:ascii="Times New Roman" w:hAnsi="Times New Roman" w:cs="Times New Roman"/>
          <w:sz w:val="28"/>
          <w:szCs w:val="28"/>
        </w:rPr>
      </w:pPr>
      <w:r w:rsidRPr="00C916DF">
        <w:rPr>
          <w:rFonts w:ascii="Times New Roman" w:hAnsi="Times New Roman" w:cs="Times New Roman"/>
          <w:sz w:val="28"/>
          <w:szCs w:val="28"/>
        </w:rPr>
        <w:lastRenderedPageBreak/>
        <w:t>Фаза прогресуючого запалення</w:t>
      </w:r>
      <w:r w:rsidR="00C916DF" w:rsidRPr="00C916DF">
        <w:rPr>
          <w:rFonts w:ascii="Times New Roman" w:hAnsi="Times New Roman" w:cs="Times New Roman"/>
          <w:sz w:val="28"/>
          <w:szCs w:val="28"/>
        </w:rPr>
        <w:t xml:space="preserve">, яка відрізняється від попередньої тим, що плазматичні клітині, які складають до 80 % ексудант, говорять про перетікання запального процесу в хронічний перебіг й активному залученні імунних механізмів запалення. Вираженні глибокі пошкодження судин пародонта та його кровопостачання порушується, відбувається прогресування в руйнуванні  колагенових тканинних елементів та резорбції  кістки. В мікробному субстраті переважає значна кількість антигенів, що при контакті з тканинами пародонта можу провокувати алергічні </w:t>
      </w:r>
      <w:r w:rsidR="00C916DF" w:rsidRPr="000D14BD">
        <w:rPr>
          <w:rFonts w:ascii="Times New Roman" w:hAnsi="Times New Roman" w:cs="Times New Roman"/>
          <w:sz w:val="28"/>
          <w:szCs w:val="28"/>
        </w:rPr>
        <w:t>прояви [</w:t>
      </w:r>
      <w:r w:rsidR="000D14BD" w:rsidRPr="000D14BD">
        <w:rPr>
          <w:rFonts w:ascii="Times New Roman" w:hAnsi="Times New Roman" w:cs="Times New Roman"/>
          <w:sz w:val="28"/>
          <w:szCs w:val="28"/>
        </w:rPr>
        <w:t>1</w:t>
      </w:r>
      <w:r w:rsidR="00C916DF" w:rsidRPr="000D14BD">
        <w:rPr>
          <w:rFonts w:ascii="Times New Roman" w:hAnsi="Times New Roman" w:cs="Times New Roman"/>
          <w:sz w:val="28"/>
          <w:szCs w:val="28"/>
        </w:rPr>
        <w:t>].</w:t>
      </w:r>
    </w:p>
    <w:p w:rsidR="002C57E5" w:rsidRDefault="002C57E5" w:rsidP="002C57E5">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Розглянемо основні захворювання пародонта:</w:t>
      </w:r>
    </w:p>
    <w:p w:rsidR="002C57E5" w:rsidRPr="002C57E5" w:rsidRDefault="002E64F5" w:rsidP="002C57E5">
      <w:pPr>
        <w:pStyle w:val="a3"/>
        <w:numPr>
          <w:ilvl w:val="2"/>
          <w:numId w:val="3"/>
        </w:numPr>
        <w:spacing w:line="360" w:lineRule="auto"/>
        <w:ind w:left="0" w:firstLine="0"/>
        <w:jc w:val="both"/>
        <w:rPr>
          <w:rFonts w:ascii="Times New Roman" w:hAnsi="Times New Roman" w:cs="Times New Roman"/>
          <w:b/>
          <w:color w:val="000000" w:themeColor="text1"/>
          <w:sz w:val="28"/>
          <w:szCs w:val="28"/>
        </w:rPr>
      </w:pPr>
      <w:r w:rsidRPr="002C57E5">
        <w:rPr>
          <w:rFonts w:ascii="Times New Roman" w:hAnsi="Times New Roman" w:cs="Times New Roman"/>
          <w:b/>
          <w:color w:val="000000" w:themeColor="text1"/>
          <w:sz w:val="28"/>
          <w:szCs w:val="28"/>
        </w:rPr>
        <w:t xml:space="preserve">Пародонтит     </w:t>
      </w:r>
    </w:p>
    <w:p w:rsidR="00645A82" w:rsidRPr="003E12E3" w:rsidRDefault="002C57E5" w:rsidP="003E12E3">
      <w:pPr>
        <w:pStyle w:val="a3"/>
        <w:spacing w:after="0" w:line="360" w:lineRule="auto"/>
        <w:ind w:left="0" w:firstLine="709"/>
        <w:jc w:val="both"/>
        <w:rPr>
          <w:rFonts w:ascii="Times New Roman" w:hAnsi="Times New Roman" w:cs="Times New Roman"/>
          <w:sz w:val="28"/>
          <w:szCs w:val="28"/>
        </w:rPr>
      </w:pPr>
      <w:r w:rsidRPr="002C57E5">
        <w:rPr>
          <w:rFonts w:ascii="Times New Roman" w:hAnsi="Times New Roman" w:cs="Times New Roman"/>
          <w:sz w:val="28"/>
          <w:szCs w:val="28"/>
        </w:rPr>
        <w:t>Пародон</w:t>
      </w:r>
      <w:r>
        <w:rPr>
          <w:rFonts w:ascii="Times New Roman" w:hAnsi="Times New Roman" w:cs="Times New Roman"/>
          <w:sz w:val="28"/>
          <w:szCs w:val="28"/>
        </w:rPr>
        <w:t xml:space="preserve">тит представляє собою </w:t>
      </w:r>
      <w:r w:rsidRPr="002C57E5">
        <w:rPr>
          <w:rFonts w:ascii="Times New Roman" w:hAnsi="Times New Roman" w:cs="Times New Roman"/>
          <w:sz w:val="28"/>
          <w:szCs w:val="28"/>
        </w:rPr>
        <w:t xml:space="preserve"> </w:t>
      </w:r>
      <w:r>
        <w:rPr>
          <w:rFonts w:ascii="Times New Roman" w:hAnsi="Times New Roman" w:cs="Times New Roman"/>
          <w:sz w:val="28"/>
          <w:szCs w:val="28"/>
        </w:rPr>
        <w:t xml:space="preserve">захворювання пародонту, що має характеризується запальним проявом з утворенням </w:t>
      </w:r>
      <w:r w:rsidR="00744986">
        <w:rPr>
          <w:rFonts w:ascii="Times New Roman" w:hAnsi="Times New Roman" w:cs="Times New Roman"/>
          <w:sz w:val="28"/>
          <w:szCs w:val="28"/>
        </w:rPr>
        <w:t>пародонтальної кишені й деструкції кісткової тканини в перетинках між зубів.  Є другим за частотою виникнення захворюванням пародонта і на сьогоднішній день відмічається у 50 % дорослого населення</w:t>
      </w:r>
      <w:r w:rsidR="00DE0313">
        <w:rPr>
          <w:rFonts w:ascii="Times New Roman" w:hAnsi="Times New Roman" w:cs="Times New Roman"/>
          <w:sz w:val="28"/>
          <w:szCs w:val="28"/>
        </w:rPr>
        <w:t>.</w:t>
      </w:r>
      <w:r w:rsidRPr="002C57E5">
        <w:rPr>
          <w:rFonts w:ascii="Times New Roman" w:hAnsi="Times New Roman" w:cs="Times New Roman"/>
          <w:sz w:val="28"/>
          <w:szCs w:val="28"/>
        </w:rPr>
        <w:t xml:space="preserve"> </w:t>
      </w:r>
      <w:r w:rsidR="00744986">
        <w:rPr>
          <w:rFonts w:ascii="Times New Roman" w:hAnsi="Times New Roman" w:cs="Times New Roman"/>
          <w:sz w:val="28"/>
          <w:szCs w:val="28"/>
        </w:rPr>
        <w:t>Провідне значення у виникненні пародонтиту належить порушенню факторів ротової порожнини і зубного нальоту, гігієнічний стан слини. Також важливу роль у виникненні пародонтиту відносять мікроорганізмам, які входять до складу зубного нальоту</w:t>
      </w:r>
      <w:r w:rsidR="00DE0313">
        <w:rPr>
          <w:rFonts w:ascii="Times New Roman" w:hAnsi="Times New Roman" w:cs="Times New Roman"/>
          <w:sz w:val="28"/>
          <w:szCs w:val="28"/>
        </w:rPr>
        <w:t xml:space="preserve"> та при довготривалому прояві зумовлює розвиток аутоімунних процесів в пародонті.  Білкова і вітамінна нестача, порушення в доставці мікроелементів в організм, надмірне вживання вуглеводної та жирної їжі також може впливати на виникнення </w:t>
      </w:r>
      <w:r w:rsidR="00DE0313" w:rsidRPr="000D14BD">
        <w:rPr>
          <w:rFonts w:ascii="Times New Roman" w:hAnsi="Times New Roman" w:cs="Times New Roman"/>
          <w:sz w:val="28"/>
          <w:szCs w:val="28"/>
        </w:rPr>
        <w:t>пародонтиту [</w:t>
      </w:r>
      <w:r w:rsidR="000D14BD" w:rsidRPr="000D14BD">
        <w:rPr>
          <w:rFonts w:ascii="Times New Roman" w:hAnsi="Times New Roman" w:cs="Times New Roman"/>
          <w:sz w:val="28"/>
          <w:szCs w:val="28"/>
        </w:rPr>
        <w:t>10</w:t>
      </w:r>
      <w:r w:rsidR="00DE0313" w:rsidRPr="000D14BD">
        <w:rPr>
          <w:rFonts w:ascii="Times New Roman" w:hAnsi="Times New Roman" w:cs="Times New Roman"/>
          <w:sz w:val="28"/>
          <w:szCs w:val="28"/>
        </w:rPr>
        <w:t>].</w:t>
      </w:r>
    </w:p>
    <w:p w:rsidR="00095BB8" w:rsidRDefault="00645A82" w:rsidP="00DE031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Морфологічно пародонтит проявляється порушенням зубоясенного з’єднання, при якому епітелій ніби проростає вглибину з’єднання, при цьому відмічається резорбція кісткової тканини й утворення пародонтальної кишені. Генералізовані ушкодження проявляються при незадовільній </w:t>
      </w:r>
      <w:r w:rsidR="00C1760F">
        <w:rPr>
          <w:rFonts w:ascii="Times New Roman" w:hAnsi="Times New Roman" w:cs="Times New Roman"/>
          <w:sz w:val="28"/>
          <w:szCs w:val="28"/>
        </w:rPr>
        <w:t>гігієні</w:t>
      </w:r>
      <w:r>
        <w:rPr>
          <w:rFonts w:ascii="Times New Roman" w:hAnsi="Times New Roman" w:cs="Times New Roman"/>
          <w:sz w:val="28"/>
          <w:szCs w:val="28"/>
        </w:rPr>
        <w:t xml:space="preserve"> ротової порожнини й, так само, як і, такі захворювання як ЦД, сечокам’яна хвороба, хвороби ШКТ та дванадцятипалої кишки, хронічні гепатити, ревматизми, гіпертонічні захворювання та артеросклероз призводять до зниження бар’єрної функції тканин пародонта.</w:t>
      </w:r>
      <w:r w:rsidR="00C1760F">
        <w:rPr>
          <w:rFonts w:ascii="Times New Roman" w:hAnsi="Times New Roman" w:cs="Times New Roman"/>
          <w:sz w:val="28"/>
          <w:szCs w:val="28"/>
        </w:rPr>
        <w:t xml:space="preserve"> При цьому при запальному процесі в ясенних кишенях формується грануляційна тканина, яка через певний проміжок часу </w:t>
      </w:r>
      <w:r w:rsidR="00C1760F">
        <w:rPr>
          <w:rFonts w:ascii="Times New Roman" w:hAnsi="Times New Roman" w:cs="Times New Roman"/>
          <w:sz w:val="28"/>
          <w:szCs w:val="28"/>
        </w:rPr>
        <w:lastRenderedPageBreak/>
        <w:t xml:space="preserve">заміщує собою зв’язковий апарат зуба і на його корені здійснюється відкладання неорганічних речовин, утворення зубного каменю та процеси атрофії </w:t>
      </w:r>
      <w:r w:rsidR="00095BB8">
        <w:rPr>
          <w:rFonts w:ascii="Times New Roman" w:hAnsi="Times New Roman" w:cs="Times New Roman"/>
          <w:sz w:val="28"/>
          <w:szCs w:val="28"/>
        </w:rPr>
        <w:t xml:space="preserve">коміркової пластинки. </w:t>
      </w:r>
    </w:p>
    <w:p w:rsidR="002C57E5" w:rsidRDefault="00095BB8" w:rsidP="00DE031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Першою ознакою виникнення пародонтиту є поява неприємного відчуття: свербіжу, печіння в ділянці ясенного краю. При дальшому протіканні захворювання набухають сосочки, якби наповзаючи на коронку зуба. Також проявляється неприємний запах і кровоточивість ясен. На перебіг захворювання впливають зубні відкладання, травмування каріозного зуба гострими краями металевих коронок тощо. Хронічний прояв хвороби передує ріст епітелію з боку ясенного краю, що щільно прилягає до зуба.</w:t>
      </w:r>
    </w:p>
    <w:p w:rsidR="00095BB8" w:rsidRDefault="00095BB8" w:rsidP="00DE031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Тяжкість хвороби: легка, середня, тяжка.</w:t>
      </w:r>
    </w:p>
    <w:p w:rsidR="00095BB8" w:rsidRDefault="00095BB8" w:rsidP="00DE031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Перебіг: гострий, хронічний, загострений, стан ремісії.</w:t>
      </w:r>
    </w:p>
    <w:p w:rsidR="00083D37" w:rsidRDefault="00095BB8" w:rsidP="00083D3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Поширення: лок</w:t>
      </w:r>
      <w:r w:rsidR="004F41B8">
        <w:rPr>
          <w:rFonts w:ascii="Times New Roman" w:hAnsi="Times New Roman" w:cs="Times New Roman"/>
          <w:sz w:val="28"/>
          <w:szCs w:val="28"/>
        </w:rPr>
        <w:t xml:space="preserve">алізований, що розвивається під впливом місцевих причин (наприклад попадання пломбувального матеріалу в міжзубний проміжок) </w:t>
      </w:r>
      <w:r>
        <w:rPr>
          <w:rFonts w:ascii="Times New Roman" w:hAnsi="Times New Roman" w:cs="Times New Roman"/>
          <w:sz w:val="28"/>
          <w:szCs w:val="28"/>
        </w:rPr>
        <w:t>або генералізований</w:t>
      </w:r>
      <w:r w:rsidR="004F41B8">
        <w:rPr>
          <w:rFonts w:ascii="Times New Roman" w:hAnsi="Times New Roman" w:cs="Times New Roman"/>
          <w:sz w:val="28"/>
          <w:szCs w:val="28"/>
        </w:rPr>
        <w:t>, який виявляється при катаральному гінгівіті і проявляється в порушенні зв’язкового апарату зуба, утворення пародонтальної тканини і  резорбцією кісткової тканини, при цьому проявляються больові відчуття, збільшується рухливість зубів, кровоточивість</w:t>
      </w:r>
      <w:r w:rsidR="00083D37">
        <w:rPr>
          <w:rFonts w:ascii="Times New Roman" w:hAnsi="Times New Roman" w:cs="Times New Roman"/>
          <w:sz w:val="28"/>
          <w:szCs w:val="28"/>
        </w:rPr>
        <w:t xml:space="preserve"> ясен, в деяких випадках гною. </w:t>
      </w:r>
    </w:p>
    <w:p w:rsidR="002E64F5" w:rsidRPr="00083D37" w:rsidRDefault="00095BB8" w:rsidP="00083D37">
      <w:pPr>
        <w:spacing w:line="360" w:lineRule="auto"/>
        <w:ind w:firstLine="709"/>
        <w:jc w:val="both"/>
        <w:rPr>
          <w:rFonts w:ascii="Times New Roman" w:hAnsi="Times New Roman" w:cs="Times New Roman"/>
          <w:sz w:val="28"/>
          <w:szCs w:val="28"/>
        </w:rPr>
      </w:pPr>
      <w:r w:rsidRPr="00095BB8">
        <w:rPr>
          <w:rFonts w:ascii="Times New Roman" w:hAnsi="Times New Roman" w:cs="Times New Roman"/>
          <w:color w:val="000000" w:themeColor="text1"/>
          <w:sz w:val="28"/>
          <w:szCs w:val="28"/>
        </w:rPr>
        <w:t>Лікування:</w:t>
      </w:r>
      <w:r>
        <w:rPr>
          <w:rFonts w:ascii="Times New Roman" w:hAnsi="Times New Roman" w:cs="Times New Roman"/>
          <w:color w:val="000000" w:themeColor="text1"/>
          <w:sz w:val="28"/>
          <w:szCs w:val="28"/>
        </w:rPr>
        <w:t xml:space="preserve"> </w:t>
      </w:r>
      <w:r w:rsidR="00137C60">
        <w:rPr>
          <w:rFonts w:ascii="Times New Roman" w:hAnsi="Times New Roman" w:cs="Times New Roman"/>
          <w:color w:val="000000" w:themeColor="text1"/>
          <w:sz w:val="28"/>
          <w:szCs w:val="28"/>
        </w:rPr>
        <w:t xml:space="preserve">загальне і місцеве лікування - авітамінозу, патологій травного каналу, порушень обміну речовин і ендокринних функцій, серед місцевого лікування - </w:t>
      </w:r>
      <w:r>
        <w:rPr>
          <w:rFonts w:ascii="Times New Roman" w:hAnsi="Times New Roman" w:cs="Times New Roman"/>
          <w:color w:val="000000" w:themeColor="text1"/>
          <w:sz w:val="28"/>
          <w:szCs w:val="28"/>
        </w:rPr>
        <w:t>магнітно-лазерна терапія, фізіотерапія (масаж, електрофорез вітаміном В</w:t>
      </w:r>
      <w:r w:rsidRPr="00095BB8">
        <w:rPr>
          <w:rFonts w:ascii="Times New Roman" w:hAnsi="Times New Roman" w:cs="Times New Roman"/>
          <w:color w:val="000000" w:themeColor="text1"/>
          <w:sz w:val="28"/>
          <w:szCs w:val="28"/>
          <w:vertAlign w:val="subscript"/>
        </w:rPr>
        <w:t>1</w:t>
      </w:r>
      <w:r w:rsidRPr="00095BB8">
        <w:rPr>
          <w:rFonts w:ascii="Times New Roman" w:hAnsi="Times New Roman" w:cs="Times New Roman"/>
          <w:color w:val="000000" w:themeColor="text1"/>
          <w:sz w:val="28"/>
          <w:szCs w:val="28"/>
        </w:rPr>
        <w:t xml:space="preserve">, </w:t>
      </w:r>
      <w:r w:rsidR="00137C60">
        <w:rPr>
          <w:rFonts w:ascii="Times New Roman" w:hAnsi="Times New Roman" w:cs="Times New Roman"/>
          <w:color w:val="000000" w:themeColor="text1"/>
          <w:sz w:val="28"/>
          <w:szCs w:val="28"/>
        </w:rPr>
        <w:t>С, прокаїном</w:t>
      </w:r>
      <w:r>
        <w:rPr>
          <w:rFonts w:ascii="Times New Roman" w:hAnsi="Times New Roman" w:cs="Times New Roman"/>
          <w:color w:val="000000" w:themeColor="text1"/>
          <w:sz w:val="28"/>
          <w:szCs w:val="28"/>
        </w:rPr>
        <w:t>)</w:t>
      </w:r>
      <w:r w:rsidR="00137C60">
        <w:rPr>
          <w:rFonts w:ascii="Times New Roman" w:hAnsi="Times New Roman" w:cs="Times New Roman"/>
          <w:color w:val="000000" w:themeColor="text1"/>
          <w:sz w:val="28"/>
          <w:szCs w:val="28"/>
        </w:rPr>
        <w:t xml:space="preserve">, ортопедичні і хірургічні методи </w:t>
      </w:r>
      <w:r w:rsidR="00137C60" w:rsidRPr="000D14BD">
        <w:rPr>
          <w:rFonts w:ascii="Times New Roman" w:hAnsi="Times New Roman" w:cs="Times New Roman"/>
          <w:color w:val="000000" w:themeColor="text1"/>
          <w:sz w:val="28"/>
          <w:szCs w:val="28"/>
        </w:rPr>
        <w:t>лікування</w:t>
      </w:r>
      <w:r w:rsidR="00083D37" w:rsidRPr="000D14BD">
        <w:rPr>
          <w:rFonts w:ascii="Times New Roman" w:hAnsi="Times New Roman" w:cs="Times New Roman"/>
          <w:color w:val="000000" w:themeColor="text1"/>
          <w:sz w:val="28"/>
          <w:szCs w:val="28"/>
        </w:rPr>
        <w:t xml:space="preserve"> </w:t>
      </w:r>
      <w:r w:rsidR="00083D37" w:rsidRPr="000D14BD">
        <w:rPr>
          <w:rFonts w:ascii="Times New Roman" w:hAnsi="Times New Roman" w:cs="Times New Roman"/>
          <w:sz w:val="28"/>
          <w:szCs w:val="28"/>
        </w:rPr>
        <w:t>[</w:t>
      </w:r>
      <w:r w:rsidR="000D14BD" w:rsidRPr="000D14BD">
        <w:rPr>
          <w:rFonts w:ascii="Times New Roman" w:hAnsi="Times New Roman" w:cs="Times New Roman"/>
          <w:sz w:val="28"/>
          <w:szCs w:val="28"/>
        </w:rPr>
        <w:t>12</w:t>
      </w:r>
      <w:r w:rsidR="00083D37" w:rsidRPr="000D14BD">
        <w:rPr>
          <w:rFonts w:ascii="Times New Roman" w:hAnsi="Times New Roman" w:cs="Times New Roman"/>
          <w:sz w:val="28"/>
          <w:szCs w:val="28"/>
        </w:rPr>
        <w:t>].</w:t>
      </w:r>
      <w:r w:rsidR="00137C60" w:rsidRPr="00083D37">
        <w:rPr>
          <w:rFonts w:ascii="Times New Roman" w:hAnsi="Times New Roman" w:cs="Times New Roman"/>
          <w:color w:val="000000" w:themeColor="text1"/>
          <w:sz w:val="28"/>
          <w:szCs w:val="28"/>
        </w:rPr>
        <w:t xml:space="preserve"> </w:t>
      </w:r>
    </w:p>
    <w:p w:rsidR="0090362D" w:rsidRDefault="0090362D" w:rsidP="002E64F5">
      <w:pPr>
        <w:spacing w:line="360" w:lineRule="auto"/>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1.2.2.</w:t>
      </w:r>
      <w:r w:rsidRPr="00042548">
        <w:rPr>
          <w:rFonts w:ascii="Times New Roman" w:hAnsi="Times New Roman" w:cs="Times New Roman"/>
          <w:b/>
          <w:color w:val="000000" w:themeColor="text1"/>
          <w:sz w:val="28"/>
          <w:szCs w:val="28"/>
        </w:rPr>
        <w:t xml:space="preserve"> </w:t>
      </w:r>
      <w:r w:rsidR="00042548" w:rsidRPr="00042548">
        <w:rPr>
          <w:rFonts w:ascii="Times New Roman" w:hAnsi="Times New Roman" w:cs="Times New Roman"/>
          <w:b/>
          <w:color w:val="000000" w:themeColor="text1"/>
          <w:sz w:val="28"/>
          <w:szCs w:val="28"/>
        </w:rPr>
        <w:t>Гінгівіт</w:t>
      </w:r>
      <w:r w:rsidR="00042548">
        <w:rPr>
          <w:rFonts w:ascii="Times New Roman" w:hAnsi="Times New Roman" w:cs="Times New Roman"/>
          <w:color w:val="000000" w:themeColor="text1"/>
          <w:sz w:val="28"/>
          <w:szCs w:val="28"/>
        </w:rPr>
        <w:t xml:space="preserve">   </w:t>
      </w:r>
    </w:p>
    <w:p w:rsidR="00137C60" w:rsidRDefault="004F41B8" w:rsidP="00137C60">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Гінгівіт представляє собою запалення ясен, яке обумовлене виникненням комплексом місцевих та загальних факторів, при якому не утворюється зубоясенні кишені</w:t>
      </w:r>
      <w:r w:rsidR="00641780">
        <w:rPr>
          <w:rFonts w:ascii="Times New Roman" w:hAnsi="Times New Roman" w:cs="Times New Roman"/>
          <w:color w:val="000000" w:themeColor="text1"/>
          <w:sz w:val="28"/>
          <w:szCs w:val="28"/>
        </w:rPr>
        <w:t xml:space="preserve">, не відмічається порушення цілісності зубоясенного сполучення. Поділяється на гострий та хронічний. Гострі прояви проявляються на тлі різних патологій травного каналу, ендокринної системи, алергічних </w:t>
      </w:r>
      <w:r w:rsidR="00641780">
        <w:rPr>
          <w:rFonts w:ascii="Times New Roman" w:hAnsi="Times New Roman" w:cs="Times New Roman"/>
          <w:color w:val="000000" w:themeColor="text1"/>
          <w:sz w:val="28"/>
          <w:szCs w:val="28"/>
        </w:rPr>
        <w:lastRenderedPageBreak/>
        <w:t xml:space="preserve">проявів, вірусних та бактеріальних інфекцій, а також під проявом екологічних факторів.  Хронічні форми відзначаються у хворих з патологією патологій серцево-судинної системи, травної системи, захворювань крові та імунодефіцитними станами. </w:t>
      </w:r>
    </w:p>
    <w:p w:rsidR="00A059CC" w:rsidRDefault="00710DFF" w:rsidP="00A059CC">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Форма: катаральна, </w:t>
      </w:r>
      <w:r w:rsidR="00A059CC">
        <w:rPr>
          <w:rFonts w:ascii="Times New Roman" w:hAnsi="Times New Roman" w:cs="Times New Roman"/>
          <w:color w:val="000000" w:themeColor="text1"/>
          <w:sz w:val="28"/>
          <w:szCs w:val="28"/>
        </w:rPr>
        <w:t>гіпертрофічний</w:t>
      </w:r>
      <w:r>
        <w:rPr>
          <w:rFonts w:ascii="Times New Roman" w:hAnsi="Times New Roman" w:cs="Times New Roman"/>
          <w:color w:val="000000" w:themeColor="text1"/>
          <w:sz w:val="28"/>
          <w:szCs w:val="28"/>
        </w:rPr>
        <w:t xml:space="preserve">, виразкова. Гінгівіт катаральний проявляється частіше, запалення локалізується в області 1-2 зуба в області пародонта. Місцевими факторами, що призводить до його прояву є локалізований гінгівіт, при цьому відмічається неприємний гнильний запах з ротової порожнини, виявляється набряк, гіперемія ясенного краю, кровоточивість сосочків, зубні відкладення та йодопозитивна реакція. </w:t>
      </w:r>
      <w:r w:rsidR="00A059CC">
        <w:rPr>
          <w:rFonts w:ascii="Times New Roman" w:hAnsi="Times New Roman" w:cs="Times New Roman"/>
          <w:color w:val="000000" w:themeColor="text1"/>
          <w:sz w:val="28"/>
          <w:szCs w:val="28"/>
        </w:rPr>
        <w:t>Виразковий гінгівіт проявляється при зниженні реактивності організму і тканин пародонта до інфекції в ротовій порожнині, здебільшого до грамнегативних бактерій.  Частіше вимічається в молодому віці при перенесенні грипу або ангіни, інтоксикації організму, нераціональному харчуванні, дефіциту вітамінів та отруєнні важкими металами. У хворих відмічається неприємний запах з рота, біль в яснах, кровоточивість. Гінгівіт гіпертрофічний переважно базується в області передніх зубів верхньої та нижньої щелепи, проявляється серед дорослого населення рідше</w:t>
      </w:r>
      <w:r w:rsidR="00637DB9">
        <w:rPr>
          <w:rFonts w:ascii="Times New Roman" w:hAnsi="Times New Roman" w:cs="Times New Roman"/>
          <w:color w:val="000000" w:themeColor="text1"/>
          <w:sz w:val="28"/>
          <w:szCs w:val="28"/>
        </w:rPr>
        <w:t>. Проявляється в двох формах: набрякла форма, яка характеризується збільшенням ясенних сосочків й їх синюшним відтінком, а також фіброзна форма, що виявляється відсутністю кровоточивості, наявністю неправдивих кишень і відкладанням надясенного зубного каменю.</w:t>
      </w:r>
    </w:p>
    <w:p w:rsidR="00710DFF" w:rsidRDefault="00710DFF" w:rsidP="00137C60">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Поширеність: локалізований і генералізований. </w:t>
      </w:r>
    </w:p>
    <w:p w:rsidR="00710DFF" w:rsidRDefault="00710DFF" w:rsidP="00137C60">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Лікування:</w:t>
      </w:r>
      <w:r w:rsidR="00A059CC">
        <w:rPr>
          <w:rFonts w:ascii="Times New Roman" w:hAnsi="Times New Roman" w:cs="Times New Roman"/>
          <w:color w:val="000000" w:themeColor="text1"/>
          <w:sz w:val="28"/>
          <w:szCs w:val="28"/>
        </w:rPr>
        <w:t xml:space="preserve"> медикаментозно обробкою пошкоджених тканин антисептиками, протимікробними й протинабряковими засобами (манітол). Виразково-некротичні форми гінгівіту лікують ненаркотичними анальгетиками, видаленням некротизованих тканин, приймання протеолітичних ферментів (трипсин), застосування антисептиків (фузидерм</w:t>
      </w:r>
      <w:r w:rsidR="00A059CC" w:rsidRPr="000D14BD">
        <w:rPr>
          <w:rFonts w:ascii="Times New Roman" w:hAnsi="Times New Roman" w:cs="Times New Roman"/>
          <w:color w:val="000000" w:themeColor="text1"/>
          <w:sz w:val="28"/>
          <w:szCs w:val="28"/>
        </w:rPr>
        <w:t>)</w:t>
      </w:r>
      <w:r w:rsidR="00083D37" w:rsidRPr="000D14BD">
        <w:rPr>
          <w:rFonts w:ascii="Times New Roman" w:hAnsi="Times New Roman" w:cs="Times New Roman"/>
          <w:color w:val="000000" w:themeColor="text1"/>
          <w:sz w:val="28"/>
          <w:szCs w:val="28"/>
        </w:rPr>
        <w:t xml:space="preserve"> </w:t>
      </w:r>
      <w:r w:rsidR="00083D37" w:rsidRPr="000D14BD">
        <w:rPr>
          <w:rFonts w:ascii="Times New Roman" w:hAnsi="Times New Roman" w:cs="Times New Roman"/>
          <w:sz w:val="28"/>
          <w:szCs w:val="28"/>
        </w:rPr>
        <w:t>[</w:t>
      </w:r>
      <w:r w:rsidR="000D14BD" w:rsidRPr="000D14BD">
        <w:rPr>
          <w:rFonts w:ascii="Times New Roman" w:hAnsi="Times New Roman" w:cs="Times New Roman"/>
          <w:sz w:val="28"/>
          <w:szCs w:val="28"/>
        </w:rPr>
        <w:t>4</w:t>
      </w:r>
      <w:r w:rsidR="00083D37" w:rsidRPr="000D14BD">
        <w:rPr>
          <w:rFonts w:ascii="Times New Roman" w:hAnsi="Times New Roman" w:cs="Times New Roman"/>
          <w:sz w:val="28"/>
          <w:szCs w:val="28"/>
        </w:rPr>
        <w:t>].</w:t>
      </w:r>
      <w:r w:rsidR="00083D37" w:rsidRPr="00083D37">
        <w:rPr>
          <w:rFonts w:ascii="Times New Roman" w:hAnsi="Times New Roman" w:cs="Times New Roman"/>
          <w:color w:val="000000" w:themeColor="text1"/>
          <w:sz w:val="28"/>
          <w:szCs w:val="28"/>
        </w:rPr>
        <w:t xml:space="preserve"> </w:t>
      </w:r>
      <w:r w:rsidR="00A059CC">
        <w:rPr>
          <w:rFonts w:ascii="Times New Roman" w:hAnsi="Times New Roman" w:cs="Times New Roman"/>
          <w:color w:val="000000" w:themeColor="text1"/>
          <w:sz w:val="28"/>
          <w:szCs w:val="28"/>
        </w:rPr>
        <w:t xml:space="preserve"> </w:t>
      </w:r>
    </w:p>
    <w:p w:rsidR="000F200E" w:rsidRDefault="000F200E" w:rsidP="00137C60">
      <w:pPr>
        <w:spacing w:line="360" w:lineRule="auto"/>
        <w:ind w:firstLine="709"/>
        <w:jc w:val="both"/>
        <w:rPr>
          <w:rFonts w:ascii="Times New Roman" w:hAnsi="Times New Roman" w:cs="Times New Roman"/>
          <w:color w:val="000000" w:themeColor="text1"/>
          <w:sz w:val="28"/>
          <w:szCs w:val="28"/>
        </w:rPr>
      </w:pPr>
    </w:p>
    <w:p w:rsidR="000F200E" w:rsidRDefault="000F200E" w:rsidP="00137C60">
      <w:pPr>
        <w:spacing w:line="360" w:lineRule="auto"/>
        <w:ind w:firstLine="709"/>
        <w:jc w:val="both"/>
        <w:rPr>
          <w:rFonts w:ascii="Times New Roman" w:hAnsi="Times New Roman" w:cs="Times New Roman"/>
          <w:color w:val="000000" w:themeColor="text1"/>
          <w:sz w:val="28"/>
          <w:szCs w:val="28"/>
        </w:rPr>
      </w:pPr>
    </w:p>
    <w:p w:rsidR="00042548" w:rsidRDefault="00042548" w:rsidP="00042548">
      <w:pPr>
        <w:tabs>
          <w:tab w:val="center" w:pos="1134"/>
        </w:tabs>
        <w:spacing w:after="0" w:line="360" w:lineRule="auto"/>
        <w:jc w:val="both"/>
        <w:rPr>
          <w:rFonts w:ascii="Times New Roman" w:hAnsi="Times New Roman" w:cs="Times New Roman"/>
          <w:b/>
          <w:color w:val="000000" w:themeColor="text1"/>
          <w:sz w:val="28"/>
          <w:szCs w:val="28"/>
        </w:rPr>
      </w:pPr>
      <w:r w:rsidRPr="00042548">
        <w:rPr>
          <w:rFonts w:ascii="Times New Roman" w:hAnsi="Times New Roman" w:cs="Times New Roman"/>
          <w:b/>
          <w:color w:val="000000" w:themeColor="text1"/>
          <w:sz w:val="28"/>
          <w:szCs w:val="28"/>
        </w:rPr>
        <w:lastRenderedPageBreak/>
        <w:t xml:space="preserve">1.2.3. Пародонтоз   </w:t>
      </w:r>
    </w:p>
    <w:p w:rsidR="00637DB9" w:rsidRDefault="00637DB9" w:rsidP="00637DB9">
      <w:pPr>
        <w:tabs>
          <w:tab w:val="center" w:pos="1134"/>
        </w:tabs>
        <w:spacing w:after="0" w:line="360" w:lineRule="auto"/>
        <w:ind w:firstLine="709"/>
        <w:jc w:val="both"/>
        <w:rPr>
          <w:rFonts w:ascii="Times New Roman" w:hAnsi="Times New Roman" w:cs="Times New Roman"/>
          <w:sz w:val="28"/>
          <w:szCs w:val="28"/>
        </w:rPr>
      </w:pPr>
      <w:r w:rsidRPr="00637DB9">
        <w:rPr>
          <w:rFonts w:ascii="Times New Roman" w:hAnsi="Times New Roman" w:cs="Times New Roman"/>
          <w:color w:val="000000" w:themeColor="text1"/>
          <w:sz w:val="28"/>
          <w:szCs w:val="28"/>
        </w:rPr>
        <w:t>Пародонтоз являє собою</w:t>
      </w:r>
      <w:r>
        <w:rPr>
          <w:rFonts w:ascii="Times New Roman" w:hAnsi="Times New Roman" w:cs="Times New Roman"/>
          <w:color w:val="000000" w:themeColor="text1"/>
          <w:sz w:val="28"/>
          <w:szCs w:val="28"/>
        </w:rPr>
        <w:t xml:space="preserve"> дистрофічне ураження пародонту, відноситься до хронічного захворювання неінфекційної природи, в патогенезі якого лежать порушення в</w:t>
      </w:r>
      <w:r w:rsidRPr="00637DB9">
        <w:rPr>
          <w:rFonts w:ascii="Times New Roman" w:hAnsi="Times New Roman" w:cs="Times New Roman"/>
          <w:sz w:val="28"/>
          <w:szCs w:val="28"/>
        </w:rPr>
        <w:t xml:space="preserve"> порушення харчуванн</w:t>
      </w:r>
      <w:r>
        <w:rPr>
          <w:rFonts w:ascii="Times New Roman" w:hAnsi="Times New Roman" w:cs="Times New Roman"/>
          <w:sz w:val="28"/>
          <w:szCs w:val="28"/>
        </w:rPr>
        <w:t>я</w:t>
      </w:r>
      <w:r w:rsidRPr="00637DB9">
        <w:rPr>
          <w:rFonts w:ascii="Times New Roman" w:hAnsi="Times New Roman" w:cs="Times New Roman"/>
          <w:sz w:val="28"/>
          <w:szCs w:val="28"/>
        </w:rPr>
        <w:t xml:space="preserve"> кісткової щ</w:t>
      </w:r>
      <w:r>
        <w:rPr>
          <w:rFonts w:ascii="Times New Roman" w:hAnsi="Times New Roman" w:cs="Times New Roman"/>
          <w:sz w:val="28"/>
          <w:szCs w:val="28"/>
        </w:rPr>
        <w:t xml:space="preserve">елепної тканини та </w:t>
      </w:r>
      <w:r w:rsidRPr="00637DB9">
        <w:rPr>
          <w:rFonts w:ascii="Times New Roman" w:hAnsi="Times New Roman" w:cs="Times New Roman"/>
          <w:sz w:val="28"/>
          <w:szCs w:val="28"/>
        </w:rPr>
        <w:t xml:space="preserve">призводить до порушень мінерального обміну і кровопостачання ясен, при цьому оновлення тканин не відбувається. </w:t>
      </w:r>
      <w:r>
        <w:rPr>
          <w:rFonts w:ascii="Times New Roman" w:hAnsi="Times New Roman" w:cs="Times New Roman"/>
          <w:sz w:val="28"/>
          <w:szCs w:val="28"/>
        </w:rPr>
        <w:t xml:space="preserve">Факторами розвитку </w:t>
      </w:r>
      <w:r w:rsidRPr="00637DB9">
        <w:rPr>
          <w:rFonts w:ascii="Times New Roman" w:hAnsi="Times New Roman" w:cs="Times New Roman"/>
          <w:sz w:val="28"/>
          <w:szCs w:val="28"/>
        </w:rPr>
        <w:t>пародонтозу є патогенні організми</w:t>
      </w:r>
      <w:r>
        <w:rPr>
          <w:rFonts w:ascii="Times New Roman" w:hAnsi="Times New Roman" w:cs="Times New Roman"/>
          <w:sz w:val="28"/>
          <w:szCs w:val="28"/>
        </w:rPr>
        <w:t xml:space="preserve"> які </w:t>
      </w:r>
      <w:r w:rsidRPr="00637DB9">
        <w:rPr>
          <w:rFonts w:ascii="Times New Roman" w:hAnsi="Times New Roman" w:cs="Times New Roman"/>
          <w:sz w:val="28"/>
          <w:szCs w:val="28"/>
        </w:rPr>
        <w:t>перебувають у нальоті на зубах</w:t>
      </w:r>
      <w:r>
        <w:rPr>
          <w:rFonts w:ascii="Times New Roman" w:hAnsi="Times New Roman" w:cs="Times New Roman"/>
          <w:sz w:val="28"/>
          <w:szCs w:val="28"/>
        </w:rPr>
        <w:t>, при цьому</w:t>
      </w:r>
      <w:r w:rsidRPr="00637DB9">
        <w:rPr>
          <w:rFonts w:ascii="Times New Roman" w:hAnsi="Times New Roman" w:cs="Times New Roman"/>
          <w:sz w:val="28"/>
          <w:szCs w:val="28"/>
        </w:rPr>
        <w:t xml:space="preserve"> руйнується зубодеснев</w:t>
      </w:r>
      <w:r>
        <w:rPr>
          <w:rFonts w:ascii="Times New Roman" w:hAnsi="Times New Roman" w:cs="Times New Roman"/>
          <w:sz w:val="28"/>
          <w:szCs w:val="28"/>
        </w:rPr>
        <w:t>і</w:t>
      </w:r>
      <w:r w:rsidRPr="00637DB9">
        <w:rPr>
          <w:rFonts w:ascii="Times New Roman" w:hAnsi="Times New Roman" w:cs="Times New Roman"/>
          <w:sz w:val="28"/>
          <w:szCs w:val="28"/>
        </w:rPr>
        <w:t xml:space="preserve"> з'єднання, ясна ста</w:t>
      </w:r>
      <w:r>
        <w:rPr>
          <w:rFonts w:ascii="Times New Roman" w:hAnsi="Times New Roman" w:cs="Times New Roman"/>
          <w:sz w:val="28"/>
          <w:szCs w:val="28"/>
        </w:rPr>
        <w:t>ють</w:t>
      </w:r>
      <w:r w:rsidRPr="00637DB9">
        <w:rPr>
          <w:rFonts w:ascii="Times New Roman" w:hAnsi="Times New Roman" w:cs="Times New Roman"/>
          <w:sz w:val="28"/>
          <w:szCs w:val="28"/>
        </w:rPr>
        <w:t xml:space="preserve"> більш </w:t>
      </w:r>
      <w:r>
        <w:rPr>
          <w:rFonts w:ascii="Times New Roman" w:hAnsi="Times New Roman" w:cs="Times New Roman"/>
          <w:sz w:val="28"/>
          <w:szCs w:val="28"/>
        </w:rPr>
        <w:t>рухливими</w:t>
      </w:r>
      <w:r w:rsidRPr="00637DB9">
        <w:rPr>
          <w:rFonts w:ascii="Times New Roman" w:hAnsi="Times New Roman" w:cs="Times New Roman"/>
          <w:sz w:val="28"/>
          <w:szCs w:val="28"/>
        </w:rPr>
        <w:t xml:space="preserve">, наліт </w:t>
      </w:r>
      <w:r>
        <w:rPr>
          <w:rFonts w:ascii="Times New Roman" w:hAnsi="Times New Roman" w:cs="Times New Roman"/>
          <w:sz w:val="28"/>
          <w:szCs w:val="28"/>
        </w:rPr>
        <w:t xml:space="preserve">може </w:t>
      </w:r>
      <w:r w:rsidRPr="00637DB9">
        <w:rPr>
          <w:rFonts w:ascii="Times New Roman" w:hAnsi="Times New Roman" w:cs="Times New Roman"/>
          <w:sz w:val="28"/>
          <w:szCs w:val="28"/>
        </w:rPr>
        <w:t xml:space="preserve">проникати глибше під ясна, далі наліт твердне й тоді вже вражає і зубну емаль, і ясна. </w:t>
      </w:r>
      <w:r>
        <w:rPr>
          <w:rFonts w:ascii="Times New Roman" w:hAnsi="Times New Roman" w:cs="Times New Roman"/>
          <w:sz w:val="28"/>
          <w:szCs w:val="28"/>
        </w:rPr>
        <w:t>С</w:t>
      </w:r>
      <w:r w:rsidRPr="00637DB9">
        <w:rPr>
          <w:rFonts w:ascii="Times New Roman" w:hAnsi="Times New Roman" w:cs="Times New Roman"/>
          <w:sz w:val="28"/>
          <w:szCs w:val="28"/>
        </w:rPr>
        <w:t xml:space="preserve">постерігається </w:t>
      </w:r>
      <w:r>
        <w:rPr>
          <w:rFonts w:ascii="Times New Roman" w:hAnsi="Times New Roman" w:cs="Times New Roman"/>
          <w:sz w:val="28"/>
          <w:szCs w:val="28"/>
        </w:rPr>
        <w:t>захворювання часто</w:t>
      </w:r>
      <w:r w:rsidRPr="00637DB9">
        <w:rPr>
          <w:rFonts w:ascii="Times New Roman" w:hAnsi="Times New Roman" w:cs="Times New Roman"/>
          <w:sz w:val="28"/>
          <w:szCs w:val="28"/>
        </w:rPr>
        <w:t xml:space="preserve"> п у людей, </w:t>
      </w:r>
      <w:r>
        <w:rPr>
          <w:rFonts w:ascii="Times New Roman" w:hAnsi="Times New Roman" w:cs="Times New Roman"/>
          <w:sz w:val="28"/>
          <w:szCs w:val="28"/>
        </w:rPr>
        <w:t>що</w:t>
      </w:r>
      <w:r w:rsidRPr="00637DB9">
        <w:rPr>
          <w:rFonts w:ascii="Times New Roman" w:hAnsi="Times New Roman" w:cs="Times New Roman"/>
          <w:sz w:val="28"/>
          <w:szCs w:val="28"/>
        </w:rPr>
        <w:t xml:space="preserve"> хворіють на серцево-судинні захворювання, з хронічним атеросклерозом </w:t>
      </w:r>
      <w:r w:rsidR="009C55FF">
        <w:rPr>
          <w:rFonts w:ascii="Times New Roman" w:hAnsi="Times New Roman" w:cs="Times New Roman"/>
          <w:sz w:val="28"/>
          <w:szCs w:val="28"/>
        </w:rPr>
        <w:t>та</w:t>
      </w:r>
      <w:r w:rsidRPr="00637DB9">
        <w:rPr>
          <w:rFonts w:ascii="Times New Roman" w:hAnsi="Times New Roman" w:cs="Times New Roman"/>
          <w:sz w:val="28"/>
          <w:szCs w:val="28"/>
        </w:rPr>
        <w:t xml:space="preserve"> патологіями травного тракту. </w:t>
      </w:r>
      <w:r w:rsidR="009C55FF">
        <w:rPr>
          <w:rFonts w:ascii="Times New Roman" w:hAnsi="Times New Roman" w:cs="Times New Roman"/>
          <w:sz w:val="28"/>
          <w:szCs w:val="28"/>
        </w:rPr>
        <w:t>Р</w:t>
      </w:r>
      <w:r w:rsidR="009C55FF" w:rsidRPr="00637DB9">
        <w:rPr>
          <w:rFonts w:ascii="Times New Roman" w:hAnsi="Times New Roman" w:cs="Times New Roman"/>
          <w:sz w:val="28"/>
          <w:szCs w:val="28"/>
        </w:rPr>
        <w:t xml:space="preserve">изик виникнення пародонтозу </w:t>
      </w:r>
      <w:r w:rsidR="009C55FF">
        <w:rPr>
          <w:rFonts w:ascii="Times New Roman" w:hAnsi="Times New Roman" w:cs="Times New Roman"/>
          <w:sz w:val="28"/>
          <w:szCs w:val="28"/>
        </w:rPr>
        <w:t xml:space="preserve"> збільшується п</w:t>
      </w:r>
      <w:r w:rsidRPr="00637DB9">
        <w:rPr>
          <w:rFonts w:ascii="Times New Roman" w:hAnsi="Times New Roman" w:cs="Times New Roman"/>
          <w:sz w:val="28"/>
          <w:szCs w:val="28"/>
        </w:rPr>
        <w:t xml:space="preserve">ри порушенні обміну речовин (у старшому віці) </w:t>
      </w:r>
      <w:r w:rsidR="009C55FF">
        <w:rPr>
          <w:rFonts w:ascii="Times New Roman" w:hAnsi="Times New Roman" w:cs="Times New Roman"/>
          <w:sz w:val="28"/>
          <w:szCs w:val="28"/>
        </w:rPr>
        <w:t xml:space="preserve">чи </w:t>
      </w:r>
      <w:r w:rsidRPr="00637DB9">
        <w:rPr>
          <w:rFonts w:ascii="Times New Roman" w:hAnsi="Times New Roman" w:cs="Times New Roman"/>
          <w:sz w:val="28"/>
          <w:szCs w:val="28"/>
        </w:rPr>
        <w:t xml:space="preserve">гіповітамінозу, </w:t>
      </w:r>
      <w:r w:rsidR="009C55FF">
        <w:rPr>
          <w:rFonts w:ascii="Times New Roman" w:hAnsi="Times New Roman" w:cs="Times New Roman"/>
          <w:sz w:val="28"/>
          <w:szCs w:val="28"/>
        </w:rPr>
        <w:t xml:space="preserve">так як </w:t>
      </w:r>
      <w:r w:rsidRPr="00637DB9">
        <w:rPr>
          <w:rFonts w:ascii="Times New Roman" w:hAnsi="Times New Roman" w:cs="Times New Roman"/>
          <w:sz w:val="28"/>
          <w:szCs w:val="28"/>
        </w:rPr>
        <w:t xml:space="preserve">у </w:t>
      </w:r>
      <w:r w:rsidR="009C55FF">
        <w:rPr>
          <w:rFonts w:ascii="Times New Roman" w:hAnsi="Times New Roman" w:cs="Times New Roman"/>
          <w:sz w:val="28"/>
          <w:szCs w:val="28"/>
        </w:rPr>
        <w:t xml:space="preserve">пацієнтів </w:t>
      </w:r>
      <w:r w:rsidRPr="00637DB9">
        <w:rPr>
          <w:rFonts w:ascii="Times New Roman" w:hAnsi="Times New Roman" w:cs="Times New Roman"/>
          <w:sz w:val="28"/>
          <w:szCs w:val="28"/>
        </w:rPr>
        <w:t>старшо</w:t>
      </w:r>
      <w:r w:rsidR="009C55FF">
        <w:rPr>
          <w:rFonts w:ascii="Times New Roman" w:hAnsi="Times New Roman" w:cs="Times New Roman"/>
          <w:sz w:val="28"/>
          <w:szCs w:val="28"/>
        </w:rPr>
        <w:t>го</w:t>
      </w:r>
      <w:r w:rsidRPr="00637DB9">
        <w:rPr>
          <w:rFonts w:ascii="Times New Roman" w:hAnsi="Times New Roman" w:cs="Times New Roman"/>
          <w:sz w:val="28"/>
          <w:szCs w:val="28"/>
        </w:rPr>
        <w:t xml:space="preserve"> ві</w:t>
      </w:r>
      <w:r w:rsidR="009C55FF">
        <w:rPr>
          <w:rFonts w:ascii="Times New Roman" w:hAnsi="Times New Roman" w:cs="Times New Roman"/>
          <w:sz w:val="28"/>
          <w:szCs w:val="28"/>
        </w:rPr>
        <w:t xml:space="preserve">ку </w:t>
      </w:r>
      <w:r w:rsidRPr="00637DB9">
        <w:rPr>
          <w:rFonts w:ascii="Times New Roman" w:hAnsi="Times New Roman" w:cs="Times New Roman"/>
          <w:sz w:val="28"/>
          <w:szCs w:val="28"/>
        </w:rPr>
        <w:t>тканини пародонту послаблюються.</w:t>
      </w:r>
    </w:p>
    <w:p w:rsidR="00937968" w:rsidRDefault="00937968" w:rsidP="00637DB9">
      <w:pPr>
        <w:tabs>
          <w:tab w:val="center"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Тяжкість: легка, середня, тяжка.</w:t>
      </w:r>
    </w:p>
    <w:p w:rsidR="00937968" w:rsidRDefault="00937968" w:rsidP="00637DB9">
      <w:pPr>
        <w:tabs>
          <w:tab w:val="center"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Перебіг: хронічний або пряв ремісії.</w:t>
      </w:r>
    </w:p>
    <w:p w:rsidR="00937968" w:rsidRDefault="00937968" w:rsidP="00637DB9">
      <w:pPr>
        <w:tabs>
          <w:tab w:val="center"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Поширеність: генералізований. </w:t>
      </w:r>
    </w:p>
    <w:p w:rsidR="00937968" w:rsidRDefault="00937968" w:rsidP="00637DB9">
      <w:pPr>
        <w:tabs>
          <w:tab w:val="center"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Симптоми: бліді ясеневі сосочки, кровоточивість ясен, ретракція ясен з поступовим оголення шийки зуба. </w:t>
      </w:r>
    </w:p>
    <w:p w:rsidR="00937968" w:rsidRPr="00C22DDC" w:rsidRDefault="00937968" w:rsidP="00C22DDC">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Лікування: спрямоване на активізацію кровообігу за допомогою масажу чи фізіотерапії, видалення нальоту професійною чисткою або за допомогою ультразвуку, фіксація зубів шляхом шунування, при випадінні зубів – подальше протезування, заміщенні дефектів – імплантації зубів, призначення коригуючої вітамінотерапії, відмова від шкідливих звичок, дотримання правильної гігієни ротової </w:t>
      </w:r>
      <w:r w:rsidRPr="000D14BD">
        <w:rPr>
          <w:rFonts w:ascii="Times New Roman" w:hAnsi="Times New Roman" w:cs="Times New Roman"/>
          <w:sz w:val="28"/>
          <w:szCs w:val="28"/>
        </w:rPr>
        <w:t>порожнини</w:t>
      </w:r>
      <w:r w:rsidR="003E12E3" w:rsidRPr="000D14BD">
        <w:rPr>
          <w:rFonts w:ascii="Times New Roman" w:hAnsi="Times New Roman" w:cs="Times New Roman"/>
          <w:sz w:val="28"/>
          <w:szCs w:val="28"/>
        </w:rPr>
        <w:t xml:space="preserve"> [</w:t>
      </w:r>
      <w:r w:rsidR="000D14BD" w:rsidRPr="000D14BD">
        <w:rPr>
          <w:rFonts w:ascii="Times New Roman" w:hAnsi="Times New Roman" w:cs="Times New Roman"/>
          <w:sz w:val="28"/>
          <w:szCs w:val="28"/>
        </w:rPr>
        <w:t>1</w:t>
      </w:r>
      <w:r w:rsidR="00C22DDC" w:rsidRPr="000D14BD">
        <w:rPr>
          <w:rFonts w:ascii="Times New Roman" w:hAnsi="Times New Roman" w:cs="Times New Roman"/>
          <w:sz w:val="28"/>
          <w:szCs w:val="28"/>
        </w:rPr>
        <w:t>]</w:t>
      </w:r>
      <w:r w:rsidRPr="000D14BD">
        <w:rPr>
          <w:rFonts w:ascii="Times New Roman" w:hAnsi="Times New Roman" w:cs="Times New Roman"/>
          <w:sz w:val="28"/>
          <w:szCs w:val="28"/>
        </w:rPr>
        <w:t>.</w:t>
      </w:r>
      <w:r w:rsidRPr="00C22DDC">
        <w:rPr>
          <w:rFonts w:ascii="Times New Roman" w:hAnsi="Times New Roman" w:cs="Times New Roman"/>
          <w:sz w:val="28"/>
          <w:szCs w:val="28"/>
        </w:rPr>
        <w:t xml:space="preserve"> </w:t>
      </w:r>
    </w:p>
    <w:p w:rsidR="00C85F14" w:rsidRDefault="00C85F14" w:rsidP="00BE32BF">
      <w:pPr>
        <w:pStyle w:val="a3"/>
        <w:spacing w:after="0" w:line="276" w:lineRule="auto"/>
        <w:ind w:left="0"/>
        <w:jc w:val="both"/>
        <w:rPr>
          <w:rFonts w:ascii="Times New Roman" w:hAnsi="Times New Roman" w:cs="Times New Roman"/>
          <w:b/>
          <w:color w:val="000000" w:themeColor="text1"/>
          <w:sz w:val="28"/>
          <w:szCs w:val="28"/>
        </w:rPr>
      </w:pPr>
    </w:p>
    <w:p w:rsidR="0055733E" w:rsidRPr="00083D37" w:rsidRDefault="0055733E" w:rsidP="00083D37">
      <w:pPr>
        <w:pStyle w:val="a3"/>
        <w:numPr>
          <w:ilvl w:val="1"/>
          <w:numId w:val="3"/>
        </w:numPr>
        <w:spacing w:after="0" w:line="276" w:lineRule="auto"/>
        <w:ind w:left="0" w:firstLine="0"/>
        <w:jc w:val="both"/>
        <w:rPr>
          <w:rFonts w:ascii="Times New Roman" w:hAnsi="Times New Roman" w:cs="Times New Roman"/>
          <w:b/>
          <w:color w:val="000000" w:themeColor="text1"/>
          <w:sz w:val="28"/>
          <w:szCs w:val="28"/>
        </w:rPr>
      </w:pPr>
      <w:r w:rsidRPr="00083D37">
        <w:rPr>
          <w:rFonts w:ascii="Times New Roman" w:hAnsi="Times New Roman" w:cs="Times New Roman"/>
          <w:b/>
          <w:color w:val="000000" w:themeColor="text1"/>
          <w:sz w:val="28"/>
          <w:szCs w:val="28"/>
        </w:rPr>
        <w:t xml:space="preserve">Особливості </w:t>
      </w:r>
      <w:r w:rsidR="004F1BBA" w:rsidRPr="00083D37">
        <w:rPr>
          <w:rFonts w:ascii="Times New Roman" w:hAnsi="Times New Roman" w:cs="Times New Roman"/>
          <w:b/>
          <w:color w:val="000000" w:themeColor="text1"/>
          <w:sz w:val="28"/>
          <w:szCs w:val="28"/>
        </w:rPr>
        <w:t>впливу реактивності організму на перебіг запальних реакцій в ротової порожнині</w:t>
      </w:r>
    </w:p>
    <w:p w:rsidR="00A24E6B" w:rsidRPr="00A24E6B" w:rsidRDefault="00A24E6B" w:rsidP="00A24E6B">
      <w:pPr>
        <w:pStyle w:val="a3"/>
        <w:spacing w:after="0" w:line="276" w:lineRule="auto"/>
        <w:ind w:left="0"/>
        <w:jc w:val="both"/>
        <w:rPr>
          <w:rFonts w:ascii="Times New Roman" w:hAnsi="Times New Roman" w:cs="Times New Roman"/>
          <w:color w:val="000000" w:themeColor="text1"/>
          <w:sz w:val="28"/>
          <w:szCs w:val="28"/>
        </w:rPr>
      </w:pPr>
    </w:p>
    <w:p w:rsidR="00A24E6B" w:rsidRDefault="00A24E6B" w:rsidP="00A24E6B">
      <w:pPr>
        <w:pStyle w:val="a3"/>
        <w:spacing w:after="0" w:line="360" w:lineRule="auto"/>
        <w:ind w:left="0" w:firstLine="709"/>
        <w:jc w:val="both"/>
        <w:rPr>
          <w:rFonts w:ascii="Times New Roman" w:hAnsi="Times New Roman" w:cs="Times New Roman"/>
          <w:color w:val="000000" w:themeColor="text1"/>
          <w:sz w:val="28"/>
          <w:szCs w:val="28"/>
        </w:rPr>
      </w:pPr>
      <w:r w:rsidRPr="00A24E6B">
        <w:rPr>
          <w:rFonts w:ascii="Times New Roman" w:hAnsi="Times New Roman" w:cs="Times New Roman"/>
          <w:color w:val="000000" w:themeColor="text1"/>
          <w:sz w:val="28"/>
          <w:szCs w:val="28"/>
        </w:rPr>
        <w:t>Життєдіяльність</w:t>
      </w:r>
      <w:r>
        <w:rPr>
          <w:rFonts w:ascii="Times New Roman" w:hAnsi="Times New Roman" w:cs="Times New Roman"/>
          <w:color w:val="000000" w:themeColor="text1"/>
          <w:sz w:val="28"/>
          <w:szCs w:val="28"/>
        </w:rPr>
        <w:t xml:space="preserve"> людини відбувається в тісній взаємодії з навколишнім середовищем, </w:t>
      </w:r>
      <w:r w:rsidRPr="00A24E6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яка виражається в реакції організму на фактори зовнішнього </w:t>
      </w:r>
      <w:r w:rsidR="00924574">
        <w:rPr>
          <w:rFonts w:ascii="Times New Roman" w:hAnsi="Times New Roman" w:cs="Times New Roman"/>
          <w:color w:val="000000" w:themeColor="text1"/>
          <w:sz w:val="28"/>
          <w:szCs w:val="28"/>
        </w:rPr>
        <w:t>світу</w:t>
      </w:r>
      <w:r>
        <w:rPr>
          <w:rFonts w:ascii="Times New Roman" w:hAnsi="Times New Roman" w:cs="Times New Roman"/>
          <w:color w:val="000000" w:themeColor="text1"/>
          <w:sz w:val="28"/>
          <w:szCs w:val="28"/>
        </w:rPr>
        <w:t xml:space="preserve">, в якому він перебуває.  Розвиток загальних і місцевих адаптивних реакцій, які </w:t>
      </w:r>
      <w:r>
        <w:rPr>
          <w:rFonts w:ascii="Times New Roman" w:hAnsi="Times New Roman" w:cs="Times New Roman"/>
          <w:color w:val="000000" w:themeColor="text1"/>
          <w:sz w:val="28"/>
          <w:szCs w:val="28"/>
        </w:rPr>
        <w:lastRenderedPageBreak/>
        <w:t xml:space="preserve">забезпечують реактивність та резистентність мають певну періодичну закономірність, що залежно від вихідного стану організму людини, а також абсолютної й відносної величини домінуючого фактору впливу розвиваються </w:t>
      </w:r>
      <w:r w:rsidR="00924574">
        <w:rPr>
          <w:rFonts w:ascii="Times New Roman" w:hAnsi="Times New Roman" w:cs="Times New Roman"/>
          <w:color w:val="000000" w:themeColor="text1"/>
          <w:sz w:val="28"/>
          <w:szCs w:val="28"/>
        </w:rPr>
        <w:t xml:space="preserve">в </w:t>
      </w:r>
      <w:r>
        <w:rPr>
          <w:rFonts w:ascii="Times New Roman" w:hAnsi="Times New Roman" w:cs="Times New Roman"/>
          <w:color w:val="000000" w:themeColor="text1"/>
          <w:sz w:val="28"/>
          <w:szCs w:val="28"/>
        </w:rPr>
        <w:t>відмінні адаптивні реакції</w:t>
      </w:r>
      <w:r w:rsidR="00924574">
        <w:rPr>
          <w:rFonts w:ascii="Times New Roman" w:hAnsi="Times New Roman" w:cs="Times New Roman"/>
          <w:color w:val="000000" w:themeColor="text1"/>
          <w:sz w:val="28"/>
          <w:szCs w:val="28"/>
        </w:rPr>
        <w:t xml:space="preserve">. Провідне місце в реагуванні організму на вплив зовнішніх факторів займають: імунна, ендокринна, нервова системи, не менш важливу роль займає фізіологічна система сполучної тканини. Але на діяльність зазначених систем впливають й різні зовнішні та внутрішні фактори, такі як вік, стать, спадковість, конституція тіла і фактори навколишнього середовища. Все це разом визначає індивідуальну реактивність організму, стан якої впливає на виникнення захворювання, етіологію, патогенез і завершення </w:t>
      </w:r>
      <w:r w:rsidR="00924574" w:rsidRPr="000D14BD">
        <w:rPr>
          <w:rFonts w:ascii="Times New Roman" w:hAnsi="Times New Roman" w:cs="Times New Roman"/>
          <w:color w:val="000000" w:themeColor="text1"/>
          <w:sz w:val="28"/>
          <w:szCs w:val="28"/>
        </w:rPr>
        <w:t>хвороби</w:t>
      </w:r>
      <w:r w:rsidR="00DB214B" w:rsidRPr="000D14BD">
        <w:rPr>
          <w:rFonts w:ascii="Times New Roman" w:hAnsi="Times New Roman" w:cs="Times New Roman"/>
          <w:color w:val="000000" w:themeColor="text1"/>
          <w:sz w:val="28"/>
          <w:szCs w:val="28"/>
        </w:rPr>
        <w:t xml:space="preserve"> </w:t>
      </w:r>
      <w:r w:rsidR="00DB214B" w:rsidRPr="000D14BD">
        <w:rPr>
          <w:rFonts w:ascii="Times New Roman" w:hAnsi="Times New Roman" w:cs="Times New Roman"/>
          <w:sz w:val="28"/>
          <w:szCs w:val="28"/>
        </w:rPr>
        <w:t>[</w:t>
      </w:r>
      <w:r w:rsidR="000D14BD" w:rsidRPr="000D14BD">
        <w:rPr>
          <w:rFonts w:ascii="Times New Roman" w:hAnsi="Times New Roman" w:cs="Times New Roman"/>
          <w:sz w:val="28"/>
          <w:szCs w:val="28"/>
        </w:rPr>
        <w:t>1</w:t>
      </w:r>
      <w:r w:rsidR="00DB214B" w:rsidRPr="000D14BD">
        <w:rPr>
          <w:rFonts w:ascii="Times New Roman" w:hAnsi="Times New Roman" w:cs="Times New Roman"/>
          <w:sz w:val="28"/>
          <w:szCs w:val="28"/>
        </w:rPr>
        <w:t>].</w:t>
      </w:r>
      <w:r w:rsidR="00924574" w:rsidRPr="00FE2F32">
        <w:rPr>
          <w:rFonts w:ascii="Times New Roman" w:hAnsi="Times New Roman" w:cs="Times New Roman"/>
          <w:color w:val="000000" w:themeColor="text1"/>
          <w:sz w:val="24"/>
          <w:szCs w:val="24"/>
        </w:rPr>
        <w:t xml:space="preserve"> </w:t>
      </w:r>
    </w:p>
    <w:p w:rsidR="00924574" w:rsidRDefault="00924574" w:rsidP="009D6878">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Між захисною системою людини і факторами навколишнього середовища існує певний баланс. Але така рівновага</w:t>
      </w:r>
      <w:r w:rsidR="009C0154">
        <w:rPr>
          <w:rFonts w:ascii="Times New Roman" w:hAnsi="Times New Roman" w:cs="Times New Roman"/>
          <w:color w:val="000000" w:themeColor="text1"/>
          <w:sz w:val="28"/>
          <w:szCs w:val="28"/>
        </w:rPr>
        <w:t xml:space="preserve"> не є стійкою і за певних умов може змінюватись з розвитком патологічного процесу, в якою основну роль займає запалення. В основі запалення, як реакції організму на пошкоджуючий агент, лежать механізми не лише ліквідації цього агенту, а й процеси відновлення пошкоджених тканин. В патогенезі таких стоматологічних захворювань як гінгівіт, пародонтит, ускладнені форми </w:t>
      </w:r>
      <w:r w:rsidR="009C0154" w:rsidRPr="000D14BD">
        <w:rPr>
          <w:rFonts w:ascii="Times New Roman" w:hAnsi="Times New Roman" w:cs="Times New Roman"/>
          <w:color w:val="000000" w:themeColor="text1"/>
          <w:sz w:val="28"/>
          <w:szCs w:val="28"/>
        </w:rPr>
        <w:t>карієсу (пульпіт, періодонтиту, кісти, періостату) запальні явища займають провідну роль</w:t>
      </w:r>
      <w:r w:rsidR="009D6878" w:rsidRPr="000D14BD">
        <w:rPr>
          <w:rFonts w:ascii="Times New Roman" w:hAnsi="Times New Roman" w:cs="Times New Roman"/>
          <w:color w:val="000000" w:themeColor="text1"/>
          <w:sz w:val="28"/>
          <w:szCs w:val="28"/>
        </w:rPr>
        <w:t xml:space="preserve"> </w:t>
      </w:r>
      <w:r w:rsidR="009D6878" w:rsidRPr="000D14BD">
        <w:rPr>
          <w:rFonts w:ascii="Times New Roman" w:hAnsi="Times New Roman" w:cs="Times New Roman"/>
          <w:sz w:val="28"/>
          <w:szCs w:val="28"/>
        </w:rPr>
        <w:t>[</w:t>
      </w:r>
      <w:r w:rsidR="000D14BD" w:rsidRPr="000D14BD">
        <w:rPr>
          <w:rFonts w:ascii="Times New Roman" w:hAnsi="Times New Roman" w:cs="Times New Roman"/>
          <w:sz w:val="28"/>
          <w:szCs w:val="28"/>
        </w:rPr>
        <w:t>14</w:t>
      </w:r>
      <w:r w:rsidR="009D6878" w:rsidRPr="000D14BD">
        <w:rPr>
          <w:rFonts w:ascii="Times New Roman" w:hAnsi="Times New Roman" w:cs="Times New Roman"/>
          <w:sz w:val="28"/>
          <w:szCs w:val="28"/>
        </w:rPr>
        <w:t xml:space="preserve">; </w:t>
      </w:r>
      <w:r w:rsidR="000D14BD" w:rsidRPr="000D14BD">
        <w:rPr>
          <w:rStyle w:val="fontstyle01"/>
          <w:b w:val="0"/>
          <w:sz w:val="28"/>
          <w:szCs w:val="28"/>
        </w:rPr>
        <w:t>15</w:t>
      </w:r>
      <w:r w:rsidR="009D6878" w:rsidRPr="000D14BD">
        <w:rPr>
          <w:rFonts w:ascii="Times New Roman" w:hAnsi="Times New Roman" w:cs="Times New Roman"/>
          <w:sz w:val="28"/>
          <w:szCs w:val="28"/>
        </w:rPr>
        <w:t>].</w:t>
      </w:r>
    </w:p>
    <w:p w:rsidR="00B96E56" w:rsidRDefault="00B96E56" w:rsidP="005B66DA">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механізмах виникнення і розвитку захворювань тканин пародонта велику роль відіграє мікроциркуляція тканин. При різних патологічних процесах зміна мікроциркуляційної системи порушує сталість тканин, їх саморегуляції, що неодмінно призводить до поглиблення патологічних явищ. Керуючим патофізіологічним процесом в даному випадку є запалення, механізм якого відбувається при участі мікроциркуляції. Склеротичні зміни в судинах, тривалий перебіг гіпертензії, а також активація протизапальних факторів є умовами розвитку та ускладненнями протікання </w:t>
      </w:r>
      <w:r w:rsidRPr="000D14BD">
        <w:rPr>
          <w:rFonts w:ascii="Times New Roman" w:hAnsi="Times New Roman" w:cs="Times New Roman"/>
          <w:color w:val="000000" w:themeColor="text1"/>
          <w:sz w:val="28"/>
          <w:szCs w:val="28"/>
        </w:rPr>
        <w:t>захворювання</w:t>
      </w:r>
      <w:r w:rsidR="00FE2F32" w:rsidRPr="000D14BD">
        <w:rPr>
          <w:rFonts w:ascii="Times New Roman" w:hAnsi="Times New Roman" w:cs="Times New Roman"/>
          <w:color w:val="000000" w:themeColor="text1"/>
          <w:sz w:val="28"/>
          <w:szCs w:val="28"/>
        </w:rPr>
        <w:t xml:space="preserve"> </w:t>
      </w:r>
      <w:r w:rsidR="00FE2F32" w:rsidRPr="000D14BD">
        <w:rPr>
          <w:rFonts w:ascii="Times New Roman" w:hAnsi="Times New Roman" w:cs="Times New Roman"/>
          <w:sz w:val="28"/>
          <w:szCs w:val="28"/>
        </w:rPr>
        <w:t>[</w:t>
      </w:r>
      <w:r w:rsidR="000D14BD" w:rsidRPr="000D14BD">
        <w:rPr>
          <w:rFonts w:ascii="Times New Roman" w:hAnsi="Times New Roman" w:cs="Times New Roman"/>
          <w:sz w:val="28"/>
          <w:szCs w:val="28"/>
        </w:rPr>
        <w:t>16</w:t>
      </w:r>
      <w:r w:rsidR="00FE2F32" w:rsidRPr="000D14BD">
        <w:rPr>
          <w:rFonts w:ascii="Times New Roman" w:hAnsi="Times New Roman" w:cs="Times New Roman"/>
          <w:sz w:val="28"/>
          <w:szCs w:val="28"/>
        </w:rPr>
        <w:t>]</w:t>
      </w:r>
      <w:r w:rsidRPr="000D14BD">
        <w:rPr>
          <w:rFonts w:ascii="Times New Roman" w:hAnsi="Times New Roman" w:cs="Times New Roman"/>
          <w:sz w:val="28"/>
          <w:szCs w:val="28"/>
        </w:rPr>
        <w:t>.</w:t>
      </w:r>
      <w:r>
        <w:rPr>
          <w:rFonts w:ascii="Times New Roman" w:hAnsi="Times New Roman" w:cs="Times New Roman"/>
          <w:color w:val="000000" w:themeColor="text1"/>
          <w:sz w:val="28"/>
          <w:szCs w:val="28"/>
        </w:rPr>
        <w:t xml:space="preserve"> </w:t>
      </w:r>
    </w:p>
    <w:p w:rsidR="00B96E56" w:rsidRDefault="00B96E56" w:rsidP="00A24E6B">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основних учасників запального процесу відносять мікрофаги або їх ще називають нейтрофільні гранулоцити. Вони п</w:t>
      </w:r>
      <w:r w:rsidR="00DB214B">
        <w:rPr>
          <w:rFonts w:ascii="Times New Roman" w:hAnsi="Times New Roman" w:cs="Times New Roman"/>
          <w:color w:val="000000" w:themeColor="text1"/>
          <w:sz w:val="28"/>
          <w:szCs w:val="28"/>
        </w:rPr>
        <w:t xml:space="preserve">родукують медіатори запалення: лізосомальні ферменти, вільні радікали та цитокіни. </w:t>
      </w:r>
      <w:r>
        <w:rPr>
          <w:rFonts w:ascii="Times New Roman" w:hAnsi="Times New Roman" w:cs="Times New Roman"/>
          <w:color w:val="000000" w:themeColor="text1"/>
          <w:sz w:val="28"/>
          <w:szCs w:val="28"/>
        </w:rPr>
        <w:t xml:space="preserve"> </w:t>
      </w:r>
      <w:r w:rsidR="00DB214B">
        <w:rPr>
          <w:rFonts w:ascii="Times New Roman" w:hAnsi="Times New Roman" w:cs="Times New Roman"/>
          <w:color w:val="000000" w:themeColor="text1"/>
          <w:sz w:val="28"/>
          <w:szCs w:val="28"/>
        </w:rPr>
        <w:t xml:space="preserve">Було встановлено, що </w:t>
      </w:r>
      <w:r w:rsidR="00DB214B">
        <w:rPr>
          <w:rFonts w:ascii="Times New Roman" w:hAnsi="Times New Roman" w:cs="Times New Roman"/>
          <w:color w:val="000000" w:themeColor="text1"/>
          <w:sz w:val="28"/>
          <w:szCs w:val="28"/>
        </w:rPr>
        <w:lastRenderedPageBreak/>
        <w:t xml:space="preserve">протягом 24 годин кількість нейтрофільних гранулоцитів в зоні пошкодження збільшується в 10-15 разів. </w:t>
      </w:r>
    </w:p>
    <w:p w:rsidR="00DB214B" w:rsidRPr="00A24E6B" w:rsidRDefault="00DB214B" w:rsidP="0089122F">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Стан ротової порожнини також визначається загальним станом імунної системи, яка приймаю участь в розщепленні та знищенні чужорідних агентів, що потрапляють до організму і тим самим є основним механізмом підтримання гомеостазу. За рахунок мікроорганізмів відбувається запуск та активація гуморальних та клітинних неспецифічних факторів захисту. При надмірної активації імунної системи </w:t>
      </w:r>
      <w:r w:rsidRPr="000D14BD">
        <w:rPr>
          <w:rFonts w:ascii="Times New Roman" w:hAnsi="Times New Roman" w:cs="Times New Roman"/>
          <w:color w:val="000000" w:themeColor="text1"/>
          <w:sz w:val="28"/>
          <w:szCs w:val="28"/>
        </w:rPr>
        <w:t>організму відмічається порушення структурного відновлення при запальних явищах тканин пародонта</w:t>
      </w:r>
      <w:r w:rsidR="005B66DA" w:rsidRPr="000D14BD">
        <w:rPr>
          <w:rFonts w:ascii="Times New Roman" w:hAnsi="Times New Roman" w:cs="Times New Roman"/>
          <w:color w:val="000000" w:themeColor="text1"/>
          <w:sz w:val="28"/>
          <w:szCs w:val="28"/>
        </w:rPr>
        <w:t xml:space="preserve"> </w:t>
      </w:r>
      <w:r w:rsidR="0089122F" w:rsidRPr="000D14BD">
        <w:rPr>
          <w:rFonts w:ascii="Times New Roman" w:hAnsi="Times New Roman" w:cs="Times New Roman"/>
          <w:sz w:val="28"/>
          <w:szCs w:val="28"/>
        </w:rPr>
        <w:t>[</w:t>
      </w:r>
      <w:r w:rsidR="000D14BD" w:rsidRPr="000D14BD">
        <w:rPr>
          <w:rFonts w:ascii="Times New Roman" w:hAnsi="Times New Roman" w:cs="Times New Roman"/>
          <w:sz w:val="28"/>
          <w:szCs w:val="28"/>
        </w:rPr>
        <w:t>17</w:t>
      </w:r>
      <w:r w:rsidR="0027490C" w:rsidRPr="000D14BD">
        <w:rPr>
          <w:rFonts w:ascii="Times New Roman" w:hAnsi="Times New Roman" w:cs="Times New Roman"/>
          <w:sz w:val="28"/>
          <w:szCs w:val="28"/>
        </w:rPr>
        <w:t xml:space="preserve">; </w:t>
      </w:r>
      <w:r w:rsidR="000D14BD" w:rsidRPr="000D14BD">
        <w:rPr>
          <w:rFonts w:ascii="Times New Roman" w:hAnsi="Times New Roman" w:cs="Times New Roman"/>
          <w:sz w:val="28"/>
          <w:szCs w:val="28"/>
        </w:rPr>
        <w:t>18</w:t>
      </w:r>
      <w:r w:rsidR="0089122F" w:rsidRPr="000D14BD">
        <w:rPr>
          <w:rFonts w:ascii="Times New Roman" w:hAnsi="Times New Roman" w:cs="Times New Roman"/>
          <w:sz w:val="28"/>
          <w:szCs w:val="28"/>
        </w:rPr>
        <w:t xml:space="preserve"> ].</w:t>
      </w:r>
    </w:p>
    <w:p w:rsidR="00EF27EF" w:rsidRDefault="00EF27EF" w:rsidP="00EF27EF">
      <w:pPr>
        <w:pStyle w:val="a3"/>
        <w:spacing w:after="0" w:line="276" w:lineRule="auto"/>
        <w:ind w:left="0"/>
        <w:jc w:val="both"/>
        <w:rPr>
          <w:rFonts w:ascii="Times New Roman" w:hAnsi="Times New Roman" w:cs="Times New Roman"/>
          <w:b/>
          <w:color w:val="000000" w:themeColor="text1"/>
          <w:sz w:val="28"/>
          <w:szCs w:val="28"/>
        </w:rPr>
      </w:pPr>
    </w:p>
    <w:p w:rsidR="00ED78A3" w:rsidRDefault="00ED78A3" w:rsidP="00083D37">
      <w:pPr>
        <w:pStyle w:val="a3"/>
        <w:numPr>
          <w:ilvl w:val="1"/>
          <w:numId w:val="3"/>
        </w:numPr>
        <w:spacing w:after="0" w:line="276" w:lineRule="auto"/>
        <w:ind w:left="0" w:firstLine="0"/>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Принципи</w:t>
      </w:r>
      <w:r w:rsidRPr="00ED78A3">
        <w:rPr>
          <w:rFonts w:ascii="Times New Roman" w:hAnsi="Times New Roman" w:cs="Times New Roman"/>
          <w:b/>
          <w:color w:val="000000" w:themeColor="text1"/>
          <w:sz w:val="28"/>
          <w:szCs w:val="28"/>
        </w:rPr>
        <w:t xml:space="preserve"> фармакотерапі</w:t>
      </w:r>
      <w:r>
        <w:rPr>
          <w:rFonts w:ascii="Times New Roman" w:hAnsi="Times New Roman" w:cs="Times New Roman"/>
          <w:b/>
          <w:color w:val="000000" w:themeColor="text1"/>
          <w:sz w:val="28"/>
          <w:szCs w:val="28"/>
        </w:rPr>
        <w:t>ї</w:t>
      </w:r>
      <w:r w:rsidRPr="00ED78A3">
        <w:rPr>
          <w:rFonts w:ascii="Times New Roman" w:hAnsi="Times New Roman" w:cs="Times New Roman"/>
          <w:b/>
          <w:color w:val="000000" w:themeColor="text1"/>
          <w:sz w:val="28"/>
          <w:szCs w:val="28"/>
        </w:rPr>
        <w:t xml:space="preserve"> </w:t>
      </w:r>
      <w:r>
        <w:rPr>
          <w:rFonts w:ascii="Times New Roman" w:hAnsi="Times New Roman" w:cs="Times New Roman"/>
          <w:b/>
          <w:color w:val="000000" w:themeColor="text1"/>
          <w:sz w:val="28"/>
          <w:szCs w:val="28"/>
        </w:rPr>
        <w:t xml:space="preserve">у лікуванні захворювань </w:t>
      </w:r>
      <w:r w:rsidR="007B1D01">
        <w:rPr>
          <w:rFonts w:ascii="Times New Roman" w:hAnsi="Times New Roman" w:cs="Times New Roman"/>
          <w:b/>
          <w:color w:val="000000" w:themeColor="text1"/>
          <w:sz w:val="28"/>
          <w:szCs w:val="28"/>
        </w:rPr>
        <w:t xml:space="preserve">тканин </w:t>
      </w:r>
      <w:r>
        <w:rPr>
          <w:rFonts w:ascii="Times New Roman" w:hAnsi="Times New Roman" w:cs="Times New Roman"/>
          <w:b/>
          <w:color w:val="000000" w:themeColor="text1"/>
          <w:sz w:val="28"/>
          <w:szCs w:val="28"/>
        </w:rPr>
        <w:t xml:space="preserve">пародонта </w:t>
      </w:r>
    </w:p>
    <w:p w:rsidR="00D70D33" w:rsidRPr="00ED78A3" w:rsidRDefault="00D70D33" w:rsidP="00D70D33">
      <w:pPr>
        <w:pStyle w:val="a3"/>
        <w:spacing w:after="0" w:line="276" w:lineRule="auto"/>
        <w:ind w:left="0"/>
        <w:jc w:val="both"/>
        <w:rPr>
          <w:rFonts w:ascii="Times New Roman" w:hAnsi="Times New Roman" w:cs="Times New Roman"/>
          <w:b/>
          <w:color w:val="000000" w:themeColor="text1"/>
          <w:sz w:val="28"/>
          <w:szCs w:val="28"/>
        </w:rPr>
      </w:pPr>
    </w:p>
    <w:p w:rsidR="0018786A" w:rsidRDefault="00E97D80" w:rsidP="0018786A">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Основною метою</w:t>
      </w:r>
      <w:r w:rsidR="00AD3037">
        <w:rPr>
          <w:rFonts w:ascii="Times New Roman" w:hAnsi="Times New Roman" w:cs="Times New Roman"/>
          <w:color w:val="000000" w:themeColor="text1"/>
          <w:sz w:val="28"/>
          <w:szCs w:val="28"/>
        </w:rPr>
        <w:t xml:space="preserve"> в терапі</w:t>
      </w:r>
      <w:r w:rsidR="00D70D33">
        <w:rPr>
          <w:rFonts w:ascii="Times New Roman" w:hAnsi="Times New Roman" w:cs="Times New Roman"/>
          <w:color w:val="000000" w:themeColor="text1"/>
          <w:sz w:val="28"/>
          <w:szCs w:val="28"/>
        </w:rPr>
        <w:t>ї</w:t>
      </w:r>
      <w:r w:rsidR="00AB3626" w:rsidRPr="00AB3626">
        <w:rPr>
          <w:rFonts w:ascii="Times New Roman" w:hAnsi="Times New Roman" w:cs="Times New Roman"/>
          <w:color w:val="000000" w:themeColor="text1"/>
          <w:sz w:val="28"/>
          <w:szCs w:val="28"/>
        </w:rPr>
        <w:t xml:space="preserve"> </w:t>
      </w:r>
      <w:r w:rsidR="00AD3037">
        <w:rPr>
          <w:rFonts w:ascii="Times New Roman" w:hAnsi="Times New Roman" w:cs="Times New Roman"/>
          <w:color w:val="000000" w:themeColor="text1"/>
          <w:sz w:val="28"/>
          <w:szCs w:val="28"/>
        </w:rPr>
        <w:t xml:space="preserve">захворювань тканин пародонту </w:t>
      </w:r>
      <w:r>
        <w:rPr>
          <w:rFonts w:ascii="Times New Roman" w:hAnsi="Times New Roman" w:cs="Times New Roman"/>
          <w:color w:val="000000" w:themeColor="text1"/>
          <w:sz w:val="28"/>
          <w:szCs w:val="28"/>
        </w:rPr>
        <w:t>відводиться</w:t>
      </w:r>
      <w:r w:rsidR="00AD3037">
        <w:rPr>
          <w:rFonts w:ascii="Times New Roman" w:hAnsi="Times New Roman" w:cs="Times New Roman"/>
          <w:color w:val="000000" w:themeColor="text1"/>
          <w:sz w:val="28"/>
          <w:szCs w:val="28"/>
        </w:rPr>
        <w:t xml:space="preserve"> ліквідаці</w:t>
      </w:r>
      <w:r>
        <w:rPr>
          <w:rFonts w:ascii="Times New Roman" w:hAnsi="Times New Roman" w:cs="Times New Roman"/>
          <w:color w:val="000000" w:themeColor="text1"/>
          <w:sz w:val="28"/>
          <w:szCs w:val="28"/>
        </w:rPr>
        <w:t>ї</w:t>
      </w:r>
      <w:r w:rsidR="00AD3037">
        <w:rPr>
          <w:rFonts w:ascii="Times New Roman" w:hAnsi="Times New Roman" w:cs="Times New Roman"/>
          <w:color w:val="000000" w:themeColor="text1"/>
          <w:sz w:val="28"/>
          <w:szCs w:val="28"/>
        </w:rPr>
        <w:t xml:space="preserve"> запального п</w:t>
      </w:r>
      <w:r>
        <w:rPr>
          <w:rFonts w:ascii="Times New Roman" w:hAnsi="Times New Roman" w:cs="Times New Roman"/>
          <w:color w:val="000000" w:themeColor="text1"/>
          <w:sz w:val="28"/>
          <w:szCs w:val="28"/>
        </w:rPr>
        <w:t>рояву</w:t>
      </w:r>
      <w:r w:rsidR="00AD3037">
        <w:rPr>
          <w:rFonts w:ascii="Times New Roman" w:hAnsi="Times New Roman" w:cs="Times New Roman"/>
          <w:color w:val="000000" w:themeColor="text1"/>
          <w:sz w:val="28"/>
          <w:szCs w:val="28"/>
        </w:rPr>
        <w:t xml:space="preserve">, що починається ще в яснах та ділянках зубоясенного з’єднання, </w:t>
      </w:r>
      <w:r>
        <w:rPr>
          <w:rFonts w:ascii="Times New Roman" w:hAnsi="Times New Roman" w:cs="Times New Roman"/>
          <w:color w:val="000000" w:themeColor="text1"/>
          <w:sz w:val="28"/>
          <w:szCs w:val="28"/>
        </w:rPr>
        <w:t xml:space="preserve">куди воно </w:t>
      </w:r>
      <w:r w:rsidR="00AD3037">
        <w:rPr>
          <w:rFonts w:ascii="Times New Roman" w:hAnsi="Times New Roman" w:cs="Times New Roman"/>
          <w:color w:val="000000" w:themeColor="text1"/>
          <w:sz w:val="28"/>
          <w:szCs w:val="28"/>
        </w:rPr>
        <w:t xml:space="preserve">йде вглиб і залучає повністю усі тканини. </w:t>
      </w:r>
      <w:r>
        <w:rPr>
          <w:rFonts w:ascii="Times New Roman" w:hAnsi="Times New Roman" w:cs="Times New Roman"/>
          <w:color w:val="000000" w:themeColor="text1"/>
          <w:sz w:val="28"/>
          <w:szCs w:val="28"/>
        </w:rPr>
        <w:t>У пацієнтів з захворюваннями тканин пародонту ф</w:t>
      </w:r>
      <w:r w:rsidR="00AD3037">
        <w:rPr>
          <w:rFonts w:ascii="Times New Roman" w:hAnsi="Times New Roman" w:cs="Times New Roman"/>
          <w:color w:val="000000" w:themeColor="text1"/>
          <w:sz w:val="28"/>
          <w:szCs w:val="28"/>
        </w:rPr>
        <w:t>армакотерапія має проводитися комплексно</w:t>
      </w:r>
      <w:r w:rsidR="00AA7F9B">
        <w:rPr>
          <w:rFonts w:ascii="Times New Roman" w:hAnsi="Times New Roman" w:cs="Times New Roman"/>
          <w:color w:val="000000" w:themeColor="text1"/>
          <w:sz w:val="28"/>
          <w:szCs w:val="28"/>
        </w:rPr>
        <w:t xml:space="preserve"> (етіотропне, патогенетичне, симптоматичне лікування)</w:t>
      </w:r>
      <w:r w:rsidR="00AD303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що буде діяти </w:t>
      </w:r>
      <w:r w:rsidR="00AD3037">
        <w:rPr>
          <w:rFonts w:ascii="Times New Roman" w:hAnsi="Times New Roman" w:cs="Times New Roman"/>
          <w:color w:val="000000" w:themeColor="text1"/>
          <w:sz w:val="28"/>
          <w:szCs w:val="28"/>
        </w:rPr>
        <w:t>цілеспрямовано</w:t>
      </w:r>
      <w:r>
        <w:rPr>
          <w:rFonts w:ascii="Times New Roman" w:hAnsi="Times New Roman" w:cs="Times New Roman"/>
          <w:color w:val="000000" w:themeColor="text1"/>
          <w:sz w:val="28"/>
          <w:szCs w:val="28"/>
        </w:rPr>
        <w:t xml:space="preserve"> та</w:t>
      </w:r>
      <w:r w:rsidR="00AD3037">
        <w:rPr>
          <w:rFonts w:ascii="Times New Roman" w:hAnsi="Times New Roman" w:cs="Times New Roman"/>
          <w:color w:val="000000" w:themeColor="text1"/>
          <w:sz w:val="28"/>
          <w:szCs w:val="28"/>
        </w:rPr>
        <w:t xml:space="preserve"> орієнтуватися на індивідуальні особливості </w:t>
      </w:r>
      <w:r>
        <w:rPr>
          <w:rFonts w:ascii="Times New Roman" w:hAnsi="Times New Roman" w:cs="Times New Roman"/>
          <w:color w:val="000000" w:themeColor="text1"/>
          <w:sz w:val="28"/>
          <w:szCs w:val="28"/>
        </w:rPr>
        <w:t>хворого.</w:t>
      </w:r>
      <w:r w:rsidR="0018786A">
        <w:rPr>
          <w:rFonts w:ascii="Times New Roman" w:hAnsi="Times New Roman" w:cs="Times New Roman"/>
          <w:color w:val="000000" w:themeColor="text1"/>
          <w:sz w:val="28"/>
          <w:szCs w:val="28"/>
        </w:rPr>
        <w:t xml:space="preserve"> </w:t>
      </w:r>
    </w:p>
    <w:p w:rsidR="00A5392E" w:rsidRPr="0018786A" w:rsidRDefault="00AD3037" w:rsidP="0018786A">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Етіотропне лікування ЗП </w:t>
      </w:r>
      <w:r w:rsidR="00E97D80">
        <w:rPr>
          <w:rFonts w:ascii="Times New Roman" w:hAnsi="Times New Roman" w:cs="Times New Roman"/>
          <w:color w:val="000000" w:themeColor="text1"/>
          <w:sz w:val="28"/>
          <w:szCs w:val="28"/>
        </w:rPr>
        <w:t>зводиться до</w:t>
      </w:r>
      <w:r>
        <w:rPr>
          <w:rFonts w:ascii="Times New Roman" w:hAnsi="Times New Roman" w:cs="Times New Roman"/>
          <w:color w:val="000000" w:themeColor="text1"/>
          <w:sz w:val="28"/>
          <w:szCs w:val="28"/>
        </w:rPr>
        <w:t xml:space="preserve"> усунення загальних та місцевих етіологічних факторів</w:t>
      </w:r>
      <w:r w:rsidR="00E97D80">
        <w:rPr>
          <w:rFonts w:ascii="Times New Roman" w:hAnsi="Times New Roman" w:cs="Times New Roman"/>
          <w:color w:val="000000" w:themeColor="text1"/>
          <w:sz w:val="28"/>
          <w:szCs w:val="28"/>
        </w:rPr>
        <w:t xml:space="preserve">, нормалізації мікрофлори порожнини рота і ШКТ, залученням антибактеріальної терапії, а також лікуванні  </w:t>
      </w:r>
      <w:r>
        <w:rPr>
          <w:rFonts w:ascii="Times New Roman" w:hAnsi="Times New Roman" w:cs="Times New Roman"/>
          <w:color w:val="000000" w:themeColor="text1"/>
          <w:sz w:val="28"/>
          <w:szCs w:val="28"/>
        </w:rPr>
        <w:t xml:space="preserve"> супутніх інфекцій –</w:t>
      </w:r>
      <w:r w:rsidR="00D70D3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гастриту, </w:t>
      </w:r>
      <w:r w:rsidR="003C2338">
        <w:rPr>
          <w:rFonts w:ascii="Times New Roman" w:hAnsi="Times New Roman" w:cs="Times New Roman"/>
          <w:color w:val="000000" w:themeColor="text1"/>
          <w:sz w:val="28"/>
          <w:szCs w:val="28"/>
        </w:rPr>
        <w:t>тонзи</w:t>
      </w:r>
      <w:r>
        <w:rPr>
          <w:rFonts w:ascii="Times New Roman" w:hAnsi="Times New Roman" w:cs="Times New Roman"/>
          <w:color w:val="000000" w:themeColor="text1"/>
          <w:sz w:val="28"/>
          <w:szCs w:val="28"/>
        </w:rPr>
        <w:t>літу,</w:t>
      </w:r>
      <w:r w:rsidRPr="00AD303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коліту</w:t>
      </w:r>
      <w:r w:rsidR="00D70D33">
        <w:rPr>
          <w:rFonts w:ascii="Times New Roman" w:hAnsi="Times New Roman" w:cs="Times New Roman"/>
          <w:color w:val="000000" w:themeColor="text1"/>
          <w:sz w:val="28"/>
          <w:szCs w:val="28"/>
        </w:rPr>
        <w:t xml:space="preserve">, </w:t>
      </w:r>
      <w:r w:rsidR="00E97D80">
        <w:rPr>
          <w:rFonts w:ascii="Times New Roman" w:hAnsi="Times New Roman" w:cs="Times New Roman"/>
          <w:color w:val="000000" w:themeColor="text1"/>
          <w:sz w:val="28"/>
          <w:szCs w:val="28"/>
        </w:rPr>
        <w:t xml:space="preserve">а також </w:t>
      </w:r>
      <w:r w:rsidR="00D70D33">
        <w:rPr>
          <w:rFonts w:ascii="Times New Roman" w:hAnsi="Times New Roman" w:cs="Times New Roman"/>
          <w:color w:val="000000" w:themeColor="text1"/>
          <w:sz w:val="28"/>
          <w:szCs w:val="28"/>
        </w:rPr>
        <w:t xml:space="preserve">вживання антиоксидантів та </w:t>
      </w:r>
      <w:r w:rsidR="00E97D80">
        <w:rPr>
          <w:rFonts w:ascii="Times New Roman" w:hAnsi="Times New Roman" w:cs="Times New Roman"/>
          <w:color w:val="000000" w:themeColor="text1"/>
          <w:sz w:val="28"/>
          <w:szCs w:val="28"/>
        </w:rPr>
        <w:t xml:space="preserve"> включенням </w:t>
      </w:r>
      <w:r w:rsidR="00D70D33">
        <w:rPr>
          <w:rFonts w:ascii="Times New Roman" w:hAnsi="Times New Roman" w:cs="Times New Roman"/>
          <w:color w:val="000000" w:themeColor="text1"/>
          <w:sz w:val="28"/>
          <w:szCs w:val="28"/>
        </w:rPr>
        <w:t>загальнозміцнююч</w:t>
      </w:r>
      <w:r w:rsidR="00E97D80">
        <w:rPr>
          <w:rFonts w:ascii="Times New Roman" w:hAnsi="Times New Roman" w:cs="Times New Roman"/>
          <w:color w:val="000000" w:themeColor="text1"/>
          <w:sz w:val="28"/>
          <w:szCs w:val="28"/>
        </w:rPr>
        <w:t>ої</w:t>
      </w:r>
      <w:r w:rsidR="00D70D33">
        <w:rPr>
          <w:rFonts w:ascii="Times New Roman" w:hAnsi="Times New Roman" w:cs="Times New Roman"/>
          <w:color w:val="000000" w:themeColor="text1"/>
          <w:sz w:val="28"/>
          <w:szCs w:val="28"/>
        </w:rPr>
        <w:t xml:space="preserve"> терапі</w:t>
      </w:r>
      <w:r w:rsidR="00E97D80">
        <w:rPr>
          <w:rFonts w:ascii="Times New Roman" w:hAnsi="Times New Roman" w:cs="Times New Roman"/>
          <w:color w:val="000000" w:themeColor="text1"/>
          <w:sz w:val="28"/>
          <w:szCs w:val="28"/>
        </w:rPr>
        <w:t>ї</w:t>
      </w:r>
      <w:r w:rsidR="00D70D33">
        <w:rPr>
          <w:rFonts w:ascii="Times New Roman" w:hAnsi="Times New Roman" w:cs="Times New Roman"/>
          <w:color w:val="000000" w:themeColor="text1"/>
          <w:sz w:val="28"/>
          <w:szCs w:val="28"/>
        </w:rPr>
        <w:t xml:space="preserve">. </w:t>
      </w:r>
      <w:r w:rsidR="00E97D80">
        <w:rPr>
          <w:rFonts w:ascii="Times New Roman" w:hAnsi="Times New Roman" w:cs="Times New Roman"/>
          <w:color w:val="000000" w:themeColor="text1"/>
          <w:sz w:val="28"/>
          <w:szCs w:val="28"/>
        </w:rPr>
        <w:t>М</w:t>
      </w:r>
      <w:r w:rsidR="00D70D33">
        <w:rPr>
          <w:rFonts w:ascii="Times New Roman" w:hAnsi="Times New Roman" w:cs="Times New Roman"/>
          <w:color w:val="000000" w:themeColor="text1"/>
          <w:sz w:val="28"/>
          <w:szCs w:val="28"/>
        </w:rPr>
        <w:t>ісцев</w:t>
      </w:r>
      <w:r w:rsidR="00E97D80">
        <w:rPr>
          <w:rFonts w:ascii="Times New Roman" w:hAnsi="Times New Roman" w:cs="Times New Roman"/>
          <w:color w:val="000000" w:themeColor="text1"/>
          <w:sz w:val="28"/>
          <w:szCs w:val="28"/>
        </w:rPr>
        <w:t xml:space="preserve">е </w:t>
      </w:r>
      <w:r w:rsidR="00D70D33">
        <w:rPr>
          <w:rFonts w:ascii="Times New Roman" w:hAnsi="Times New Roman" w:cs="Times New Roman"/>
          <w:color w:val="000000" w:themeColor="text1"/>
          <w:sz w:val="28"/>
          <w:szCs w:val="28"/>
        </w:rPr>
        <w:t>етіотропне лікування</w:t>
      </w:r>
      <w:r w:rsidR="00E97D80" w:rsidRPr="00E97D80">
        <w:rPr>
          <w:rFonts w:ascii="Times New Roman" w:hAnsi="Times New Roman" w:cs="Times New Roman"/>
          <w:color w:val="000000" w:themeColor="text1"/>
          <w:sz w:val="28"/>
          <w:szCs w:val="28"/>
        </w:rPr>
        <w:t xml:space="preserve"> </w:t>
      </w:r>
      <w:r w:rsidR="00E97D80">
        <w:rPr>
          <w:rFonts w:ascii="Times New Roman" w:hAnsi="Times New Roman" w:cs="Times New Roman"/>
          <w:color w:val="000000" w:themeColor="text1"/>
          <w:sz w:val="28"/>
          <w:szCs w:val="28"/>
        </w:rPr>
        <w:t xml:space="preserve">направлене на усунення травмуючих чинників, таких як </w:t>
      </w:r>
      <w:r w:rsidR="00D70D33">
        <w:rPr>
          <w:rFonts w:ascii="Times New Roman" w:hAnsi="Times New Roman" w:cs="Times New Roman"/>
          <w:color w:val="000000" w:themeColor="text1"/>
          <w:sz w:val="28"/>
          <w:szCs w:val="28"/>
        </w:rPr>
        <w:t>пломб</w:t>
      </w:r>
      <w:r w:rsidR="00E97D80">
        <w:rPr>
          <w:rFonts w:ascii="Times New Roman" w:hAnsi="Times New Roman" w:cs="Times New Roman"/>
          <w:color w:val="000000" w:themeColor="text1"/>
          <w:sz w:val="28"/>
          <w:szCs w:val="28"/>
        </w:rPr>
        <w:t>и чи</w:t>
      </w:r>
      <w:r w:rsidR="00D70D33">
        <w:rPr>
          <w:rFonts w:ascii="Times New Roman" w:hAnsi="Times New Roman" w:cs="Times New Roman"/>
          <w:color w:val="000000" w:themeColor="text1"/>
          <w:sz w:val="28"/>
          <w:szCs w:val="28"/>
        </w:rPr>
        <w:t xml:space="preserve"> ортопедичних конструкці</w:t>
      </w:r>
      <w:r w:rsidR="00E97D80">
        <w:rPr>
          <w:rFonts w:ascii="Times New Roman" w:hAnsi="Times New Roman" w:cs="Times New Roman"/>
          <w:color w:val="000000" w:themeColor="text1"/>
          <w:sz w:val="28"/>
          <w:szCs w:val="28"/>
        </w:rPr>
        <w:t xml:space="preserve">ї, </w:t>
      </w:r>
      <w:r w:rsidR="00D70D33">
        <w:rPr>
          <w:rFonts w:ascii="Times New Roman" w:hAnsi="Times New Roman" w:cs="Times New Roman"/>
          <w:color w:val="000000" w:themeColor="text1"/>
          <w:sz w:val="28"/>
          <w:szCs w:val="28"/>
        </w:rPr>
        <w:t xml:space="preserve"> усунення травматичного перенавантаження тканин пародонт</w:t>
      </w:r>
      <w:r w:rsidR="00E97D80">
        <w:rPr>
          <w:rFonts w:ascii="Times New Roman" w:hAnsi="Times New Roman" w:cs="Times New Roman"/>
          <w:color w:val="000000" w:themeColor="text1"/>
          <w:sz w:val="28"/>
          <w:szCs w:val="28"/>
        </w:rPr>
        <w:t>у та виділення зубних відкладень</w:t>
      </w:r>
      <w:r w:rsidR="00D70D33">
        <w:rPr>
          <w:rFonts w:ascii="Times New Roman" w:hAnsi="Times New Roman" w:cs="Times New Roman"/>
          <w:color w:val="000000" w:themeColor="text1"/>
          <w:sz w:val="28"/>
          <w:szCs w:val="28"/>
        </w:rPr>
        <w:t xml:space="preserve">.  </w:t>
      </w:r>
      <w:r w:rsidR="00E97D80">
        <w:rPr>
          <w:rFonts w:ascii="Times New Roman" w:hAnsi="Times New Roman" w:cs="Times New Roman"/>
          <w:color w:val="000000" w:themeColor="text1"/>
          <w:sz w:val="28"/>
          <w:szCs w:val="28"/>
        </w:rPr>
        <w:t>Прогресивним підходом в терапії ЗП є саме</w:t>
      </w:r>
      <w:r w:rsidR="00D70D33">
        <w:rPr>
          <w:rFonts w:ascii="Times New Roman" w:hAnsi="Times New Roman" w:cs="Times New Roman"/>
          <w:color w:val="000000" w:themeColor="text1"/>
          <w:sz w:val="28"/>
          <w:szCs w:val="28"/>
        </w:rPr>
        <w:t xml:space="preserve"> етіотропне лікування, </w:t>
      </w:r>
      <w:r w:rsidR="00E97D80">
        <w:rPr>
          <w:rFonts w:ascii="Times New Roman" w:hAnsi="Times New Roman" w:cs="Times New Roman"/>
          <w:color w:val="000000" w:themeColor="text1"/>
          <w:sz w:val="28"/>
          <w:szCs w:val="28"/>
        </w:rPr>
        <w:t xml:space="preserve">але, все ж, </w:t>
      </w:r>
      <w:r w:rsidR="00D70D33">
        <w:rPr>
          <w:rFonts w:ascii="Times New Roman" w:hAnsi="Times New Roman" w:cs="Times New Roman"/>
          <w:color w:val="000000" w:themeColor="text1"/>
          <w:sz w:val="28"/>
          <w:szCs w:val="28"/>
        </w:rPr>
        <w:t xml:space="preserve">його не завжди можна виповнити в повному об’ємі, часто здійснюється патогенетична терапія, </w:t>
      </w:r>
      <w:r w:rsidR="00E97D80">
        <w:rPr>
          <w:rFonts w:ascii="Times New Roman" w:hAnsi="Times New Roman" w:cs="Times New Roman"/>
          <w:color w:val="000000" w:themeColor="text1"/>
          <w:sz w:val="28"/>
          <w:szCs w:val="28"/>
        </w:rPr>
        <w:t>яка</w:t>
      </w:r>
      <w:r w:rsidR="00D70D33">
        <w:rPr>
          <w:rFonts w:ascii="Times New Roman" w:hAnsi="Times New Roman" w:cs="Times New Roman"/>
          <w:color w:val="000000" w:themeColor="text1"/>
          <w:sz w:val="28"/>
          <w:szCs w:val="28"/>
        </w:rPr>
        <w:t xml:space="preserve"> спрямована на переривання процесу розвитку захворювання</w:t>
      </w:r>
      <w:r w:rsidR="00E97D80">
        <w:rPr>
          <w:rFonts w:ascii="Times New Roman" w:hAnsi="Times New Roman" w:cs="Times New Roman"/>
          <w:color w:val="000000" w:themeColor="text1"/>
          <w:sz w:val="28"/>
          <w:szCs w:val="28"/>
        </w:rPr>
        <w:t xml:space="preserve">, тобто </w:t>
      </w:r>
      <w:r w:rsidR="00D70D33">
        <w:rPr>
          <w:rFonts w:ascii="Times New Roman" w:hAnsi="Times New Roman" w:cs="Times New Roman"/>
          <w:color w:val="000000" w:themeColor="text1"/>
          <w:sz w:val="28"/>
          <w:szCs w:val="28"/>
        </w:rPr>
        <w:t xml:space="preserve">зниження медіаторів активності запалення та судинно-тканинної проникності, нормалізації мікроциркуляції в </w:t>
      </w:r>
      <w:r w:rsidR="00E97D80">
        <w:rPr>
          <w:rFonts w:ascii="Times New Roman" w:hAnsi="Times New Roman" w:cs="Times New Roman"/>
          <w:color w:val="000000" w:themeColor="text1"/>
          <w:sz w:val="28"/>
          <w:szCs w:val="28"/>
        </w:rPr>
        <w:t xml:space="preserve">пародонтальних </w:t>
      </w:r>
      <w:r w:rsidR="00D70D33">
        <w:rPr>
          <w:rFonts w:ascii="Times New Roman" w:hAnsi="Times New Roman" w:cs="Times New Roman"/>
          <w:color w:val="000000" w:themeColor="text1"/>
          <w:sz w:val="28"/>
          <w:szCs w:val="28"/>
        </w:rPr>
        <w:lastRenderedPageBreak/>
        <w:t>тканинах, нормалізації обмінних процесів в тканинах пародонту та підвищенні реактивності організму людини</w:t>
      </w:r>
      <w:r w:rsidR="001007BF">
        <w:rPr>
          <w:rFonts w:ascii="Times New Roman" w:hAnsi="Times New Roman" w:cs="Times New Roman"/>
          <w:color w:val="000000" w:themeColor="text1"/>
          <w:sz w:val="28"/>
          <w:szCs w:val="28"/>
        </w:rPr>
        <w:t>.</w:t>
      </w:r>
    </w:p>
    <w:p w:rsidR="004D3A28" w:rsidRDefault="00F837AF" w:rsidP="00B42CF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Симптоматичне лікування </w:t>
      </w:r>
      <w:r w:rsidR="00E97D80">
        <w:rPr>
          <w:rFonts w:ascii="Times New Roman" w:hAnsi="Times New Roman" w:cs="Times New Roman"/>
          <w:color w:val="000000" w:themeColor="text1"/>
          <w:sz w:val="28"/>
          <w:szCs w:val="28"/>
        </w:rPr>
        <w:t xml:space="preserve">ЗП відводиться на </w:t>
      </w:r>
      <w:r>
        <w:rPr>
          <w:rFonts w:ascii="Times New Roman" w:hAnsi="Times New Roman" w:cs="Times New Roman"/>
          <w:color w:val="000000" w:themeColor="text1"/>
          <w:sz w:val="28"/>
          <w:szCs w:val="28"/>
        </w:rPr>
        <w:t xml:space="preserve">усунення рухомості зубів, кровоточивості, видаленні зубних відкладень, </w:t>
      </w:r>
      <w:r w:rsidRPr="0099018D">
        <w:rPr>
          <w:rFonts w:ascii="Times New Roman" w:hAnsi="Times New Roman" w:cs="Times New Roman"/>
          <w:color w:val="000000" w:themeColor="text1"/>
          <w:sz w:val="28"/>
          <w:szCs w:val="28"/>
        </w:rPr>
        <w:t xml:space="preserve">використання хірургічних і ортопедичних методів. </w:t>
      </w:r>
    </w:p>
    <w:p w:rsidR="004D3A28" w:rsidRDefault="004D3A28" w:rsidP="00B42CF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Наступні групи лікарсь</w:t>
      </w:r>
      <w:r w:rsidRPr="00AA7F9B">
        <w:rPr>
          <w:rFonts w:ascii="Times New Roman" w:hAnsi="Times New Roman" w:cs="Times New Roman"/>
          <w:color w:val="000000" w:themeColor="text1"/>
          <w:sz w:val="28"/>
          <w:szCs w:val="28"/>
        </w:rPr>
        <w:t>ких засобів</w:t>
      </w:r>
      <w:r>
        <w:rPr>
          <w:rFonts w:ascii="Times New Roman" w:hAnsi="Times New Roman" w:cs="Times New Roman"/>
          <w:color w:val="000000" w:themeColor="text1"/>
          <w:sz w:val="28"/>
          <w:szCs w:val="28"/>
        </w:rPr>
        <w:t xml:space="preserve"> застосовуються в</w:t>
      </w:r>
      <w:r w:rsidR="00AA7F9B">
        <w:rPr>
          <w:rFonts w:ascii="Times New Roman" w:hAnsi="Times New Roman" w:cs="Times New Roman"/>
          <w:color w:val="000000" w:themeColor="text1"/>
          <w:sz w:val="28"/>
          <w:szCs w:val="28"/>
        </w:rPr>
        <w:t xml:space="preserve"> патогенетичній терапії захворювань тканин пародонту</w:t>
      </w:r>
      <w:r>
        <w:rPr>
          <w:rFonts w:ascii="Times New Roman" w:hAnsi="Times New Roman" w:cs="Times New Roman"/>
          <w:color w:val="000000" w:themeColor="text1"/>
          <w:sz w:val="28"/>
          <w:szCs w:val="28"/>
        </w:rPr>
        <w:t>:</w:t>
      </w:r>
      <w:r w:rsidR="00AA7F9B">
        <w:rPr>
          <w:rFonts w:ascii="Times New Roman" w:hAnsi="Times New Roman" w:cs="Times New Roman"/>
          <w:color w:val="000000" w:themeColor="text1"/>
          <w:sz w:val="28"/>
          <w:szCs w:val="28"/>
        </w:rPr>
        <w:t xml:space="preserve"> </w:t>
      </w:r>
    </w:p>
    <w:p w:rsidR="004D3A28" w:rsidRDefault="004D3A28" w:rsidP="00B42CF6">
      <w:pPr>
        <w:spacing w:after="0" w:line="360" w:lineRule="auto"/>
        <w:ind w:firstLine="709"/>
        <w:jc w:val="both"/>
        <w:rPr>
          <w:rFonts w:ascii="Times New Roman" w:eastAsia="Times-Roman" w:hAnsi="Times New Roman" w:cs="Times New Roman"/>
          <w:sz w:val="28"/>
          <w:szCs w:val="28"/>
        </w:rPr>
      </w:pPr>
      <w:r>
        <w:rPr>
          <w:rFonts w:ascii="Times New Roman" w:hAnsi="Times New Roman" w:cs="Times New Roman"/>
          <w:color w:val="000000" w:themeColor="text1"/>
          <w:sz w:val="28"/>
          <w:szCs w:val="28"/>
        </w:rPr>
        <w:t xml:space="preserve">1) </w:t>
      </w:r>
      <w:r w:rsidR="00AA7F9B" w:rsidRPr="00AA7F9B">
        <w:rPr>
          <w:rFonts w:ascii="Times New Roman" w:eastAsia="Times-Roman" w:hAnsi="Times New Roman" w:cs="Times New Roman"/>
          <w:sz w:val="28"/>
          <w:szCs w:val="28"/>
        </w:rPr>
        <w:t xml:space="preserve">антибактеріальні </w:t>
      </w:r>
      <w:r w:rsidR="00F837AF">
        <w:rPr>
          <w:rFonts w:ascii="Times New Roman" w:eastAsia="Times-Roman" w:hAnsi="Times New Roman" w:cs="Times New Roman"/>
          <w:sz w:val="28"/>
          <w:szCs w:val="28"/>
        </w:rPr>
        <w:t xml:space="preserve">та антисептичні </w:t>
      </w:r>
      <w:r w:rsidR="00AA7F9B" w:rsidRPr="00AA7F9B">
        <w:rPr>
          <w:rFonts w:ascii="Times New Roman" w:eastAsia="Times-Roman" w:hAnsi="Times New Roman" w:cs="Times New Roman"/>
          <w:sz w:val="28"/>
          <w:szCs w:val="28"/>
        </w:rPr>
        <w:t xml:space="preserve">засоби, </w:t>
      </w:r>
    </w:p>
    <w:p w:rsidR="004D3A28" w:rsidRDefault="004D3A28" w:rsidP="00B42CF6">
      <w:pPr>
        <w:spacing w:after="0" w:line="360" w:lineRule="auto"/>
        <w:ind w:firstLine="709"/>
        <w:jc w:val="both"/>
        <w:rPr>
          <w:rFonts w:ascii="Times New Roman" w:eastAsia="Times-Roman" w:hAnsi="Times New Roman" w:cs="Times New Roman"/>
          <w:sz w:val="28"/>
          <w:szCs w:val="28"/>
        </w:rPr>
      </w:pPr>
      <w:r>
        <w:rPr>
          <w:rFonts w:ascii="Times New Roman" w:eastAsia="Times-Roman" w:hAnsi="Times New Roman" w:cs="Times New Roman"/>
          <w:sz w:val="28"/>
          <w:szCs w:val="28"/>
        </w:rPr>
        <w:t xml:space="preserve">2) </w:t>
      </w:r>
      <w:r w:rsidR="00AA7F9B" w:rsidRPr="00AA7F9B">
        <w:rPr>
          <w:rFonts w:ascii="Times New Roman" w:eastAsia="Times-Roman" w:hAnsi="Times New Roman" w:cs="Times New Roman"/>
          <w:sz w:val="28"/>
          <w:szCs w:val="28"/>
        </w:rPr>
        <w:t>протизапальні засоби</w:t>
      </w:r>
      <w:r w:rsidR="00F837AF">
        <w:rPr>
          <w:rFonts w:ascii="Times New Roman" w:eastAsia="Times-Roman" w:hAnsi="Times New Roman" w:cs="Times New Roman"/>
          <w:sz w:val="28"/>
          <w:szCs w:val="28"/>
        </w:rPr>
        <w:t xml:space="preserve"> (стероїдні й нестероїдні)</w:t>
      </w:r>
      <w:r w:rsidR="00AA7F9B" w:rsidRPr="00AA7F9B">
        <w:rPr>
          <w:rFonts w:ascii="Times New Roman" w:eastAsia="Times-Roman" w:hAnsi="Times New Roman" w:cs="Times New Roman"/>
          <w:sz w:val="28"/>
          <w:szCs w:val="28"/>
        </w:rPr>
        <w:t xml:space="preserve">, </w:t>
      </w:r>
    </w:p>
    <w:p w:rsidR="004D3A28" w:rsidRDefault="004D3A28" w:rsidP="00B42CF6">
      <w:pPr>
        <w:spacing w:after="0" w:line="360" w:lineRule="auto"/>
        <w:ind w:firstLine="709"/>
        <w:jc w:val="both"/>
        <w:rPr>
          <w:rFonts w:ascii="Times New Roman" w:eastAsia="Times-Roman" w:hAnsi="Times New Roman" w:cs="Times New Roman"/>
          <w:sz w:val="28"/>
          <w:szCs w:val="28"/>
        </w:rPr>
      </w:pPr>
      <w:r>
        <w:rPr>
          <w:rFonts w:ascii="Times New Roman" w:eastAsia="Times-Roman" w:hAnsi="Times New Roman" w:cs="Times New Roman"/>
          <w:sz w:val="28"/>
          <w:szCs w:val="28"/>
        </w:rPr>
        <w:t xml:space="preserve">3) </w:t>
      </w:r>
      <w:r w:rsidR="00AA7F9B" w:rsidRPr="00AA7F9B">
        <w:rPr>
          <w:rFonts w:ascii="Times New Roman" w:eastAsia="Times-Roman" w:hAnsi="Times New Roman" w:cs="Times New Roman"/>
          <w:sz w:val="28"/>
          <w:szCs w:val="28"/>
        </w:rPr>
        <w:t xml:space="preserve">засоби, що покращують мікроциркуляцію, </w:t>
      </w:r>
    </w:p>
    <w:p w:rsidR="004D3A28" w:rsidRDefault="004D3A28" w:rsidP="00B42CF6">
      <w:pPr>
        <w:spacing w:after="0" w:line="360" w:lineRule="auto"/>
        <w:ind w:firstLine="709"/>
        <w:jc w:val="both"/>
        <w:rPr>
          <w:rFonts w:ascii="Times New Roman" w:eastAsia="Times-Roman" w:hAnsi="Times New Roman" w:cs="Times New Roman"/>
          <w:sz w:val="28"/>
          <w:szCs w:val="28"/>
        </w:rPr>
      </w:pPr>
      <w:r>
        <w:rPr>
          <w:rFonts w:ascii="Times New Roman" w:eastAsia="Times-Roman" w:hAnsi="Times New Roman" w:cs="Times New Roman"/>
          <w:sz w:val="28"/>
          <w:szCs w:val="28"/>
        </w:rPr>
        <w:t xml:space="preserve">4) </w:t>
      </w:r>
      <w:r w:rsidR="00AA7F9B" w:rsidRPr="00AA7F9B">
        <w:rPr>
          <w:rFonts w:ascii="Times New Roman" w:eastAsia="Times-Roman" w:hAnsi="Times New Roman" w:cs="Times New Roman"/>
          <w:sz w:val="28"/>
          <w:szCs w:val="28"/>
        </w:rPr>
        <w:t>вітамінні препарати, мікроелементи, антиоксиданти, мембран-стабілізуючі препарати,</w:t>
      </w:r>
      <w:r w:rsidR="00AA7F9B">
        <w:rPr>
          <w:rFonts w:ascii="Times New Roman" w:eastAsia="Times-Roman" w:hAnsi="Times New Roman" w:cs="Times New Roman"/>
          <w:sz w:val="28"/>
          <w:szCs w:val="28"/>
        </w:rPr>
        <w:t xml:space="preserve"> </w:t>
      </w:r>
    </w:p>
    <w:p w:rsidR="004D3A28" w:rsidRDefault="004D3A28" w:rsidP="00B42CF6">
      <w:pPr>
        <w:spacing w:after="0" w:line="360" w:lineRule="auto"/>
        <w:ind w:firstLine="709"/>
        <w:jc w:val="both"/>
        <w:rPr>
          <w:rFonts w:ascii="Times New Roman" w:eastAsia="Times-Roman" w:hAnsi="Times New Roman" w:cs="Times New Roman"/>
          <w:sz w:val="28"/>
          <w:szCs w:val="28"/>
        </w:rPr>
      </w:pPr>
      <w:r>
        <w:rPr>
          <w:rFonts w:ascii="Times New Roman" w:eastAsia="Times-Roman" w:hAnsi="Times New Roman" w:cs="Times New Roman"/>
          <w:sz w:val="28"/>
          <w:szCs w:val="28"/>
        </w:rPr>
        <w:t xml:space="preserve">5) </w:t>
      </w:r>
      <w:r w:rsidR="00AA7F9B">
        <w:rPr>
          <w:rFonts w:ascii="Times New Roman" w:eastAsia="Times-Roman" w:hAnsi="Times New Roman" w:cs="Times New Roman"/>
          <w:sz w:val="28"/>
          <w:szCs w:val="28"/>
        </w:rPr>
        <w:t>з</w:t>
      </w:r>
      <w:r w:rsidR="00AA7F9B" w:rsidRPr="00AA7F9B">
        <w:rPr>
          <w:rFonts w:ascii="Times New Roman" w:eastAsia="Times-Roman" w:hAnsi="Times New Roman" w:cs="Times New Roman"/>
          <w:sz w:val="28"/>
          <w:szCs w:val="28"/>
        </w:rPr>
        <w:t xml:space="preserve">асоби, </w:t>
      </w:r>
      <w:r w:rsidR="00AA7F9B">
        <w:rPr>
          <w:rFonts w:ascii="Times New Roman" w:eastAsia="Times-Roman" w:hAnsi="Times New Roman" w:cs="Times New Roman"/>
          <w:sz w:val="28"/>
          <w:szCs w:val="28"/>
        </w:rPr>
        <w:t>які</w:t>
      </w:r>
      <w:r w:rsidR="00AA7F9B" w:rsidRPr="00AA7F9B">
        <w:rPr>
          <w:rFonts w:ascii="Times New Roman" w:eastAsia="Times-Roman" w:hAnsi="Times New Roman" w:cs="Times New Roman"/>
          <w:sz w:val="28"/>
          <w:szCs w:val="28"/>
        </w:rPr>
        <w:t xml:space="preserve"> покращують метаболічні процеси, </w:t>
      </w:r>
    </w:p>
    <w:p w:rsidR="00D04309" w:rsidRDefault="004D3A28" w:rsidP="00B42CF6">
      <w:pPr>
        <w:spacing w:after="0" w:line="360" w:lineRule="auto"/>
        <w:ind w:firstLine="709"/>
        <w:jc w:val="both"/>
        <w:rPr>
          <w:rFonts w:ascii="Times New Roman" w:eastAsia="Times-Roman" w:hAnsi="Times New Roman" w:cs="Times New Roman"/>
          <w:sz w:val="28"/>
          <w:szCs w:val="28"/>
        </w:rPr>
      </w:pPr>
      <w:r>
        <w:rPr>
          <w:rFonts w:ascii="Times New Roman" w:eastAsia="Times-Roman" w:hAnsi="Times New Roman" w:cs="Times New Roman"/>
          <w:sz w:val="28"/>
          <w:szCs w:val="28"/>
        </w:rPr>
        <w:t xml:space="preserve">6) </w:t>
      </w:r>
      <w:r w:rsidR="00AA7F9B" w:rsidRPr="00AA7F9B">
        <w:rPr>
          <w:rFonts w:ascii="Times New Roman" w:eastAsia="Times-Roman" w:hAnsi="Times New Roman" w:cs="Times New Roman"/>
          <w:sz w:val="28"/>
          <w:szCs w:val="28"/>
        </w:rPr>
        <w:t>імунокоректори, остеотропні засоби, засоби, що стимулюють репаративні процеси</w:t>
      </w:r>
      <w:r w:rsidR="00D04309">
        <w:rPr>
          <w:rFonts w:ascii="Times New Roman" w:eastAsia="Times-Roman" w:hAnsi="Times New Roman" w:cs="Times New Roman"/>
          <w:sz w:val="28"/>
          <w:szCs w:val="28"/>
        </w:rPr>
        <w:t>.</w:t>
      </w:r>
    </w:p>
    <w:p w:rsidR="001A7D38" w:rsidRDefault="001A7D38" w:rsidP="001A7D38">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Стоматологами та пацієнтами серед антисептиків більш  популярними є хлоргексидин, часто використовуються гелі з хлоргексидином («Елюгель», «Метрогіл-дента»), але відмічається побічний проява - фарбування зубів, ясен, язика в коричневий колір. </w:t>
      </w:r>
      <w:r>
        <w:rPr>
          <w:rFonts w:ascii="Times New Roman" w:hAnsi="Times New Roman" w:cs="Times New Roman"/>
          <w:color w:val="000000" w:themeColor="text1"/>
          <w:sz w:val="28"/>
          <w:szCs w:val="28"/>
          <w:lang w:val="en-US"/>
        </w:rPr>
        <w:t>Staphylococcus</w:t>
      </w:r>
      <w:r w:rsidRPr="00350B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Streptococcus</w:t>
      </w:r>
      <w:r w:rsidRPr="00350B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та </w:t>
      </w:r>
      <w:r>
        <w:rPr>
          <w:rFonts w:ascii="Times New Roman" w:hAnsi="Times New Roman" w:cs="Times New Roman"/>
          <w:color w:val="000000" w:themeColor="text1"/>
          <w:sz w:val="28"/>
          <w:szCs w:val="28"/>
          <w:lang w:val="en-US"/>
        </w:rPr>
        <w:t>E</w:t>
      </w:r>
      <w:r w:rsidRPr="00350B4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n-US"/>
        </w:rPr>
        <w:t>col</w:t>
      </w:r>
      <w:r>
        <w:rPr>
          <w:rFonts w:ascii="Times New Roman" w:hAnsi="Times New Roman" w:cs="Times New Roman"/>
          <w:color w:val="000000" w:themeColor="text1"/>
          <w:sz w:val="28"/>
          <w:szCs w:val="28"/>
        </w:rPr>
        <w:t xml:space="preserve">і є чутливими до хлоргексидину, менш чутливими є </w:t>
      </w:r>
      <w:r>
        <w:rPr>
          <w:rFonts w:ascii="Times New Roman" w:hAnsi="Times New Roman" w:cs="Times New Roman"/>
          <w:color w:val="000000" w:themeColor="text1"/>
          <w:sz w:val="28"/>
          <w:szCs w:val="28"/>
          <w:lang w:val="en-US"/>
        </w:rPr>
        <w:t>Klebseilla</w:t>
      </w:r>
      <w:r w:rsidRPr="00350B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P</w:t>
      </w:r>
      <w:r w:rsidRPr="00350B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Vulgaris</w:t>
      </w:r>
      <w:r w:rsidRPr="00350B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P</w:t>
      </w:r>
      <w:r w:rsidRPr="00350B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lang w:val="en-US"/>
        </w:rPr>
        <w:t>rogenosa</w:t>
      </w:r>
      <w:r>
        <w:rPr>
          <w:rFonts w:ascii="Times New Roman" w:hAnsi="Times New Roman" w:cs="Times New Roman"/>
          <w:color w:val="000000" w:themeColor="text1"/>
          <w:sz w:val="28"/>
          <w:szCs w:val="28"/>
        </w:rPr>
        <w:t xml:space="preserve">. Ефективним препаратом діоксидин, який проявляє бактеріостатичну активність, прискорює очищення рани, застосовується для місцевого застосування, але є малоефективний для </w:t>
      </w:r>
      <w:r w:rsidR="00DE1A86">
        <w:rPr>
          <w:rFonts w:ascii="Times New Roman" w:hAnsi="Times New Roman" w:cs="Times New Roman"/>
          <w:color w:val="000000" w:themeColor="text1"/>
          <w:sz w:val="28"/>
          <w:szCs w:val="28"/>
        </w:rPr>
        <w:t xml:space="preserve">кандиди та </w:t>
      </w:r>
      <w:r>
        <w:rPr>
          <w:rFonts w:ascii="Times New Roman" w:hAnsi="Times New Roman" w:cs="Times New Roman"/>
          <w:color w:val="000000" w:themeColor="text1"/>
          <w:sz w:val="28"/>
          <w:szCs w:val="28"/>
        </w:rPr>
        <w:t>коків</w:t>
      </w:r>
      <w:r w:rsidR="00DE1A8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p>
    <w:p w:rsidR="007F437A" w:rsidRDefault="00D04309" w:rsidP="001A7D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Характеризуються патологічні процеси в порожнині рота проявом запальних явищ та змінах в тканинах пародонта, тому ліквідація запалення має бути першим етапом лікування. Виділяють серед таких препаратів, які проявляють таку здатність: НПЗП, імунодепресивні препарати, стероїдні препарати</w:t>
      </w:r>
      <w:r w:rsidRPr="00D04309">
        <w:rPr>
          <w:rFonts w:ascii="Times New Roman" w:hAnsi="Times New Roman" w:cs="Times New Roman"/>
          <w:sz w:val="28"/>
          <w:szCs w:val="28"/>
        </w:rPr>
        <w:t xml:space="preserve"> </w:t>
      </w:r>
      <w:r>
        <w:rPr>
          <w:rFonts w:ascii="Times New Roman" w:hAnsi="Times New Roman" w:cs="Times New Roman"/>
          <w:sz w:val="28"/>
          <w:szCs w:val="28"/>
        </w:rPr>
        <w:t xml:space="preserve">(наприклад, </w:t>
      </w:r>
      <w:r w:rsidR="001A7D38">
        <w:rPr>
          <w:rFonts w:ascii="Times New Roman" w:hAnsi="Times New Roman" w:cs="Times New Roman"/>
          <w:sz w:val="28"/>
          <w:szCs w:val="28"/>
        </w:rPr>
        <w:t xml:space="preserve">кортизон, гідрокортизон показані </w:t>
      </w:r>
      <w:r>
        <w:rPr>
          <w:rFonts w:ascii="Times New Roman" w:hAnsi="Times New Roman" w:cs="Times New Roman"/>
          <w:sz w:val="28"/>
          <w:szCs w:val="28"/>
        </w:rPr>
        <w:t xml:space="preserve">при </w:t>
      </w:r>
      <w:r w:rsidR="001A7D38">
        <w:rPr>
          <w:rFonts w:ascii="Times New Roman" w:hAnsi="Times New Roman" w:cs="Times New Roman"/>
          <w:sz w:val="28"/>
          <w:szCs w:val="28"/>
        </w:rPr>
        <w:t>г</w:t>
      </w:r>
      <w:r>
        <w:rPr>
          <w:rFonts w:ascii="Times New Roman" w:hAnsi="Times New Roman" w:cs="Times New Roman"/>
          <w:sz w:val="28"/>
          <w:szCs w:val="28"/>
        </w:rPr>
        <w:t>острих стадія</w:t>
      </w:r>
      <w:r w:rsidR="001A7D38">
        <w:rPr>
          <w:rFonts w:ascii="Times New Roman" w:hAnsi="Times New Roman" w:cs="Times New Roman"/>
          <w:sz w:val="28"/>
          <w:szCs w:val="28"/>
        </w:rPr>
        <w:t>х</w:t>
      </w:r>
      <w:r>
        <w:rPr>
          <w:rFonts w:ascii="Times New Roman" w:hAnsi="Times New Roman" w:cs="Times New Roman"/>
          <w:sz w:val="28"/>
          <w:szCs w:val="28"/>
        </w:rPr>
        <w:t xml:space="preserve"> запалень в тканинах пародонта</w:t>
      </w:r>
      <w:r w:rsidR="001A7D38">
        <w:rPr>
          <w:rFonts w:ascii="Times New Roman" w:hAnsi="Times New Roman" w:cs="Times New Roman"/>
          <w:sz w:val="28"/>
          <w:szCs w:val="28"/>
        </w:rPr>
        <w:t>).</w:t>
      </w:r>
      <w:r>
        <w:rPr>
          <w:rFonts w:ascii="Times New Roman" w:hAnsi="Times New Roman" w:cs="Times New Roman"/>
          <w:sz w:val="28"/>
          <w:szCs w:val="28"/>
        </w:rPr>
        <w:t xml:space="preserve"> При </w:t>
      </w:r>
      <w:r w:rsidR="001A7D38">
        <w:rPr>
          <w:rFonts w:ascii="Times New Roman" w:hAnsi="Times New Roman" w:cs="Times New Roman"/>
          <w:sz w:val="28"/>
          <w:szCs w:val="28"/>
        </w:rPr>
        <w:t xml:space="preserve">парадонтиті або  </w:t>
      </w:r>
      <w:r>
        <w:rPr>
          <w:rFonts w:ascii="Times New Roman" w:hAnsi="Times New Roman" w:cs="Times New Roman"/>
          <w:sz w:val="28"/>
          <w:szCs w:val="28"/>
        </w:rPr>
        <w:t xml:space="preserve">гінгівіті </w:t>
      </w:r>
      <w:r w:rsidR="001A7D38">
        <w:rPr>
          <w:rFonts w:ascii="Times New Roman" w:hAnsi="Times New Roman" w:cs="Times New Roman"/>
          <w:sz w:val="28"/>
          <w:szCs w:val="28"/>
        </w:rPr>
        <w:t xml:space="preserve">для </w:t>
      </w:r>
      <w:r>
        <w:rPr>
          <w:rFonts w:ascii="Times New Roman" w:hAnsi="Times New Roman" w:cs="Times New Roman"/>
          <w:sz w:val="28"/>
          <w:szCs w:val="28"/>
        </w:rPr>
        <w:t xml:space="preserve"> впливу на фактори етіологічної природи </w:t>
      </w:r>
      <w:r w:rsidR="001A7D38">
        <w:rPr>
          <w:rFonts w:ascii="Times New Roman" w:hAnsi="Times New Roman" w:cs="Times New Roman"/>
          <w:sz w:val="28"/>
          <w:szCs w:val="28"/>
        </w:rPr>
        <w:t>й</w:t>
      </w:r>
      <w:r>
        <w:rPr>
          <w:rFonts w:ascii="Times New Roman" w:hAnsi="Times New Roman" w:cs="Times New Roman"/>
          <w:sz w:val="28"/>
          <w:szCs w:val="28"/>
        </w:rPr>
        <w:t xml:space="preserve"> патологічні явища захворювання, </w:t>
      </w:r>
      <w:r w:rsidR="001A7D38">
        <w:rPr>
          <w:rFonts w:ascii="Times New Roman" w:hAnsi="Times New Roman" w:cs="Times New Roman"/>
          <w:sz w:val="28"/>
          <w:szCs w:val="28"/>
        </w:rPr>
        <w:t xml:space="preserve">передбачено </w:t>
      </w:r>
      <w:r w:rsidR="001A7D38">
        <w:rPr>
          <w:rFonts w:ascii="Times New Roman" w:hAnsi="Times New Roman" w:cs="Times New Roman"/>
          <w:sz w:val="28"/>
          <w:szCs w:val="28"/>
        </w:rPr>
        <w:lastRenderedPageBreak/>
        <w:t>проведення</w:t>
      </w:r>
      <w:r>
        <w:rPr>
          <w:rFonts w:ascii="Times New Roman" w:hAnsi="Times New Roman" w:cs="Times New Roman"/>
          <w:sz w:val="28"/>
          <w:szCs w:val="28"/>
        </w:rPr>
        <w:t xml:space="preserve"> комплексн</w:t>
      </w:r>
      <w:r w:rsidR="001A7D38">
        <w:rPr>
          <w:rFonts w:ascii="Times New Roman" w:hAnsi="Times New Roman" w:cs="Times New Roman"/>
          <w:sz w:val="28"/>
          <w:szCs w:val="28"/>
        </w:rPr>
        <w:t>ої</w:t>
      </w:r>
      <w:r>
        <w:rPr>
          <w:rFonts w:ascii="Times New Roman" w:hAnsi="Times New Roman" w:cs="Times New Roman"/>
          <w:sz w:val="28"/>
          <w:szCs w:val="28"/>
        </w:rPr>
        <w:t xml:space="preserve"> терапі</w:t>
      </w:r>
      <w:r w:rsidR="001A7D38">
        <w:rPr>
          <w:rFonts w:ascii="Times New Roman" w:hAnsi="Times New Roman" w:cs="Times New Roman"/>
          <w:sz w:val="28"/>
          <w:szCs w:val="28"/>
        </w:rPr>
        <w:t>ї, т</w:t>
      </w:r>
      <w:r>
        <w:rPr>
          <w:rFonts w:ascii="Times New Roman" w:hAnsi="Times New Roman" w:cs="Times New Roman"/>
          <w:sz w:val="28"/>
          <w:szCs w:val="28"/>
        </w:rPr>
        <w:t xml:space="preserve">ому серед стоматологів одним з перших по </w:t>
      </w:r>
      <w:r w:rsidR="001A7D38">
        <w:rPr>
          <w:rFonts w:ascii="Times New Roman" w:hAnsi="Times New Roman" w:cs="Times New Roman"/>
          <w:sz w:val="28"/>
          <w:szCs w:val="28"/>
        </w:rPr>
        <w:t>причначають</w:t>
      </w:r>
      <w:r>
        <w:rPr>
          <w:rFonts w:ascii="Times New Roman" w:hAnsi="Times New Roman" w:cs="Times New Roman"/>
          <w:sz w:val="28"/>
          <w:szCs w:val="28"/>
        </w:rPr>
        <w:t xml:space="preserve"> НПЗП, </w:t>
      </w:r>
      <w:r w:rsidR="001A7D38">
        <w:rPr>
          <w:rFonts w:ascii="Times New Roman" w:hAnsi="Times New Roman" w:cs="Times New Roman"/>
          <w:sz w:val="28"/>
          <w:szCs w:val="28"/>
        </w:rPr>
        <w:t>які</w:t>
      </w:r>
      <w:r>
        <w:rPr>
          <w:rFonts w:ascii="Times New Roman" w:hAnsi="Times New Roman" w:cs="Times New Roman"/>
          <w:sz w:val="28"/>
          <w:szCs w:val="28"/>
        </w:rPr>
        <w:t xml:space="preserve"> обезболює, діючи на медіатори запалення</w:t>
      </w:r>
      <w:r w:rsidR="001A7D38">
        <w:rPr>
          <w:rFonts w:ascii="Times New Roman" w:hAnsi="Times New Roman" w:cs="Times New Roman"/>
          <w:sz w:val="28"/>
          <w:szCs w:val="28"/>
        </w:rPr>
        <w:t xml:space="preserve"> і біль (наприклад, німесулід</w:t>
      </w:r>
      <w:r>
        <w:rPr>
          <w:rFonts w:ascii="Times New Roman" w:hAnsi="Times New Roman" w:cs="Times New Roman"/>
          <w:sz w:val="28"/>
          <w:szCs w:val="28"/>
        </w:rPr>
        <w:t>, парацетамол, кеторолак, кеторол тощо</w:t>
      </w:r>
      <w:r w:rsidR="001A7D38">
        <w:rPr>
          <w:rFonts w:ascii="Times New Roman" w:hAnsi="Times New Roman" w:cs="Times New Roman"/>
          <w:sz w:val="28"/>
          <w:szCs w:val="28"/>
        </w:rPr>
        <w:t>)</w:t>
      </w:r>
      <w:r>
        <w:rPr>
          <w:rFonts w:ascii="Times New Roman" w:hAnsi="Times New Roman" w:cs="Times New Roman"/>
          <w:sz w:val="28"/>
          <w:szCs w:val="28"/>
        </w:rPr>
        <w:t xml:space="preserve">. Не меншу дію викликають ЛП с нестроїдною протизапальною </w:t>
      </w:r>
      <w:r w:rsidRPr="001A7D38">
        <w:rPr>
          <w:rFonts w:ascii="Times New Roman" w:hAnsi="Times New Roman" w:cs="Times New Roman"/>
          <w:sz w:val="28"/>
          <w:szCs w:val="28"/>
        </w:rPr>
        <w:t>активністю</w:t>
      </w:r>
      <w:r w:rsidR="001A7D38">
        <w:rPr>
          <w:rFonts w:ascii="Times New Roman" w:hAnsi="Times New Roman" w:cs="Times New Roman"/>
          <w:sz w:val="28"/>
          <w:szCs w:val="28"/>
        </w:rPr>
        <w:t xml:space="preserve">. Для  прискорення зниження запального процесу і виведення з огнища ураження призначаються протеолітичні ферменти (наприклад, трипсин або хімотрипсин), що часто призначаються при пародонтиті і некротичному гінгівіті. </w:t>
      </w:r>
    </w:p>
    <w:p w:rsidR="007F437A" w:rsidRDefault="001A7D38" w:rsidP="007F437A">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У комплексному лікуванні ЗП провідним залишається вітамінна терапія, особливо при прояві ЗП на фоні супутніх захворювань та  є необхідною для регуляції метаболічних процесів та нормалізації опірності організму</w:t>
      </w:r>
      <w:r w:rsidR="007F437A">
        <w:rPr>
          <w:rFonts w:ascii="Times New Roman" w:hAnsi="Times New Roman" w:cs="Times New Roman"/>
          <w:sz w:val="28"/>
          <w:szCs w:val="28"/>
        </w:rPr>
        <w:t xml:space="preserve">. </w:t>
      </w:r>
      <w:r w:rsidR="007F437A">
        <w:rPr>
          <w:rFonts w:ascii="Times New Roman" w:hAnsi="Times New Roman" w:cs="Times New Roman"/>
          <w:color w:val="000000" w:themeColor="text1"/>
          <w:sz w:val="28"/>
          <w:szCs w:val="28"/>
        </w:rPr>
        <w:t xml:space="preserve">Застосовується окремі види вітамінів або їх комплекси, застосовуються </w:t>
      </w:r>
      <w:r w:rsidR="007F437A" w:rsidRPr="000A05E9">
        <w:rPr>
          <w:rFonts w:ascii="Times New Roman" w:hAnsi="Times New Roman" w:cs="Times New Roman"/>
          <w:color w:val="000000" w:themeColor="text1"/>
          <w:sz w:val="28"/>
          <w:szCs w:val="28"/>
        </w:rPr>
        <w:t xml:space="preserve">вітаміни: </w:t>
      </w:r>
      <w:r w:rsidR="007F437A">
        <w:rPr>
          <w:rFonts w:ascii="Times New Roman" w:hAnsi="Times New Roman" w:cs="Times New Roman"/>
          <w:color w:val="000000" w:themeColor="text1"/>
          <w:sz w:val="28"/>
          <w:szCs w:val="28"/>
        </w:rPr>
        <w:t xml:space="preserve">- </w:t>
      </w:r>
      <w:r w:rsidR="007F437A" w:rsidRPr="007F437A">
        <w:rPr>
          <w:rFonts w:ascii="Times New Roman" w:hAnsi="Times New Roman" w:cs="Times New Roman"/>
          <w:color w:val="000000" w:themeColor="text1"/>
          <w:sz w:val="28"/>
          <w:szCs w:val="28"/>
        </w:rPr>
        <w:t xml:space="preserve"> </w:t>
      </w:r>
      <w:r w:rsidR="007F437A" w:rsidRPr="000A05E9">
        <w:rPr>
          <w:rFonts w:ascii="Times New Roman" w:hAnsi="Times New Roman" w:cs="Times New Roman"/>
          <w:color w:val="000000" w:themeColor="text1"/>
          <w:sz w:val="28"/>
          <w:szCs w:val="28"/>
        </w:rPr>
        <w:t xml:space="preserve">  Вітамін С при патологічних станах в ротовій порожнині</w:t>
      </w:r>
      <w:r w:rsidR="007F437A">
        <w:rPr>
          <w:rFonts w:ascii="Times New Roman" w:hAnsi="Times New Roman" w:cs="Times New Roman"/>
          <w:color w:val="000000" w:themeColor="text1"/>
          <w:sz w:val="28"/>
          <w:szCs w:val="28"/>
        </w:rPr>
        <w:t xml:space="preserve"> (</w:t>
      </w:r>
      <w:r w:rsidR="007F437A" w:rsidRPr="000A05E9">
        <w:rPr>
          <w:rFonts w:ascii="Times New Roman" w:hAnsi="Times New Roman" w:cs="Times New Roman"/>
          <w:color w:val="000000" w:themeColor="text1"/>
          <w:sz w:val="28"/>
          <w:szCs w:val="28"/>
        </w:rPr>
        <w:t>по 0,3 мл 3 рази на день</w:t>
      </w:r>
      <w:r w:rsidR="007F437A">
        <w:rPr>
          <w:rFonts w:ascii="Times New Roman" w:hAnsi="Times New Roman" w:cs="Times New Roman"/>
          <w:color w:val="000000" w:themeColor="text1"/>
          <w:sz w:val="28"/>
          <w:szCs w:val="28"/>
        </w:rPr>
        <w:t xml:space="preserve"> в перші тижні прояву ЗП).</w:t>
      </w:r>
    </w:p>
    <w:p w:rsidR="007F437A" w:rsidRDefault="007F437A" w:rsidP="007F437A">
      <w:pPr>
        <w:pStyle w:val="a3"/>
        <w:numPr>
          <w:ilvl w:val="0"/>
          <w:numId w:val="41"/>
        </w:numPr>
        <w:spacing w:after="0" w:line="360" w:lineRule="auto"/>
        <w:ind w:left="0" w:firstLine="0"/>
        <w:jc w:val="both"/>
        <w:rPr>
          <w:rFonts w:ascii="Times New Roman" w:hAnsi="Times New Roman" w:cs="Times New Roman"/>
          <w:color w:val="000000" w:themeColor="text1"/>
          <w:sz w:val="28"/>
          <w:szCs w:val="28"/>
        </w:rPr>
      </w:pPr>
      <w:r w:rsidRPr="000A05E9">
        <w:rPr>
          <w:rFonts w:ascii="Times New Roman" w:hAnsi="Times New Roman" w:cs="Times New Roman"/>
          <w:color w:val="000000" w:themeColor="text1"/>
          <w:sz w:val="28"/>
          <w:szCs w:val="28"/>
        </w:rPr>
        <w:t>Вітамін В</w:t>
      </w:r>
      <w:r w:rsidRPr="002A5A23">
        <w:rPr>
          <w:rFonts w:ascii="Times New Roman" w:hAnsi="Times New Roman" w:cs="Times New Roman"/>
          <w:color w:val="000000" w:themeColor="text1"/>
          <w:sz w:val="28"/>
          <w:szCs w:val="28"/>
          <w:vertAlign w:val="subscript"/>
        </w:rPr>
        <w:t>12</w:t>
      </w:r>
      <w:r w:rsidRPr="000A05E9">
        <w:rPr>
          <w:rFonts w:ascii="Times New Roman" w:hAnsi="Times New Roman" w:cs="Times New Roman"/>
          <w:color w:val="000000" w:themeColor="text1"/>
          <w:sz w:val="28"/>
          <w:szCs w:val="28"/>
        </w:rPr>
        <w:t xml:space="preserve"> провідн</w:t>
      </w:r>
      <w:r>
        <w:rPr>
          <w:rFonts w:ascii="Times New Roman" w:hAnsi="Times New Roman" w:cs="Times New Roman"/>
          <w:color w:val="000000" w:themeColor="text1"/>
          <w:sz w:val="28"/>
          <w:szCs w:val="28"/>
        </w:rPr>
        <w:t>а</w:t>
      </w:r>
      <w:r w:rsidRPr="000A05E9">
        <w:rPr>
          <w:rFonts w:ascii="Times New Roman" w:hAnsi="Times New Roman" w:cs="Times New Roman"/>
          <w:color w:val="000000" w:themeColor="text1"/>
          <w:sz w:val="28"/>
          <w:szCs w:val="28"/>
        </w:rPr>
        <w:t xml:space="preserve"> роль у </w:t>
      </w:r>
      <w:r>
        <w:rPr>
          <w:rFonts w:ascii="Times New Roman" w:hAnsi="Times New Roman" w:cs="Times New Roman"/>
          <w:color w:val="000000" w:themeColor="text1"/>
          <w:sz w:val="28"/>
          <w:szCs w:val="28"/>
        </w:rPr>
        <w:t xml:space="preserve"> регуляції білкового обміну, призначається при супутніх захворюваннях ШКТ, гепатитах, атеросклерозі судин у формі таблеток по 0,01 г 3 рази на день протягом місяця. </w:t>
      </w:r>
    </w:p>
    <w:p w:rsidR="007F437A" w:rsidRDefault="007F437A" w:rsidP="007F437A">
      <w:pPr>
        <w:pStyle w:val="a3"/>
        <w:numPr>
          <w:ilvl w:val="0"/>
          <w:numId w:val="41"/>
        </w:numPr>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Вітамін А покращує процеси обміну в епітелії ротової порожнини, (масляний розчин по 0,005-0,01 мл на 3 тижні). </w:t>
      </w:r>
    </w:p>
    <w:p w:rsidR="007F437A" w:rsidRDefault="007F437A" w:rsidP="007F437A">
      <w:pPr>
        <w:pStyle w:val="a3"/>
        <w:numPr>
          <w:ilvl w:val="0"/>
          <w:numId w:val="41"/>
        </w:numPr>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Вітамін </w:t>
      </w:r>
      <w:r w:rsidRPr="000A05E9">
        <w:rPr>
          <w:rFonts w:ascii="Times New Roman" w:hAnsi="Times New Roman" w:cs="Times New Roman"/>
          <w:color w:val="000000" w:themeColor="text1"/>
          <w:sz w:val="28"/>
          <w:szCs w:val="28"/>
          <w:lang w:val="en-US"/>
        </w:rPr>
        <w:t>D</w:t>
      </w:r>
      <w:r>
        <w:rPr>
          <w:rFonts w:ascii="Times New Roman" w:hAnsi="Times New Roman" w:cs="Times New Roman"/>
          <w:color w:val="000000" w:themeColor="text1"/>
          <w:sz w:val="28"/>
          <w:szCs w:val="28"/>
        </w:rPr>
        <w:t xml:space="preserve"> приймає регулювання обміну кальцію і фосфору, може розвинутися остеопороз альвеолярного відростка при нестачі даного вітаміну - драже ергокальциферолу чи розчину 0,5% по 2 краплі на протязі 4 тижнів.</w:t>
      </w:r>
    </w:p>
    <w:p w:rsidR="007F437A" w:rsidRDefault="007F437A" w:rsidP="007F437A">
      <w:pPr>
        <w:pStyle w:val="a3"/>
        <w:numPr>
          <w:ilvl w:val="0"/>
          <w:numId w:val="41"/>
        </w:numPr>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Вітамін Е - активізація вироблення гонодотропного і  кортікотропного гормонів, які приймають участь у кровопостачанні в ротовій порожнині (по 0,05 мл 4 рази на день протягом місяця).</w:t>
      </w:r>
    </w:p>
    <w:p w:rsidR="004D3A28" w:rsidRPr="007F437A" w:rsidRDefault="007F437A" w:rsidP="007F437A">
      <w:pPr>
        <w:pStyle w:val="a3"/>
        <w:numPr>
          <w:ilvl w:val="0"/>
          <w:numId w:val="41"/>
        </w:numPr>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Позитивний ефект вітамінотерапії проявляється лише в комплексі з іншими типами терапії, але запущених випадках є малоефективною</w:t>
      </w:r>
      <w:r w:rsidR="001A7D38">
        <w:rPr>
          <w:rFonts w:ascii="Times New Roman" w:hAnsi="Times New Roman" w:cs="Times New Roman"/>
          <w:sz w:val="28"/>
          <w:szCs w:val="28"/>
        </w:rPr>
        <w:t xml:space="preserve"> </w:t>
      </w:r>
      <w:r w:rsidR="00D04309">
        <w:rPr>
          <w:rFonts w:ascii="Times New Roman" w:eastAsia="Times-Roman" w:hAnsi="Times New Roman" w:cs="Times New Roman"/>
          <w:sz w:val="28"/>
          <w:szCs w:val="28"/>
        </w:rPr>
        <w:t>(рис. 2)</w:t>
      </w:r>
      <w:r w:rsidR="001A7D38">
        <w:rPr>
          <w:rFonts w:ascii="Times New Roman" w:eastAsia="Times-Roman" w:hAnsi="Times New Roman" w:cs="Times New Roman"/>
          <w:sz w:val="28"/>
          <w:szCs w:val="28"/>
        </w:rPr>
        <w:t xml:space="preserve"> </w:t>
      </w:r>
      <w:r w:rsidR="001A7D38" w:rsidRPr="001A7D38">
        <w:rPr>
          <w:rFonts w:ascii="Times New Roman" w:hAnsi="Times New Roman" w:cs="Times New Roman"/>
          <w:sz w:val="28"/>
          <w:szCs w:val="28"/>
        </w:rPr>
        <w:t>[</w:t>
      </w:r>
      <w:r w:rsidR="000D14BD">
        <w:rPr>
          <w:rStyle w:val="fontstyle01"/>
          <w:b w:val="0"/>
          <w:sz w:val="28"/>
          <w:szCs w:val="28"/>
        </w:rPr>
        <w:t>13</w:t>
      </w:r>
      <w:r w:rsidR="001A7D38" w:rsidRPr="001A7D38">
        <w:rPr>
          <w:rFonts w:ascii="Times New Roman" w:hAnsi="Times New Roman" w:cs="Times New Roman"/>
          <w:b/>
          <w:sz w:val="28"/>
          <w:szCs w:val="28"/>
        </w:rPr>
        <w:t>].</w:t>
      </w:r>
    </w:p>
    <w:p w:rsidR="00D04309" w:rsidRDefault="00D04309" w:rsidP="00B42CF6">
      <w:pPr>
        <w:spacing w:after="0" w:line="360" w:lineRule="auto"/>
        <w:ind w:firstLine="709"/>
        <w:jc w:val="both"/>
        <w:rPr>
          <w:rFonts w:ascii="Times New Roman" w:eastAsia="Times-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03D6084F" wp14:editId="45096E81">
            <wp:extent cx="5294358" cy="3091543"/>
            <wp:effectExtent l="0" t="0" r="1905" b="1397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04309" w:rsidRDefault="00D04309" w:rsidP="00D04309">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Рис. </w:t>
      </w:r>
      <w:r w:rsidR="007F437A">
        <w:rPr>
          <w:rFonts w:ascii="Times New Roman" w:hAnsi="Times New Roman" w:cs="Times New Roman"/>
          <w:sz w:val="28"/>
          <w:szCs w:val="28"/>
        </w:rPr>
        <w:t>2</w:t>
      </w:r>
      <w:r>
        <w:rPr>
          <w:rFonts w:ascii="Times New Roman" w:hAnsi="Times New Roman" w:cs="Times New Roman"/>
          <w:sz w:val="28"/>
          <w:szCs w:val="28"/>
        </w:rPr>
        <w:t>. Частота призначення різних груп ЛП для лікування ЗП</w:t>
      </w:r>
    </w:p>
    <w:p w:rsidR="00AA7F9B" w:rsidRDefault="004D3A28" w:rsidP="00B42CF6">
      <w:pPr>
        <w:spacing w:after="0" w:line="360" w:lineRule="auto"/>
        <w:ind w:firstLine="709"/>
        <w:jc w:val="both"/>
        <w:rPr>
          <w:rFonts w:ascii="Times New Roman" w:hAnsi="Times New Roman" w:cs="Times New Roman"/>
          <w:color w:val="000000" w:themeColor="text1"/>
          <w:sz w:val="28"/>
          <w:szCs w:val="28"/>
        </w:rPr>
      </w:pPr>
      <w:r>
        <w:rPr>
          <w:rFonts w:ascii="Times New Roman" w:eastAsia="Times-Roman" w:hAnsi="Times New Roman" w:cs="Times New Roman"/>
          <w:sz w:val="28"/>
          <w:szCs w:val="28"/>
        </w:rPr>
        <w:t>Серед засобів, які застосовуються для лікування</w:t>
      </w:r>
      <w:r w:rsidR="00AA7F9B">
        <w:rPr>
          <w:rFonts w:ascii="Times New Roman" w:eastAsia="Times-Roman" w:hAnsi="Times New Roman" w:cs="Times New Roman"/>
          <w:sz w:val="28"/>
          <w:szCs w:val="28"/>
        </w:rPr>
        <w:t xml:space="preserve"> ЗП</w:t>
      </w:r>
      <w:r>
        <w:rPr>
          <w:rFonts w:ascii="Times New Roman" w:eastAsia="Times-Roman" w:hAnsi="Times New Roman" w:cs="Times New Roman"/>
          <w:sz w:val="28"/>
          <w:szCs w:val="28"/>
        </w:rPr>
        <w:t xml:space="preserve"> провідне значення відводиться</w:t>
      </w:r>
      <w:r w:rsidR="00AA7F9B">
        <w:rPr>
          <w:rFonts w:ascii="Times New Roman" w:eastAsia="Times-Roman" w:hAnsi="Times New Roman" w:cs="Times New Roman"/>
          <w:sz w:val="28"/>
          <w:szCs w:val="28"/>
        </w:rPr>
        <w:t xml:space="preserve"> пероральн</w:t>
      </w:r>
      <w:r>
        <w:rPr>
          <w:rFonts w:ascii="Times New Roman" w:eastAsia="Times-Roman" w:hAnsi="Times New Roman" w:cs="Times New Roman"/>
          <w:sz w:val="28"/>
          <w:szCs w:val="28"/>
        </w:rPr>
        <w:t>им</w:t>
      </w:r>
      <w:r w:rsidR="00AA7F9B">
        <w:rPr>
          <w:rFonts w:ascii="Times New Roman" w:eastAsia="Times-Roman" w:hAnsi="Times New Roman" w:cs="Times New Roman"/>
          <w:sz w:val="28"/>
          <w:szCs w:val="28"/>
        </w:rPr>
        <w:t xml:space="preserve"> засоб</w:t>
      </w:r>
      <w:r>
        <w:rPr>
          <w:rFonts w:ascii="Times New Roman" w:eastAsia="Times-Roman" w:hAnsi="Times New Roman" w:cs="Times New Roman"/>
          <w:sz w:val="28"/>
          <w:szCs w:val="28"/>
        </w:rPr>
        <w:t>ам</w:t>
      </w:r>
      <w:r w:rsidR="00AA7F9B">
        <w:rPr>
          <w:rFonts w:ascii="Times New Roman" w:eastAsia="Times-Roman" w:hAnsi="Times New Roman" w:cs="Times New Roman"/>
          <w:sz w:val="28"/>
          <w:szCs w:val="28"/>
        </w:rPr>
        <w:t>, аплікаці</w:t>
      </w:r>
      <w:r>
        <w:rPr>
          <w:rFonts w:ascii="Times New Roman" w:eastAsia="Times-Roman" w:hAnsi="Times New Roman" w:cs="Times New Roman"/>
          <w:sz w:val="28"/>
          <w:szCs w:val="28"/>
        </w:rPr>
        <w:t>ям</w:t>
      </w:r>
      <w:r w:rsidR="00AA7F9B">
        <w:rPr>
          <w:rFonts w:ascii="Times New Roman" w:eastAsia="Times-Roman" w:hAnsi="Times New Roman" w:cs="Times New Roman"/>
          <w:sz w:val="28"/>
          <w:szCs w:val="28"/>
        </w:rPr>
        <w:t xml:space="preserve"> на ясна, зрошення</w:t>
      </w:r>
      <w:r>
        <w:rPr>
          <w:rFonts w:ascii="Times New Roman" w:eastAsia="Times-Roman" w:hAnsi="Times New Roman" w:cs="Times New Roman"/>
          <w:sz w:val="28"/>
          <w:szCs w:val="28"/>
        </w:rPr>
        <w:t>м</w:t>
      </w:r>
      <w:r w:rsidR="00AA7F9B">
        <w:rPr>
          <w:rFonts w:ascii="Times New Roman" w:eastAsia="Times-Roman" w:hAnsi="Times New Roman" w:cs="Times New Roman"/>
          <w:sz w:val="28"/>
          <w:szCs w:val="28"/>
        </w:rPr>
        <w:t xml:space="preserve"> (аерозольні, інгаляції, полоскання), </w:t>
      </w:r>
      <w:r>
        <w:rPr>
          <w:rFonts w:ascii="Times New Roman" w:eastAsia="Times-Roman" w:hAnsi="Times New Roman" w:cs="Times New Roman"/>
          <w:sz w:val="28"/>
          <w:szCs w:val="28"/>
        </w:rPr>
        <w:t xml:space="preserve">інсталяціям </w:t>
      </w:r>
      <w:r w:rsidR="00AA7F9B">
        <w:rPr>
          <w:rFonts w:ascii="Times New Roman" w:eastAsia="Times-Roman" w:hAnsi="Times New Roman" w:cs="Times New Roman"/>
          <w:sz w:val="28"/>
          <w:szCs w:val="28"/>
        </w:rPr>
        <w:t>в пародонтальні кишені, ін’єкційн</w:t>
      </w:r>
      <w:r>
        <w:rPr>
          <w:rFonts w:ascii="Times New Roman" w:eastAsia="Times-Roman" w:hAnsi="Times New Roman" w:cs="Times New Roman"/>
          <w:sz w:val="28"/>
          <w:szCs w:val="28"/>
        </w:rPr>
        <w:t>им</w:t>
      </w:r>
      <w:r w:rsidR="00AA7F9B">
        <w:rPr>
          <w:rFonts w:ascii="Times New Roman" w:eastAsia="Times-Roman" w:hAnsi="Times New Roman" w:cs="Times New Roman"/>
          <w:sz w:val="28"/>
          <w:szCs w:val="28"/>
        </w:rPr>
        <w:t xml:space="preserve"> введення в ясенн</w:t>
      </w:r>
      <w:r>
        <w:rPr>
          <w:rFonts w:ascii="Times New Roman" w:eastAsia="Times-Roman" w:hAnsi="Times New Roman" w:cs="Times New Roman"/>
          <w:sz w:val="28"/>
          <w:szCs w:val="28"/>
        </w:rPr>
        <w:t>і</w:t>
      </w:r>
      <w:r w:rsidR="00AA7F9B">
        <w:rPr>
          <w:rFonts w:ascii="Times New Roman" w:eastAsia="Times-Roman" w:hAnsi="Times New Roman" w:cs="Times New Roman"/>
          <w:sz w:val="28"/>
          <w:szCs w:val="28"/>
        </w:rPr>
        <w:t xml:space="preserve"> сосоч</w:t>
      </w:r>
      <w:r>
        <w:rPr>
          <w:rFonts w:ascii="Times New Roman" w:eastAsia="Times-Roman" w:hAnsi="Times New Roman" w:cs="Times New Roman"/>
          <w:sz w:val="28"/>
          <w:szCs w:val="28"/>
        </w:rPr>
        <w:t>ки й</w:t>
      </w:r>
      <w:r w:rsidR="00AA7F9B">
        <w:rPr>
          <w:rFonts w:ascii="Times New Roman" w:eastAsia="Times-Roman" w:hAnsi="Times New Roman" w:cs="Times New Roman"/>
          <w:sz w:val="28"/>
          <w:szCs w:val="28"/>
        </w:rPr>
        <w:t xml:space="preserve"> фізіотерапевтичн</w:t>
      </w:r>
      <w:r>
        <w:rPr>
          <w:rFonts w:ascii="Times New Roman" w:eastAsia="Times-Roman" w:hAnsi="Times New Roman" w:cs="Times New Roman"/>
          <w:sz w:val="28"/>
          <w:szCs w:val="28"/>
        </w:rPr>
        <w:t>им</w:t>
      </w:r>
      <w:r w:rsidR="00AA7F9B">
        <w:rPr>
          <w:rFonts w:ascii="Times New Roman" w:eastAsia="Times-Roman" w:hAnsi="Times New Roman" w:cs="Times New Roman"/>
          <w:sz w:val="28"/>
          <w:szCs w:val="28"/>
        </w:rPr>
        <w:t xml:space="preserve"> метод</w:t>
      </w:r>
      <w:r>
        <w:rPr>
          <w:rFonts w:ascii="Times New Roman" w:eastAsia="Times-Roman" w:hAnsi="Times New Roman" w:cs="Times New Roman"/>
          <w:sz w:val="28"/>
          <w:szCs w:val="28"/>
        </w:rPr>
        <w:t>ам (</w:t>
      </w:r>
      <w:r w:rsidR="00AA7F9B">
        <w:rPr>
          <w:rFonts w:ascii="Times New Roman" w:eastAsia="Times-Roman" w:hAnsi="Times New Roman" w:cs="Times New Roman"/>
          <w:sz w:val="28"/>
          <w:szCs w:val="28"/>
        </w:rPr>
        <w:t>електрофорез, фонофоре</w:t>
      </w:r>
      <w:r w:rsidR="00F837AF">
        <w:rPr>
          <w:rFonts w:ascii="Times New Roman" w:eastAsia="Times-Roman" w:hAnsi="Times New Roman" w:cs="Times New Roman"/>
          <w:sz w:val="28"/>
          <w:szCs w:val="28"/>
        </w:rPr>
        <w:t>з</w:t>
      </w:r>
      <w:r>
        <w:rPr>
          <w:rFonts w:ascii="Times New Roman" w:eastAsia="Times-Roman" w:hAnsi="Times New Roman" w:cs="Times New Roman"/>
          <w:sz w:val="28"/>
          <w:szCs w:val="28"/>
        </w:rPr>
        <w:t>,</w:t>
      </w:r>
      <w:r w:rsidR="00AA7F9B">
        <w:rPr>
          <w:rFonts w:ascii="Times New Roman" w:eastAsia="Times-Roman" w:hAnsi="Times New Roman" w:cs="Times New Roman"/>
          <w:sz w:val="28"/>
          <w:szCs w:val="28"/>
        </w:rPr>
        <w:t xml:space="preserve"> магнітофорез</w:t>
      </w:r>
      <w:r>
        <w:rPr>
          <w:rFonts w:ascii="Times New Roman" w:eastAsia="Times-Roman" w:hAnsi="Times New Roman" w:cs="Times New Roman"/>
          <w:sz w:val="28"/>
          <w:szCs w:val="28"/>
        </w:rPr>
        <w:t>)</w:t>
      </w:r>
      <w:r w:rsidR="00AA7F9B">
        <w:rPr>
          <w:rFonts w:ascii="Times New Roman" w:eastAsia="Times-Roman" w:hAnsi="Times New Roman" w:cs="Times New Roman"/>
          <w:sz w:val="28"/>
          <w:szCs w:val="28"/>
        </w:rPr>
        <w:t>.</w:t>
      </w:r>
    </w:p>
    <w:p w:rsidR="00DA770F" w:rsidRDefault="00B46D53" w:rsidP="00DA770F">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Остаточне визначення </w:t>
      </w:r>
      <w:r w:rsidR="0099018D">
        <w:rPr>
          <w:rFonts w:ascii="Times New Roman" w:hAnsi="Times New Roman" w:cs="Times New Roman"/>
          <w:color w:val="000000" w:themeColor="text1"/>
          <w:sz w:val="28"/>
          <w:szCs w:val="28"/>
        </w:rPr>
        <w:t xml:space="preserve">методу </w:t>
      </w:r>
      <w:r w:rsidR="006F320B">
        <w:rPr>
          <w:rFonts w:ascii="Times New Roman" w:hAnsi="Times New Roman" w:cs="Times New Roman"/>
          <w:color w:val="000000" w:themeColor="text1"/>
          <w:sz w:val="28"/>
          <w:szCs w:val="28"/>
        </w:rPr>
        <w:t>фармакотерапії</w:t>
      </w:r>
      <w:r w:rsidR="0099018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спирається</w:t>
      </w:r>
      <w:r w:rsidR="0099018D">
        <w:rPr>
          <w:rFonts w:ascii="Times New Roman" w:hAnsi="Times New Roman" w:cs="Times New Roman"/>
          <w:color w:val="000000" w:themeColor="text1"/>
          <w:sz w:val="28"/>
          <w:szCs w:val="28"/>
        </w:rPr>
        <w:t xml:space="preserve"> на особливості </w:t>
      </w:r>
      <w:r w:rsidR="006F320B">
        <w:rPr>
          <w:rFonts w:ascii="Times New Roman" w:hAnsi="Times New Roman" w:cs="Times New Roman"/>
          <w:color w:val="000000" w:themeColor="text1"/>
          <w:sz w:val="28"/>
          <w:szCs w:val="28"/>
        </w:rPr>
        <w:t xml:space="preserve">перебігу </w:t>
      </w:r>
      <w:r w:rsidR="0099018D">
        <w:rPr>
          <w:rFonts w:ascii="Times New Roman" w:hAnsi="Times New Roman" w:cs="Times New Roman"/>
          <w:color w:val="000000" w:themeColor="text1"/>
          <w:sz w:val="28"/>
          <w:szCs w:val="28"/>
        </w:rPr>
        <w:t>захворювання</w:t>
      </w:r>
      <w:r w:rsidR="006F320B">
        <w:rPr>
          <w:rFonts w:ascii="Times New Roman" w:hAnsi="Times New Roman" w:cs="Times New Roman"/>
          <w:color w:val="000000" w:themeColor="text1"/>
          <w:sz w:val="28"/>
          <w:szCs w:val="28"/>
        </w:rPr>
        <w:t>, фармакоди</w:t>
      </w:r>
      <w:r w:rsidR="00A56570">
        <w:rPr>
          <w:rFonts w:ascii="Times New Roman" w:hAnsi="Times New Roman" w:cs="Times New Roman"/>
          <w:color w:val="000000" w:themeColor="text1"/>
          <w:sz w:val="28"/>
          <w:szCs w:val="28"/>
        </w:rPr>
        <w:t xml:space="preserve">наміку </w:t>
      </w:r>
      <w:r w:rsidR="006F320B">
        <w:rPr>
          <w:rFonts w:ascii="Times New Roman" w:hAnsi="Times New Roman" w:cs="Times New Roman"/>
          <w:color w:val="000000" w:themeColor="text1"/>
          <w:sz w:val="28"/>
          <w:szCs w:val="28"/>
        </w:rPr>
        <w:t xml:space="preserve">та </w:t>
      </w:r>
      <w:r w:rsidR="00A56570">
        <w:rPr>
          <w:rFonts w:ascii="Times New Roman" w:hAnsi="Times New Roman" w:cs="Times New Roman"/>
          <w:color w:val="000000" w:themeColor="text1"/>
          <w:sz w:val="28"/>
          <w:szCs w:val="28"/>
        </w:rPr>
        <w:t xml:space="preserve">фармакокінетику  </w:t>
      </w:r>
      <w:r w:rsidR="006F320B">
        <w:rPr>
          <w:rFonts w:ascii="Times New Roman" w:hAnsi="Times New Roman" w:cs="Times New Roman"/>
          <w:color w:val="000000" w:themeColor="text1"/>
          <w:sz w:val="28"/>
          <w:szCs w:val="28"/>
        </w:rPr>
        <w:t>лікарського препарату</w:t>
      </w:r>
      <w:r w:rsidR="00A56570">
        <w:rPr>
          <w:rFonts w:ascii="Times New Roman" w:hAnsi="Times New Roman" w:cs="Times New Roman"/>
          <w:color w:val="000000" w:themeColor="text1"/>
          <w:sz w:val="28"/>
          <w:szCs w:val="28"/>
        </w:rPr>
        <w:t xml:space="preserve">, </w:t>
      </w:r>
      <w:r w:rsidR="006F320B">
        <w:rPr>
          <w:rFonts w:ascii="Times New Roman" w:hAnsi="Times New Roman" w:cs="Times New Roman"/>
          <w:color w:val="000000" w:themeColor="text1"/>
          <w:sz w:val="28"/>
          <w:szCs w:val="28"/>
        </w:rPr>
        <w:t>загальний стан  хворого, наявних</w:t>
      </w:r>
      <w:r w:rsidR="00A56570">
        <w:rPr>
          <w:rFonts w:ascii="Times New Roman" w:hAnsi="Times New Roman" w:cs="Times New Roman"/>
          <w:color w:val="000000" w:themeColor="text1"/>
          <w:sz w:val="28"/>
          <w:szCs w:val="28"/>
        </w:rPr>
        <w:t xml:space="preserve"> супутніх захворювань</w:t>
      </w:r>
      <w:r w:rsidR="006F320B">
        <w:rPr>
          <w:rFonts w:ascii="Times New Roman" w:hAnsi="Times New Roman" w:cs="Times New Roman"/>
          <w:color w:val="000000" w:themeColor="text1"/>
          <w:sz w:val="28"/>
          <w:szCs w:val="28"/>
        </w:rPr>
        <w:t>,</w:t>
      </w:r>
      <w:r w:rsidR="00A56570">
        <w:rPr>
          <w:rFonts w:ascii="Times New Roman" w:hAnsi="Times New Roman" w:cs="Times New Roman"/>
          <w:color w:val="000000" w:themeColor="text1"/>
          <w:sz w:val="28"/>
          <w:szCs w:val="28"/>
        </w:rPr>
        <w:t xml:space="preserve"> вибір введення </w:t>
      </w:r>
      <w:r>
        <w:rPr>
          <w:rFonts w:ascii="Times New Roman" w:hAnsi="Times New Roman" w:cs="Times New Roman"/>
          <w:color w:val="000000" w:themeColor="text1"/>
          <w:sz w:val="28"/>
          <w:szCs w:val="28"/>
        </w:rPr>
        <w:t>ЛЗ</w:t>
      </w:r>
      <w:r w:rsidR="00A56570">
        <w:rPr>
          <w:rFonts w:ascii="Times New Roman" w:hAnsi="Times New Roman" w:cs="Times New Roman"/>
          <w:color w:val="000000" w:themeColor="text1"/>
          <w:sz w:val="28"/>
          <w:szCs w:val="28"/>
        </w:rPr>
        <w:t xml:space="preserve">, який </w:t>
      </w:r>
      <w:r>
        <w:rPr>
          <w:rFonts w:ascii="Times New Roman" w:hAnsi="Times New Roman" w:cs="Times New Roman"/>
          <w:color w:val="000000" w:themeColor="text1"/>
          <w:sz w:val="28"/>
          <w:szCs w:val="28"/>
        </w:rPr>
        <w:t xml:space="preserve">дозволить </w:t>
      </w:r>
      <w:r w:rsidR="00B42CF6">
        <w:rPr>
          <w:rFonts w:ascii="Times New Roman" w:hAnsi="Times New Roman" w:cs="Times New Roman"/>
          <w:color w:val="000000" w:themeColor="text1"/>
          <w:sz w:val="28"/>
          <w:szCs w:val="28"/>
        </w:rPr>
        <w:t>максимально</w:t>
      </w:r>
      <w:r w:rsidR="00A56570">
        <w:rPr>
          <w:rFonts w:ascii="Times New Roman" w:hAnsi="Times New Roman" w:cs="Times New Roman"/>
          <w:color w:val="000000" w:themeColor="text1"/>
          <w:sz w:val="28"/>
          <w:szCs w:val="28"/>
        </w:rPr>
        <w:t xml:space="preserve"> ефективн</w:t>
      </w:r>
      <w:r w:rsidR="00B42CF6">
        <w:rPr>
          <w:rFonts w:ascii="Times New Roman" w:hAnsi="Times New Roman" w:cs="Times New Roman"/>
          <w:color w:val="000000" w:themeColor="text1"/>
          <w:sz w:val="28"/>
          <w:szCs w:val="28"/>
        </w:rPr>
        <w:t>о</w:t>
      </w:r>
      <w:r w:rsidR="00A56570">
        <w:rPr>
          <w:rFonts w:ascii="Times New Roman" w:hAnsi="Times New Roman" w:cs="Times New Roman"/>
          <w:color w:val="000000" w:themeColor="text1"/>
          <w:sz w:val="28"/>
          <w:szCs w:val="28"/>
        </w:rPr>
        <w:t xml:space="preserve"> </w:t>
      </w:r>
      <w:r w:rsidR="00B42CF6">
        <w:rPr>
          <w:rFonts w:ascii="Times New Roman" w:hAnsi="Times New Roman" w:cs="Times New Roman"/>
          <w:color w:val="000000" w:themeColor="text1"/>
          <w:sz w:val="28"/>
          <w:szCs w:val="28"/>
        </w:rPr>
        <w:t xml:space="preserve">виявляти терапевтичний ефект  </w:t>
      </w:r>
      <w:r w:rsidR="00DA770F">
        <w:rPr>
          <w:rFonts w:ascii="Times New Roman" w:hAnsi="Times New Roman" w:cs="Times New Roman"/>
          <w:color w:val="000000" w:themeColor="text1"/>
          <w:sz w:val="28"/>
          <w:szCs w:val="28"/>
        </w:rPr>
        <w:t xml:space="preserve">у вогнищі </w:t>
      </w:r>
      <w:r w:rsidR="00DA770F" w:rsidRPr="000D14BD">
        <w:rPr>
          <w:rFonts w:ascii="Times New Roman" w:hAnsi="Times New Roman" w:cs="Times New Roman"/>
          <w:color w:val="000000" w:themeColor="text1"/>
          <w:sz w:val="28"/>
          <w:szCs w:val="28"/>
        </w:rPr>
        <w:t>запаленні</w:t>
      </w:r>
      <w:r w:rsidR="001007BF" w:rsidRPr="000D14BD">
        <w:rPr>
          <w:rFonts w:ascii="Times New Roman" w:hAnsi="Times New Roman" w:cs="Times New Roman"/>
          <w:color w:val="000000" w:themeColor="text1"/>
          <w:sz w:val="28"/>
          <w:szCs w:val="28"/>
        </w:rPr>
        <w:t xml:space="preserve"> </w:t>
      </w:r>
      <w:r w:rsidR="001007BF" w:rsidRPr="000D14BD">
        <w:rPr>
          <w:rFonts w:ascii="Times New Roman" w:hAnsi="Times New Roman" w:cs="Times New Roman"/>
          <w:sz w:val="28"/>
          <w:szCs w:val="28"/>
        </w:rPr>
        <w:t>[</w:t>
      </w:r>
      <w:r w:rsidR="000D14BD" w:rsidRPr="000D14BD">
        <w:rPr>
          <w:rFonts w:ascii="Times New Roman" w:hAnsi="Times New Roman" w:cs="Times New Roman"/>
          <w:sz w:val="28"/>
          <w:szCs w:val="28"/>
        </w:rPr>
        <w:t>19</w:t>
      </w:r>
      <w:r w:rsidR="001007BF" w:rsidRPr="000D14BD">
        <w:rPr>
          <w:rFonts w:ascii="Times New Roman" w:hAnsi="Times New Roman" w:cs="Times New Roman"/>
          <w:sz w:val="28"/>
          <w:szCs w:val="28"/>
        </w:rPr>
        <w:t xml:space="preserve">; </w:t>
      </w:r>
      <w:r w:rsidR="000D14BD" w:rsidRPr="000D14BD">
        <w:rPr>
          <w:rFonts w:ascii="Times New Roman" w:hAnsi="Times New Roman" w:cs="Times New Roman"/>
          <w:sz w:val="28"/>
          <w:szCs w:val="28"/>
        </w:rPr>
        <w:t>20</w:t>
      </w:r>
      <w:r w:rsidR="001007BF" w:rsidRPr="000D14BD">
        <w:rPr>
          <w:rFonts w:ascii="Times New Roman" w:hAnsi="Times New Roman" w:cs="Times New Roman"/>
          <w:sz w:val="28"/>
          <w:szCs w:val="28"/>
        </w:rPr>
        <w:t>]</w:t>
      </w:r>
      <w:r w:rsidR="00DA770F" w:rsidRPr="000D14BD">
        <w:rPr>
          <w:rFonts w:ascii="Times New Roman" w:hAnsi="Times New Roman" w:cs="Times New Roman"/>
          <w:color w:val="000000" w:themeColor="text1"/>
          <w:sz w:val="28"/>
          <w:szCs w:val="28"/>
        </w:rPr>
        <w:t>.</w:t>
      </w:r>
      <w:r w:rsidR="00DA770F">
        <w:rPr>
          <w:rFonts w:ascii="Times New Roman" w:hAnsi="Times New Roman" w:cs="Times New Roman"/>
          <w:color w:val="000000" w:themeColor="text1"/>
          <w:sz w:val="28"/>
          <w:szCs w:val="28"/>
        </w:rPr>
        <w:t xml:space="preserve"> </w:t>
      </w:r>
    </w:p>
    <w:p w:rsidR="00B46D53" w:rsidRDefault="00B46D53" w:rsidP="00EA6772">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Бактеріальна біоплівка є основним д</w:t>
      </w:r>
      <w:r w:rsidR="006356B6">
        <w:rPr>
          <w:rFonts w:ascii="Times New Roman" w:hAnsi="Times New Roman" w:cs="Times New Roman"/>
          <w:color w:val="000000" w:themeColor="text1"/>
          <w:sz w:val="28"/>
          <w:szCs w:val="28"/>
        </w:rPr>
        <w:t xml:space="preserve">жерелом пародонтопатогенів </w:t>
      </w:r>
      <w:r>
        <w:rPr>
          <w:rFonts w:ascii="Times New Roman" w:hAnsi="Times New Roman" w:cs="Times New Roman"/>
          <w:color w:val="000000" w:themeColor="text1"/>
          <w:sz w:val="28"/>
          <w:szCs w:val="28"/>
        </w:rPr>
        <w:t>в ротовій порожнині</w:t>
      </w:r>
      <w:r w:rsidR="006356B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на </w:t>
      </w:r>
      <w:r w:rsidR="006356B6">
        <w:rPr>
          <w:rFonts w:ascii="Times New Roman" w:hAnsi="Times New Roman" w:cs="Times New Roman"/>
          <w:color w:val="000000" w:themeColor="text1"/>
          <w:sz w:val="28"/>
          <w:szCs w:val="28"/>
        </w:rPr>
        <w:t xml:space="preserve">боротися </w:t>
      </w:r>
      <w:r>
        <w:rPr>
          <w:rFonts w:ascii="Times New Roman" w:hAnsi="Times New Roman" w:cs="Times New Roman"/>
          <w:color w:val="000000" w:themeColor="text1"/>
          <w:sz w:val="28"/>
          <w:szCs w:val="28"/>
        </w:rPr>
        <w:t xml:space="preserve">з нею частіше стоматологами призначаються </w:t>
      </w:r>
      <w:r w:rsidR="006356B6">
        <w:rPr>
          <w:rFonts w:ascii="Times New Roman" w:hAnsi="Times New Roman" w:cs="Times New Roman"/>
          <w:color w:val="000000" w:themeColor="text1"/>
          <w:sz w:val="28"/>
          <w:szCs w:val="28"/>
        </w:rPr>
        <w:t>антибіоти</w:t>
      </w:r>
      <w:r>
        <w:rPr>
          <w:rFonts w:ascii="Times New Roman" w:hAnsi="Times New Roman" w:cs="Times New Roman"/>
          <w:color w:val="000000" w:themeColor="text1"/>
          <w:sz w:val="28"/>
          <w:szCs w:val="28"/>
        </w:rPr>
        <w:t xml:space="preserve">ки, проте </w:t>
      </w:r>
      <w:r w:rsidR="006356B6">
        <w:rPr>
          <w:rFonts w:ascii="Times New Roman" w:hAnsi="Times New Roman" w:cs="Times New Roman"/>
          <w:color w:val="000000" w:themeColor="text1"/>
          <w:sz w:val="28"/>
          <w:szCs w:val="28"/>
        </w:rPr>
        <w:t xml:space="preserve">складність  боротьби з </w:t>
      </w:r>
      <w:r>
        <w:rPr>
          <w:rFonts w:ascii="Times New Roman" w:hAnsi="Times New Roman" w:cs="Times New Roman"/>
          <w:color w:val="000000" w:themeColor="text1"/>
          <w:sz w:val="28"/>
          <w:szCs w:val="28"/>
        </w:rPr>
        <w:t xml:space="preserve">бактеріальною </w:t>
      </w:r>
      <w:r w:rsidR="006356B6">
        <w:rPr>
          <w:rFonts w:ascii="Times New Roman" w:hAnsi="Times New Roman" w:cs="Times New Roman"/>
          <w:color w:val="000000" w:themeColor="text1"/>
          <w:sz w:val="28"/>
          <w:szCs w:val="28"/>
        </w:rPr>
        <w:t>інфекцією є те, що частіше вона викликається спектром бактер</w:t>
      </w:r>
      <w:r>
        <w:rPr>
          <w:rFonts w:ascii="Times New Roman" w:hAnsi="Times New Roman" w:cs="Times New Roman"/>
          <w:color w:val="000000" w:themeColor="text1"/>
          <w:sz w:val="28"/>
          <w:szCs w:val="28"/>
        </w:rPr>
        <w:t>іальних</w:t>
      </w:r>
      <w:r w:rsidRPr="00B46D5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культур</w:t>
      </w:r>
      <w:r w:rsidR="006356B6">
        <w:rPr>
          <w:rFonts w:ascii="Times New Roman" w:hAnsi="Times New Roman" w:cs="Times New Roman"/>
          <w:color w:val="000000" w:themeColor="text1"/>
          <w:sz w:val="28"/>
          <w:szCs w:val="28"/>
        </w:rPr>
        <w:t>.</w:t>
      </w:r>
    </w:p>
    <w:p w:rsidR="0018786A" w:rsidRDefault="006356B6" w:rsidP="0018786A">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B46D53">
        <w:rPr>
          <w:rFonts w:ascii="Times New Roman" w:hAnsi="Times New Roman" w:cs="Times New Roman"/>
          <w:color w:val="000000" w:themeColor="text1"/>
          <w:sz w:val="28"/>
          <w:szCs w:val="28"/>
        </w:rPr>
        <w:t>Антибіотикотерапія</w:t>
      </w:r>
      <w:r w:rsidR="00032DC8">
        <w:rPr>
          <w:rFonts w:ascii="Times New Roman" w:hAnsi="Times New Roman" w:cs="Times New Roman"/>
          <w:color w:val="000000" w:themeColor="text1"/>
          <w:sz w:val="28"/>
          <w:szCs w:val="28"/>
        </w:rPr>
        <w:t xml:space="preserve"> застосовується для лікування </w:t>
      </w:r>
      <w:r w:rsidR="00B46D53">
        <w:rPr>
          <w:rFonts w:ascii="Times New Roman" w:hAnsi="Times New Roman" w:cs="Times New Roman"/>
          <w:color w:val="000000" w:themeColor="text1"/>
          <w:sz w:val="28"/>
          <w:szCs w:val="28"/>
        </w:rPr>
        <w:t>ЗП, але відмічаються</w:t>
      </w:r>
      <w:r w:rsidR="00032DC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певні труднощі при виборі</w:t>
      </w:r>
      <w:r w:rsidR="00B46D53">
        <w:rPr>
          <w:rFonts w:ascii="Times New Roman" w:hAnsi="Times New Roman" w:cs="Times New Roman"/>
          <w:color w:val="000000" w:themeColor="text1"/>
          <w:sz w:val="28"/>
          <w:szCs w:val="28"/>
        </w:rPr>
        <w:t xml:space="preserve"> антибіотика, через те, що</w:t>
      </w:r>
      <w:r>
        <w:rPr>
          <w:rFonts w:ascii="Times New Roman" w:hAnsi="Times New Roman" w:cs="Times New Roman"/>
          <w:color w:val="000000" w:themeColor="text1"/>
          <w:sz w:val="28"/>
          <w:szCs w:val="28"/>
        </w:rPr>
        <w:t xml:space="preserve"> у </w:t>
      </w:r>
      <w:r w:rsidR="00B46D53">
        <w:rPr>
          <w:rFonts w:ascii="Times New Roman" w:hAnsi="Times New Roman" w:cs="Times New Roman"/>
          <w:color w:val="000000" w:themeColor="text1"/>
          <w:sz w:val="28"/>
          <w:szCs w:val="28"/>
        </w:rPr>
        <w:t>штамів бактерії проявляється</w:t>
      </w:r>
      <w:r w:rsidR="00971482">
        <w:rPr>
          <w:rFonts w:ascii="Times New Roman" w:hAnsi="Times New Roman" w:cs="Times New Roman"/>
          <w:color w:val="000000" w:themeColor="text1"/>
          <w:sz w:val="28"/>
          <w:szCs w:val="28"/>
        </w:rPr>
        <w:t xml:space="preserve"> швидк</w:t>
      </w:r>
      <w:r w:rsidR="00B46D53">
        <w:rPr>
          <w:rFonts w:ascii="Times New Roman" w:hAnsi="Times New Roman" w:cs="Times New Roman"/>
          <w:color w:val="000000" w:themeColor="text1"/>
          <w:sz w:val="28"/>
          <w:szCs w:val="28"/>
        </w:rPr>
        <w:t>е</w:t>
      </w:r>
      <w:r w:rsidR="00971482">
        <w:rPr>
          <w:rFonts w:ascii="Times New Roman" w:hAnsi="Times New Roman" w:cs="Times New Roman"/>
          <w:color w:val="000000" w:themeColor="text1"/>
          <w:sz w:val="28"/>
          <w:szCs w:val="28"/>
        </w:rPr>
        <w:t xml:space="preserve"> зростанням антибіотикорезистентн</w:t>
      </w:r>
      <w:r w:rsidR="00B46D53">
        <w:rPr>
          <w:rFonts w:ascii="Times New Roman" w:hAnsi="Times New Roman" w:cs="Times New Roman"/>
          <w:color w:val="000000" w:themeColor="text1"/>
          <w:sz w:val="28"/>
          <w:szCs w:val="28"/>
        </w:rPr>
        <w:t>ості</w:t>
      </w:r>
      <w:r w:rsidR="00971482">
        <w:rPr>
          <w:rFonts w:ascii="Times New Roman" w:hAnsi="Times New Roman" w:cs="Times New Roman"/>
          <w:color w:val="000000" w:themeColor="text1"/>
          <w:sz w:val="28"/>
          <w:szCs w:val="28"/>
        </w:rPr>
        <w:t>, наявн</w:t>
      </w:r>
      <w:r w:rsidR="00B46D53">
        <w:rPr>
          <w:rFonts w:ascii="Times New Roman" w:hAnsi="Times New Roman" w:cs="Times New Roman"/>
          <w:color w:val="000000" w:themeColor="text1"/>
          <w:sz w:val="28"/>
          <w:szCs w:val="28"/>
        </w:rPr>
        <w:t>ості</w:t>
      </w:r>
      <w:r w:rsidR="00971482">
        <w:rPr>
          <w:rFonts w:ascii="Times New Roman" w:hAnsi="Times New Roman" w:cs="Times New Roman"/>
          <w:color w:val="000000" w:themeColor="text1"/>
          <w:sz w:val="28"/>
          <w:szCs w:val="28"/>
        </w:rPr>
        <w:t xml:space="preserve"> запален</w:t>
      </w:r>
      <w:r w:rsidR="00B46D53">
        <w:rPr>
          <w:rFonts w:ascii="Times New Roman" w:hAnsi="Times New Roman" w:cs="Times New Roman"/>
          <w:color w:val="000000" w:themeColor="text1"/>
          <w:sz w:val="28"/>
          <w:szCs w:val="28"/>
        </w:rPr>
        <w:t>ою</w:t>
      </w:r>
      <w:r w:rsidR="00971482">
        <w:rPr>
          <w:rFonts w:ascii="Times New Roman" w:hAnsi="Times New Roman" w:cs="Times New Roman"/>
          <w:color w:val="000000" w:themeColor="text1"/>
          <w:sz w:val="28"/>
          <w:szCs w:val="28"/>
        </w:rPr>
        <w:t xml:space="preserve"> </w:t>
      </w:r>
      <w:r w:rsidR="00B46D53">
        <w:rPr>
          <w:rFonts w:ascii="Times New Roman" w:hAnsi="Times New Roman" w:cs="Times New Roman"/>
          <w:color w:val="000000" w:themeColor="text1"/>
          <w:sz w:val="28"/>
          <w:szCs w:val="28"/>
        </w:rPr>
        <w:t xml:space="preserve">супутньою </w:t>
      </w:r>
      <w:r w:rsidR="00971482">
        <w:rPr>
          <w:rFonts w:ascii="Times New Roman" w:hAnsi="Times New Roman" w:cs="Times New Roman"/>
          <w:color w:val="000000" w:themeColor="text1"/>
          <w:sz w:val="28"/>
          <w:szCs w:val="28"/>
        </w:rPr>
        <w:t>патогенно</w:t>
      </w:r>
      <w:r w:rsidR="00B46D53">
        <w:rPr>
          <w:rFonts w:ascii="Times New Roman" w:hAnsi="Times New Roman" w:cs="Times New Roman"/>
          <w:color w:val="000000" w:themeColor="text1"/>
          <w:sz w:val="28"/>
          <w:szCs w:val="28"/>
        </w:rPr>
        <w:t>ї мікрофлори (наприклад, грибів</w:t>
      </w:r>
      <w:r w:rsidR="00971482">
        <w:rPr>
          <w:rFonts w:ascii="Times New Roman" w:hAnsi="Times New Roman" w:cs="Times New Roman"/>
          <w:color w:val="000000" w:themeColor="text1"/>
          <w:sz w:val="28"/>
          <w:szCs w:val="28"/>
        </w:rPr>
        <w:t xml:space="preserve">), </w:t>
      </w:r>
      <w:r w:rsidR="00B46D53">
        <w:rPr>
          <w:rFonts w:ascii="Times New Roman" w:hAnsi="Times New Roman" w:cs="Times New Roman"/>
          <w:color w:val="000000" w:themeColor="text1"/>
          <w:sz w:val="28"/>
          <w:szCs w:val="28"/>
        </w:rPr>
        <w:t>що</w:t>
      </w:r>
      <w:r w:rsidR="00971482">
        <w:rPr>
          <w:rFonts w:ascii="Times New Roman" w:hAnsi="Times New Roman" w:cs="Times New Roman"/>
          <w:color w:val="000000" w:themeColor="text1"/>
          <w:sz w:val="28"/>
          <w:szCs w:val="28"/>
        </w:rPr>
        <w:t xml:space="preserve"> володіють </w:t>
      </w:r>
      <w:r w:rsidR="00971482">
        <w:rPr>
          <w:rFonts w:ascii="Times New Roman" w:hAnsi="Times New Roman" w:cs="Times New Roman"/>
          <w:color w:val="000000" w:themeColor="text1"/>
          <w:sz w:val="28"/>
          <w:szCs w:val="28"/>
        </w:rPr>
        <w:lastRenderedPageBreak/>
        <w:t>при</w:t>
      </w:r>
      <w:r w:rsidR="00B46D53">
        <w:rPr>
          <w:rFonts w:ascii="Times New Roman" w:hAnsi="Times New Roman" w:cs="Times New Roman"/>
          <w:color w:val="000000" w:themeColor="text1"/>
          <w:sz w:val="28"/>
          <w:szCs w:val="28"/>
        </w:rPr>
        <w:t xml:space="preserve">родньою стійкістю до більшості </w:t>
      </w:r>
      <w:r w:rsidR="00971482">
        <w:rPr>
          <w:rFonts w:ascii="Times New Roman" w:hAnsi="Times New Roman" w:cs="Times New Roman"/>
          <w:color w:val="000000" w:themeColor="text1"/>
          <w:sz w:val="28"/>
          <w:szCs w:val="28"/>
        </w:rPr>
        <w:t>антибіотиків.</w:t>
      </w:r>
      <w:r w:rsidR="005652D4">
        <w:rPr>
          <w:rFonts w:ascii="Times New Roman" w:hAnsi="Times New Roman" w:cs="Times New Roman"/>
          <w:color w:val="000000" w:themeColor="text1"/>
          <w:sz w:val="28"/>
          <w:szCs w:val="28"/>
        </w:rPr>
        <w:t xml:space="preserve"> </w:t>
      </w:r>
      <w:r w:rsidR="00B46D53">
        <w:rPr>
          <w:rFonts w:ascii="Times New Roman" w:hAnsi="Times New Roman" w:cs="Times New Roman"/>
          <w:color w:val="000000" w:themeColor="text1"/>
          <w:sz w:val="28"/>
          <w:szCs w:val="28"/>
        </w:rPr>
        <w:t xml:space="preserve">При призначенні антибіотикотерапії до </w:t>
      </w:r>
      <w:r w:rsidR="005652D4">
        <w:rPr>
          <w:rFonts w:ascii="Times New Roman" w:hAnsi="Times New Roman" w:cs="Times New Roman"/>
          <w:color w:val="000000" w:themeColor="text1"/>
          <w:sz w:val="28"/>
          <w:szCs w:val="28"/>
        </w:rPr>
        <w:t xml:space="preserve">негативних факторів </w:t>
      </w:r>
      <w:r w:rsidR="00D04309">
        <w:rPr>
          <w:rFonts w:ascii="Times New Roman" w:hAnsi="Times New Roman" w:cs="Times New Roman"/>
          <w:color w:val="000000" w:themeColor="text1"/>
          <w:sz w:val="28"/>
          <w:szCs w:val="28"/>
        </w:rPr>
        <w:t>відноситься</w:t>
      </w:r>
      <w:r w:rsidR="005652D4">
        <w:rPr>
          <w:rFonts w:ascii="Times New Roman" w:hAnsi="Times New Roman" w:cs="Times New Roman"/>
          <w:color w:val="000000" w:themeColor="text1"/>
          <w:sz w:val="28"/>
          <w:szCs w:val="28"/>
        </w:rPr>
        <w:t xml:space="preserve"> те, що вона може пригнічувати </w:t>
      </w:r>
      <w:r w:rsidR="00D04309">
        <w:rPr>
          <w:rFonts w:ascii="Times New Roman" w:hAnsi="Times New Roman" w:cs="Times New Roman"/>
          <w:color w:val="000000" w:themeColor="text1"/>
          <w:sz w:val="28"/>
          <w:szCs w:val="28"/>
        </w:rPr>
        <w:t xml:space="preserve">також </w:t>
      </w:r>
      <w:r w:rsidR="005652D4">
        <w:rPr>
          <w:rFonts w:ascii="Times New Roman" w:hAnsi="Times New Roman" w:cs="Times New Roman"/>
          <w:color w:val="000000" w:themeColor="text1"/>
          <w:sz w:val="28"/>
          <w:szCs w:val="28"/>
        </w:rPr>
        <w:t>нормальну мікрофлору</w:t>
      </w:r>
      <w:r w:rsidR="0058547B">
        <w:rPr>
          <w:rFonts w:ascii="Times New Roman" w:hAnsi="Times New Roman" w:cs="Times New Roman"/>
          <w:color w:val="000000" w:themeColor="text1"/>
          <w:sz w:val="28"/>
          <w:szCs w:val="28"/>
        </w:rPr>
        <w:t xml:space="preserve"> </w:t>
      </w:r>
      <w:r w:rsidR="00D04309">
        <w:rPr>
          <w:rFonts w:ascii="Times New Roman" w:hAnsi="Times New Roman" w:cs="Times New Roman"/>
          <w:color w:val="000000" w:themeColor="text1"/>
          <w:sz w:val="28"/>
          <w:szCs w:val="28"/>
        </w:rPr>
        <w:t>ротової порожнини</w:t>
      </w:r>
      <w:r w:rsidR="0058547B">
        <w:rPr>
          <w:rFonts w:ascii="Times New Roman" w:hAnsi="Times New Roman" w:cs="Times New Roman"/>
          <w:color w:val="000000" w:themeColor="text1"/>
          <w:sz w:val="28"/>
          <w:szCs w:val="28"/>
        </w:rPr>
        <w:t xml:space="preserve">, </w:t>
      </w:r>
      <w:r w:rsidR="00D04309">
        <w:rPr>
          <w:rFonts w:ascii="Times New Roman" w:hAnsi="Times New Roman" w:cs="Times New Roman"/>
          <w:color w:val="000000" w:themeColor="text1"/>
          <w:sz w:val="28"/>
          <w:szCs w:val="28"/>
        </w:rPr>
        <w:t xml:space="preserve">а це </w:t>
      </w:r>
      <w:r w:rsidR="0058547B">
        <w:rPr>
          <w:rFonts w:ascii="Times New Roman" w:hAnsi="Times New Roman" w:cs="Times New Roman"/>
          <w:color w:val="000000" w:themeColor="text1"/>
          <w:sz w:val="28"/>
          <w:szCs w:val="28"/>
        </w:rPr>
        <w:t>призводит</w:t>
      </w:r>
      <w:r w:rsidR="00D04309">
        <w:rPr>
          <w:rFonts w:ascii="Times New Roman" w:hAnsi="Times New Roman" w:cs="Times New Roman"/>
          <w:color w:val="000000" w:themeColor="text1"/>
          <w:sz w:val="28"/>
          <w:szCs w:val="28"/>
        </w:rPr>
        <w:t>ь</w:t>
      </w:r>
      <w:r w:rsidR="0058547B">
        <w:rPr>
          <w:rFonts w:ascii="Times New Roman" w:hAnsi="Times New Roman" w:cs="Times New Roman"/>
          <w:color w:val="000000" w:themeColor="text1"/>
          <w:sz w:val="28"/>
          <w:szCs w:val="28"/>
        </w:rPr>
        <w:t xml:space="preserve"> до рецидив</w:t>
      </w:r>
      <w:r w:rsidR="00D04309">
        <w:rPr>
          <w:rFonts w:ascii="Times New Roman" w:hAnsi="Times New Roman" w:cs="Times New Roman"/>
          <w:color w:val="000000" w:themeColor="text1"/>
          <w:sz w:val="28"/>
          <w:szCs w:val="28"/>
        </w:rPr>
        <w:t>ів</w:t>
      </w:r>
      <w:r w:rsidR="0058547B">
        <w:rPr>
          <w:rFonts w:ascii="Times New Roman" w:hAnsi="Times New Roman" w:cs="Times New Roman"/>
          <w:color w:val="000000" w:themeColor="text1"/>
          <w:sz w:val="28"/>
          <w:szCs w:val="28"/>
        </w:rPr>
        <w:t xml:space="preserve"> захворювання за рахунок приєднання </w:t>
      </w:r>
      <w:r w:rsidR="00D04309">
        <w:rPr>
          <w:rFonts w:ascii="Times New Roman" w:hAnsi="Times New Roman" w:cs="Times New Roman"/>
          <w:color w:val="000000" w:themeColor="text1"/>
          <w:sz w:val="28"/>
          <w:szCs w:val="28"/>
        </w:rPr>
        <w:t>різноманітних</w:t>
      </w:r>
      <w:r w:rsidR="0058547B">
        <w:rPr>
          <w:rFonts w:ascii="Times New Roman" w:hAnsi="Times New Roman" w:cs="Times New Roman"/>
          <w:color w:val="000000" w:themeColor="text1"/>
          <w:sz w:val="28"/>
          <w:szCs w:val="28"/>
        </w:rPr>
        <w:t xml:space="preserve"> інфекцій (</w:t>
      </w:r>
      <w:r w:rsidR="00D04309">
        <w:rPr>
          <w:rFonts w:ascii="Times New Roman" w:hAnsi="Times New Roman" w:cs="Times New Roman"/>
          <w:color w:val="000000" w:themeColor="text1"/>
          <w:sz w:val="28"/>
          <w:szCs w:val="28"/>
        </w:rPr>
        <w:t>наприклад, стафілококів, клебсієли, кишкової палички), т</w:t>
      </w:r>
      <w:r w:rsidR="0058547B">
        <w:rPr>
          <w:rFonts w:ascii="Times New Roman" w:hAnsi="Times New Roman" w:cs="Times New Roman"/>
          <w:color w:val="000000" w:themeColor="text1"/>
          <w:sz w:val="28"/>
          <w:szCs w:val="28"/>
        </w:rPr>
        <w:t xml:space="preserve">ому призначення антибіотиків має бути обґрунтованим </w:t>
      </w:r>
      <w:r w:rsidR="00D04309">
        <w:rPr>
          <w:rFonts w:ascii="Times New Roman" w:hAnsi="Times New Roman" w:cs="Times New Roman"/>
          <w:color w:val="000000" w:themeColor="text1"/>
          <w:sz w:val="28"/>
          <w:szCs w:val="28"/>
        </w:rPr>
        <w:t>і</w:t>
      </w:r>
      <w:r w:rsidR="0058547B">
        <w:rPr>
          <w:rFonts w:ascii="Times New Roman" w:hAnsi="Times New Roman" w:cs="Times New Roman"/>
          <w:color w:val="000000" w:themeColor="text1"/>
          <w:sz w:val="28"/>
          <w:szCs w:val="28"/>
        </w:rPr>
        <w:t xml:space="preserve"> признача</w:t>
      </w:r>
      <w:r w:rsidR="00D04309">
        <w:rPr>
          <w:rFonts w:ascii="Times New Roman" w:hAnsi="Times New Roman" w:cs="Times New Roman"/>
          <w:color w:val="000000" w:themeColor="text1"/>
          <w:sz w:val="28"/>
          <w:szCs w:val="28"/>
        </w:rPr>
        <w:t>тися</w:t>
      </w:r>
      <w:r w:rsidR="0058547B">
        <w:rPr>
          <w:rFonts w:ascii="Times New Roman" w:hAnsi="Times New Roman" w:cs="Times New Roman"/>
          <w:color w:val="000000" w:themeColor="text1"/>
          <w:sz w:val="28"/>
          <w:szCs w:val="28"/>
        </w:rPr>
        <w:t xml:space="preserve"> за такими показниками: </w:t>
      </w:r>
      <w:r w:rsidR="00D04309">
        <w:rPr>
          <w:rFonts w:ascii="Times New Roman" w:hAnsi="Times New Roman" w:cs="Times New Roman"/>
          <w:color w:val="000000" w:themeColor="text1"/>
          <w:sz w:val="28"/>
          <w:szCs w:val="28"/>
        </w:rPr>
        <w:t xml:space="preserve">генералізований пародонтит з гноєм, виразковий </w:t>
      </w:r>
      <w:r w:rsidR="0058547B">
        <w:rPr>
          <w:rFonts w:ascii="Times New Roman" w:hAnsi="Times New Roman" w:cs="Times New Roman"/>
          <w:color w:val="000000" w:themeColor="text1"/>
          <w:sz w:val="28"/>
          <w:szCs w:val="28"/>
        </w:rPr>
        <w:t xml:space="preserve">гінгівіт, </w:t>
      </w:r>
      <w:r w:rsidR="00D04309">
        <w:rPr>
          <w:rFonts w:ascii="Times New Roman" w:hAnsi="Times New Roman" w:cs="Times New Roman"/>
          <w:color w:val="000000" w:themeColor="text1"/>
          <w:sz w:val="28"/>
          <w:szCs w:val="28"/>
        </w:rPr>
        <w:t xml:space="preserve">абсцедуючий або </w:t>
      </w:r>
      <w:r w:rsidR="0058547B">
        <w:rPr>
          <w:rFonts w:ascii="Times New Roman" w:hAnsi="Times New Roman" w:cs="Times New Roman"/>
          <w:color w:val="000000" w:themeColor="text1"/>
          <w:sz w:val="28"/>
          <w:szCs w:val="28"/>
        </w:rPr>
        <w:t>рефрактерн</w:t>
      </w:r>
      <w:r w:rsidR="00D04309">
        <w:rPr>
          <w:rFonts w:ascii="Times New Roman" w:hAnsi="Times New Roman" w:cs="Times New Roman"/>
          <w:color w:val="000000" w:themeColor="text1"/>
          <w:sz w:val="28"/>
          <w:szCs w:val="28"/>
        </w:rPr>
        <w:t>ий пародонтит</w:t>
      </w:r>
      <w:r w:rsidR="0058547B">
        <w:rPr>
          <w:rFonts w:ascii="Times New Roman" w:hAnsi="Times New Roman" w:cs="Times New Roman"/>
          <w:color w:val="000000" w:themeColor="text1"/>
          <w:sz w:val="28"/>
          <w:szCs w:val="28"/>
        </w:rPr>
        <w:t xml:space="preserve">) </w:t>
      </w:r>
      <w:r w:rsidR="00D04309">
        <w:rPr>
          <w:rFonts w:ascii="Times New Roman" w:hAnsi="Times New Roman" w:cs="Times New Roman"/>
          <w:color w:val="000000" w:themeColor="text1"/>
          <w:sz w:val="28"/>
          <w:szCs w:val="28"/>
        </w:rPr>
        <w:t>або в</w:t>
      </w:r>
      <w:r w:rsidR="0058547B">
        <w:rPr>
          <w:rFonts w:ascii="Times New Roman" w:hAnsi="Times New Roman" w:cs="Times New Roman"/>
          <w:color w:val="000000" w:themeColor="text1"/>
          <w:sz w:val="28"/>
          <w:szCs w:val="28"/>
        </w:rPr>
        <w:t xml:space="preserve"> якості </w:t>
      </w:r>
      <w:r w:rsidR="00D04309">
        <w:rPr>
          <w:rFonts w:ascii="Times New Roman" w:hAnsi="Times New Roman" w:cs="Times New Roman"/>
          <w:color w:val="000000" w:themeColor="text1"/>
          <w:sz w:val="28"/>
          <w:szCs w:val="28"/>
        </w:rPr>
        <w:t xml:space="preserve">супутньої </w:t>
      </w:r>
      <w:r w:rsidR="00D241E3">
        <w:rPr>
          <w:rFonts w:ascii="Times New Roman" w:hAnsi="Times New Roman" w:cs="Times New Roman"/>
          <w:color w:val="000000" w:themeColor="text1"/>
          <w:sz w:val="28"/>
          <w:szCs w:val="28"/>
        </w:rPr>
        <w:t xml:space="preserve">антибактеріальної терапії до </w:t>
      </w:r>
      <w:r w:rsidR="00D04309">
        <w:rPr>
          <w:rFonts w:ascii="Times New Roman" w:hAnsi="Times New Roman" w:cs="Times New Roman"/>
          <w:color w:val="000000" w:themeColor="text1"/>
          <w:sz w:val="28"/>
          <w:szCs w:val="28"/>
        </w:rPr>
        <w:t>чи</w:t>
      </w:r>
      <w:r w:rsidR="00D241E3">
        <w:rPr>
          <w:rFonts w:ascii="Times New Roman" w:hAnsi="Times New Roman" w:cs="Times New Roman"/>
          <w:color w:val="000000" w:themeColor="text1"/>
          <w:sz w:val="28"/>
          <w:szCs w:val="28"/>
        </w:rPr>
        <w:t xml:space="preserve"> після хірургічних втручань в тканини пародонту. Застосовуються антибіотики системно та місцево. </w:t>
      </w:r>
      <w:r w:rsidR="00D04309">
        <w:rPr>
          <w:rFonts w:ascii="Times New Roman" w:hAnsi="Times New Roman" w:cs="Times New Roman"/>
          <w:color w:val="000000" w:themeColor="text1"/>
          <w:sz w:val="28"/>
          <w:szCs w:val="28"/>
        </w:rPr>
        <w:t xml:space="preserve">Антибіотикотерапія </w:t>
      </w:r>
      <w:r w:rsidR="00D241E3">
        <w:rPr>
          <w:rFonts w:ascii="Times New Roman" w:hAnsi="Times New Roman" w:cs="Times New Roman"/>
          <w:color w:val="000000" w:themeColor="text1"/>
          <w:sz w:val="28"/>
          <w:szCs w:val="28"/>
        </w:rPr>
        <w:t xml:space="preserve"> вимагає дотримання </w:t>
      </w:r>
      <w:r w:rsidR="00D04309">
        <w:rPr>
          <w:rFonts w:ascii="Times New Roman" w:hAnsi="Times New Roman" w:cs="Times New Roman"/>
          <w:color w:val="000000" w:themeColor="text1"/>
          <w:sz w:val="28"/>
          <w:szCs w:val="28"/>
        </w:rPr>
        <w:t xml:space="preserve">чіткого </w:t>
      </w:r>
      <w:r w:rsidR="00D241E3">
        <w:rPr>
          <w:rFonts w:ascii="Times New Roman" w:hAnsi="Times New Roman" w:cs="Times New Roman"/>
          <w:color w:val="000000" w:themeColor="text1"/>
          <w:sz w:val="28"/>
          <w:szCs w:val="28"/>
        </w:rPr>
        <w:t>курсу, доз</w:t>
      </w:r>
      <w:r w:rsidR="00D04309">
        <w:rPr>
          <w:rFonts w:ascii="Times New Roman" w:hAnsi="Times New Roman" w:cs="Times New Roman"/>
          <w:color w:val="000000" w:themeColor="text1"/>
          <w:sz w:val="28"/>
          <w:szCs w:val="28"/>
        </w:rPr>
        <w:t>ування</w:t>
      </w:r>
      <w:r w:rsidR="00D241E3">
        <w:rPr>
          <w:rFonts w:ascii="Times New Roman" w:hAnsi="Times New Roman" w:cs="Times New Roman"/>
          <w:color w:val="000000" w:themeColor="text1"/>
          <w:sz w:val="28"/>
          <w:szCs w:val="28"/>
        </w:rPr>
        <w:t>, додатковому призначенні протигрибкових препаратів, вітамін</w:t>
      </w:r>
      <w:r w:rsidR="00D04309">
        <w:rPr>
          <w:rFonts w:ascii="Times New Roman" w:hAnsi="Times New Roman" w:cs="Times New Roman"/>
          <w:color w:val="000000" w:themeColor="text1"/>
          <w:sz w:val="28"/>
          <w:szCs w:val="28"/>
        </w:rPr>
        <w:t>отерапії</w:t>
      </w:r>
      <w:r w:rsidR="00D241E3">
        <w:rPr>
          <w:rFonts w:ascii="Times New Roman" w:hAnsi="Times New Roman" w:cs="Times New Roman"/>
          <w:color w:val="000000" w:themeColor="text1"/>
          <w:sz w:val="28"/>
          <w:szCs w:val="28"/>
        </w:rPr>
        <w:t xml:space="preserve"> </w:t>
      </w:r>
      <w:r w:rsidR="00D04309">
        <w:rPr>
          <w:rFonts w:ascii="Times New Roman" w:hAnsi="Times New Roman" w:cs="Times New Roman"/>
          <w:color w:val="000000" w:themeColor="text1"/>
          <w:sz w:val="28"/>
          <w:szCs w:val="28"/>
        </w:rPr>
        <w:t xml:space="preserve">(особливо, </w:t>
      </w:r>
      <w:r w:rsidR="00D241E3">
        <w:rPr>
          <w:rFonts w:ascii="Times New Roman" w:hAnsi="Times New Roman" w:cs="Times New Roman"/>
          <w:color w:val="000000" w:themeColor="text1"/>
          <w:sz w:val="28"/>
          <w:szCs w:val="28"/>
        </w:rPr>
        <w:t>групи В</w:t>
      </w:r>
      <w:r w:rsidR="00D04309">
        <w:rPr>
          <w:rFonts w:ascii="Times New Roman" w:hAnsi="Times New Roman" w:cs="Times New Roman"/>
          <w:color w:val="000000" w:themeColor="text1"/>
          <w:sz w:val="28"/>
          <w:szCs w:val="28"/>
        </w:rPr>
        <w:t>, так як деякі</w:t>
      </w:r>
      <w:r w:rsidR="00D241E3">
        <w:rPr>
          <w:rFonts w:ascii="Times New Roman" w:hAnsi="Times New Roman" w:cs="Times New Roman"/>
          <w:color w:val="000000" w:themeColor="text1"/>
          <w:sz w:val="28"/>
          <w:szCs w:val="28"/>
        </w:rPr>
        <w:t xml:space="preserve"> види антибіотиків </w:t>
      </w:r>
      <w:r w:rsidR="00D04309">
        <w:rPr>
          <w:rFonts w:ascii="Times New Roman" w:hAnsi="Times New Roman" w:cs="Times New Roman"/>
          <w:color w:val="000000" w:themeColor="text1"/>
          <w:sz w:val="28"/>
          <w:szCs w:val="28"/>
        </w:rPr>
        <w:t xml:space="preserve">здатні </w:t>
      </w:r>
      <w:r w:rsidR="00D241E3">
        <w:rPr>
          <w:rFonts w:ascii="Times New Roman" w:hAnsi="Times New Roman" w:cs="Times New Roman"/>
          <w:color w:val="000000" w:themeColor="text1"/>
          <w:sz w:val="28"/>
          <w:szCs w:val="28"/>
        </w:rPr>
        <w:t>пригнічу</w:t>
      </w:r>
      <w:r w:rsidR="00D04309">
        <w:rPr>
          <w:rFonts w:ascii="Times New Roman" w:hAnsi="Times New Roman" w:cs="Times New Roman"/>
          <w:color w:val="000000" w:themeColor="text1"/>
          <w:sz w:val="28"/>
          <w:szCs w:val="28"/>
        </w:rPr>
        <w:t>вати</w:t>
      </w:r>
      <w:r w:rsidR="00D241E3">
        <w:rPr>
          <w:rFonts w:ascii="Times New Roman" w:hAnsi="Times New Roman" w:cs="Times New Roman"/>
          <w:color w:val="000000" w:themeColor="text1"/>
          <w:sz w:val="28"/>
          <w:szCs w:val="28"/>
        </w:rPr>
        <w:t xml:space="preserve"> синтез вітаміну </w:t>
      </w:r>
      <w:r w:rsidR="00DE7372">
        <w:rPr>
          <w:rFonts w:ascii="Times New Roman" w:hAnsi="Times New Roman" w:cs="Times New Roman"/>
          <w:color w:val="000000" w:themeColor="text1"/>
          <w:sz w:val="28"/>
          <w:szCs w:val="28"/>
        </w:rPr>
        <w:t xml:space="preserve">групи </w:t>
      </w:r>
      <w:r w:rsidR="00D241E3">
        <w:rPr>
          <w:rFonts w:ascii="Times New Roman" w:hAnsi="Times New Roman" w:cs="Times New Roman"/>
          <w:color w:val="000000" w:themeColor="text1"/>
          <w:sz w:val="28"/>
          <w:szCs w:val="28"/>
        </w:rPr>
        <w:t xml:space="preserve">В </w:t>
      </w:r>
      <w:r w:rsidR="00D04309">
        <w:rPr>
          <w:rFonts w:ascii="Times New Roman" w:hAnsi="Times New Roman" w:cs="Times New Roman"/>
          <w:color w:val="000000" w:themeColor="text1"/>
          <w:sz w:val="28"/>
          <w:szCs w:val="28"/>
        </w:rPr>
        <w:t>у</w:t>
      </w:r>
      <w:r w:rsidR="00D241E3">
        <w:rPr>
          <w:rFonts w:ascii="Times New Roman" w:hAnsi="Times New Roman" w:cs="Times New Roman"/>
          <w:color w:val="000000" w:themeColor="text1"/>
          <w:sz w:val="28"/>
          <w:szCs w:val="28"/>
        </w:rPr>
        <w:t xml:space="preserve"> кишечнику</w:t>
      </w:r>
      <w:r w:rsidR="00D04309">
        <w:rPr>
          <w:rFonts w:ascii="Times New Roman" w:hAnsi="Times New Roman" w:cs="Times New Roman"/>
          <w:color w:val="000000" w:themeColor="text1"/>
          <w:sz w:val="28"/>
          <w:szCs w:val="28"/>
        </w:rPr>
        <w:t xml:space="preserve"> та </w:t>
      </w:r>
      <w:r w:rsidR="00D241E3">
        <w:rPr>
          <w:rFonts w:ascii="Times New Roman" w:hAnsi="Times New Roman" w:cs="Times New Roman"/>
          <w:color w:val="000000" w:themeColor="text1"/>
          <w:sz w:val="28"/>
          <w:szCs w:val="28"/>
        </w:rPr>
        <w:t>порушу</w:t>
      </w:r>
      <w:r w:rsidR="00D04309">
        <w:rPr>
          <w:rFonts w:ascii="Times New Roman" w:hAnsi="Times New Roman" w:cs="Times New Roman"/>
          <w:color w:val="000000" w:themeColor="text1"/>
          <w:sz w:val="28"/>
          <w:szCs w:val="28"/>
        </w:rPr>
        <w:t>вати всмоктування.</w:t>
      </w:r>
    </w:p>
    <w:p w:rsidR="00A01CF8" w:rsidRPr="0018786A" w:rsidRDefault="007369CB" w:rsidP="0018786A">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w:t>
      </w:r>
      <w:r w:rsidR="00D94A49">
        <w:rPr>
          <w:rFonts w:ascii="Times New Roman" w:hAnsi="Times New Roman" w:cs="Times New Roman"/>
          <w:color w:val="000000" w:themeColor="text1"/>
          <w:sz w:val="28"/>
          <w:szCs w:val="28"/>
        </w:rPr>
        <w:t xml:space="preserve"> запущених станах ЗП вдаються до професійної гігієни </w:t>
      </w:r>
      <w:r>
        <w:rPr>
          <w:rFonts w:ascii="Times New Roman" w:hAnsi="Times New Roman" w:cs="Times New Roman"/>
          <w:color w:val="000000" w:themeColor="text1"/>
          <w:sz w:val="28"/>
          <w:szCs w:val="28"/>
        </w:rPr>
        <w:t>порожнини рота</w:t>
      </w:r>
      <w:r w:rsidR="00D94A4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або </w:t>
      </w:r>
      <w:r w:rsidR="00D94A49">
        <w:rPr>
          <w:rFonts w:ascii="Times New Roman" w:hAnsi="Times New Roman" w:cs="Times New Roman"/>
          <w:color w:val="000000" w:themeColor="text1"/>
          <w:sz w:val="28"/>
          <w:szCs w:val="28"/>
        </w:rPr>
        <w:t xml:space="preserve">застосовують хірургічні методи лікування. Професійна гігієна </w:t>
      </w:r>
      <w:r>
        <w:rPr>
          <w:rFonts w:ascii="Times New Roman" w:hAnsi="Times New Roman" w:cs="Times New Roman"/>
          <w:color w:val="000000" w:themeColor="text1"/>
          <w:sz w:val="28"/>
          <w:szCs w:val="28"/>
        </w:rPr>
        <w:t>порожнини рота</w:t>
      </w:r>
      <w:r w:rsidR="00D94A49">
        <w:rPr>
          <w:rFonts w:ascii="Times New Roman" w:hAnsi="Times New Roman" w:cs="Times New Roman"/>
          <w:color w:val="000000" w:themeColor="text1"/>
          <w:sz w:val="28"/>
          <w:szCs w:val="28"/>
        </w:rPr>
        <w:t xml:space="preserve"> включає привчання до правильному догляду за ротовою порожниною 2 рази на день зубною щіткою, в недоступних місцях використовувати зубну нитку, міжзубні щітки, видаленням зубних відкладень, полірування зубів тощо. </w:t>
      </w:r>
      <w:r w:rsidR="00E132B4">
        <w:rPr>
          <w:rFonts w:ascii="Times New Roman" w:hAnsi="Times New Roman" w:cs="Times New Roman"/>
          <w:color w:val="000000" w:themeColor="text1"/>
          <w:sz w:val="28"/>
          <w:szCs w:val="28"/>
        </w:rPr>
        <w:t>Лікування ЗП х</w:t>
      </w:r>
      <w:r w:rsidR="00A01CF8">
        <w:rPr>
          <w:rFonts w:ascii="Times New Roman" w:hAnsi="Times New Roman" w:cs="Times New Roman"/>
          <w:color w:val="000000" w:themeColor="text1"/>
          <w:sz w:val="28"/>
          <w:szCs w:val="28"/>
        </w:rPr>
        <w:t>ірургічн</w:t>
      </w:r>
      <w:r w:rsidR="00E132B4">
        <w:rPr>
          <w:rFonts w:ascii="Times New Roman" w:hAnsi="Times New Roman" w:cs="Times New Roman"/>
          <w:color w:val="000000" w:themeColor="text1"/>
          <w:sz w:val="28"/>
          <w:szCs w:val="28"/>
        </w:rPr>
        <w:t>ими методами</w:t>
      </w:r>
      <w:r w:rsidR="00A01CF8">
        <w:rPr>
          <w:rFonts w:ascii="Times New Roman" w:hAnsi="Times New Roman" w:cs="Times New Roman"/>
          <w:color w:val="000000" w:themeColor="text1"/>
          <w:sz w:val="28"/>
          <w:szCs w:val="28"/>
        </w:rPr>
        <w:t xml:space="preserve"> вживається коли необхідно: провести лікування залишкових уражень пародонта, зменшити зубні тканини до фізіологічної норми, провести пластичні втручання, вживання імплантів, ортодонтичне лікування та у пацієнтів відзначається супутні захворювання –</w:t>
      </w:r>
      <w:r w:rsidR="00EF4314">
        <w:rPr>
          <w:rFonts w:ascii="Times New Roman" w:hAnsi="Times New Roman" w:cs="Times New Roman"/>
          <w:color w:val="000000" w:themeColor="text1"/>
          <w:sz w:val="28"/>
          <w:szCs w:val="28"/>
        </w:rPr>
        <w:t xml:space="preserve"> </w:t>
      </w:r>
      <w:r w:rsidR="00A01CF8">
        <w:rPr>
          <w:rFonts w:ascii="Times New Roman" w:hAnsi="Times New Roman" w:cs="Times New Roman"/>
          <w:color w:val="000000" w:themeColor="text1"/>
          <w:sz w:val="28"/>
          <w:szCs w:val="28"/>
        </w:rPr>
        <w:t>захворювання крові, ожиріння</w:t>
      </w:r>
      <w:r w:rsidR="00EF4314">
        <w:rPr>
          <w:rFonts w:ascii="Times New Roman" w:hAnsi="Times New Roman" w:cs="Times New Roman"/>
          <w:color w:val="000000" w:themeColor="text1"/>
          <w:sz w:val="28"/>
          <w:szCs w:val="28"/>
        </w:rPr>
        <w:t>,</w:t>
      </w:r>
      <w:r w:rsidR="00A01CF8">
        <w:rPr>
          <w:rFonts w:ascii="Times New Roman" w:hAnsi="Times New Roman" w:cs="Times New Roman"/>
          <w:color w:val="000000" w:themeColor="text1"/>
          <w:sz w:val="28"/>
          <w:szCs w:val="28"/>
        </w:rPr>
        <w:t xml:space="preserve"> </w:t>
      </w:r>
      <w:r w:rsidR="00EF4314">
        <w:rPr>
          <w:rFonts w:ascii="Times New Roman" w:hAnsi="Times New Roman" w:cs="Times New Roman"/>
          <w:color w:val="000000" w:themeColor="text1"/>
          <w:sz w:val="28"/>
          <w:szCs w:val="28"/>
        </w:rPr>
        <w:t xml:space="preserve">ЦД, </w:t>
      </w:r>
      <w:r w:rsidR="00A01CF8" w:rsidRPr="000D14BD">
        <w:rPr>
          <w:rFonts w:ascii="Times New Roman" w:hAnsi="Times New Roman" w:cs="Times New Roman"/>
          <w:color w:val="000000" w:themeColor="text1"/>
          <w:sz w:val="28"/>
          <w:szCs w:val="28"/>
        </w:rPr>
        <w:t>тощо</w:t>
      </w:r>
      <w:r w:rsidR="00E953B8" w:rsidRPr="000D14BD">
        <w:rPr>
          <w:rFonts w:ascii="Times New Roman" w:hAnsi="Times New Roman" w:cs="Times New Roman"/>
          <w:color w:val="000000" w:themeColor="text1"/>
          <w:sz w:val="28"/>
          <w:szCs w:val="28"/>
        </w:rPr>
        <w:t xml:space="preserve"> </w:t>
      </w:r>
      <w:r w:rsidR="00EC6388" w:rsidRPr="000D14BD">
        <w:rPr>
          <w:rFonts w:ascii="Times New Roman" w:hAnsi="Times New Roman" w:cs="Times New Roman"/>
          <w:sz w:val="28"/>
          <w:szCs w:val="28"/>
        </w:rPr>
        <w:t>[</w:t>
      </w:r>
      <w:r w:rsidR="000D14BD" w:rsidRPr="000D14BD">
        <w:rPr>
          <w:rFonts w:ascii="Times New Roman" w:hAnsi="Times New Roman" w:cs="Times New Roman"/>
          <w:sz w:val="28"/>
          <w:szCs w:val="28"/>
        </w:rPr>
        <w:t>13</w:t>
      </w:r>
      <w:r w:rsidR="00EC6388" w:rsidRPr="000D14BD">
        <w:rPr>
          <w:rFonts w:ascii="Times New Roman" w:hAnsi="Times New Roman" w:cs="Times New Roman"/>
          <w:sz w:val="28"/>
          <w:szCs w:val="28"/>
        </w:rPr>
        <w:t>].</w:t>
      </w:r>
    </w:p>
    <w:p w:rsidR="00166B99" w:rsidRPr="001007BF" w:rsidRDefault="00EF4314" w:rsidP="0018786A">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Сучасна фармацевтична промисловість д</w:t>
      </w:r>
      <w:r w:rsidR="00C07448">
        <w:rPr>
          <w:rFonts w:ascii="Times New Roman" w:hAnsi="Times New Roman" w:cs="Times New Roman"/>
          <w:color w:val="000000" w:themeColor="text1"/>
          <w:sz w:val="28"/>
          <w:szCs w:val="28"/>
        </w:rPr>
        <w:t xml:space="preserve">ля проведення ефективного лікування хворих на ЗП випускає достатню кількість місцевих засобів у різних лікарських формах: </w:t>
      </w:r>
      <w:r w:rsidR="001007BF">
        <w:rPr>
          <w:rFonts w:ascii="Times New Roman" w:hAnsi="Times New Roman" w:cs="Times New Roman"/>
          <w:color w:val="000000" w:themeColor="text1"/>
          <w:sz w:val="28"/>
          <w:szCs w:val="28"/>
        </w:rPr>
        <w:t xml:space="preserve">у формі спрею або </w:t>
      </w:r>
      <w:r w:rsidR="00C07448">
        <w:rPr>
          <w:rFonts w:ascii="Times New Roman" w:hAnsi="Times New Roman" w:cs="Times New Roman"/>
          <w:color w:val="000000" w:themeColor="text1"/>
          <w:sz w:val="28"/>
          <w:szCs w:val="28"/>
        </w:rPr>
        <w:t>розчинах,</w:t>
      </w:r>
      <w:r w:rsidR="004320DF">
        <w:rPr>
          <w:rFonts w:ascii="Times New Roman" w:hAnsi="Times New Roman" w:cs="Times New Roman"/>
          <w:color w:val="000000" w:themeColor="text1"/>
          <w:sz w:val="28"/>
          <w:szCs w:val="28"/>
        </w:rPr>
        <w:t xml:space="preserve"> </w:t>
      </w:r>
      <w:r w:rsidR="001007BF">
        <w:rPr>
          <w:rFonts w:ascii="Times New Roman" w:hAnsi="Times New Roman" w:cs="Times New Roman"/>
          <w:color w:val="000000" w:themeColor="text1"/>
          <w:sz w:val="28"/>
          <w:szCs w:val="28"/>
        </w:rPr>
        <w:t xml:space="preserve">аерозолів, гелів, </w:t>
      </w:r>
      <w:r w:rsidR="004320DF">
        <w:rPr>
          <w:rFonts w:ascii="Times New Roman" w:hAnsi="Times New Roman" w:cs="Times New Roman"/>
          <w:color w:val="000000" w:themeColor="text1"/>
          <w:sz w:val="28"/>
          <w:szCs w:val="28"/>
        </w:rPr>
        <w:t>таблеток, рідких екстрактів, настоянок, відварів, кр</w:t>
      </w:r>
      <w:r w:rsidR="001007BF">
        <w:rPr>
          <w:rFonts w:ascii="Times New Roman" w:hAnsi="Times New Roman" w:cs="Times New Roman"/>
          <w:color w:val="000000" w:themeColor="text1"/>
          <w:sz w:val="28"/>
          <w:szCs w:val="28"/>
        </w:rPr>
        <w:t>апель</w:t>
      </w:r>
      <w:r w:rsidR="004320DF">
        <w:rPr>
          <w:rFonts w:ascii="Times New Roman" w:hAnsi="Times New Roman" w:cs="Times New Roman"/>
          <w:color w:val="000000" w:themeColor="text1"/>
          <w:sz w:val="28"/>
          <w:szCs w:val="28"/>
        </w:rPr>
        <w:t xml:space="preserve">. </w:t>
      </w:r>
      <w:r w:rsidR="001007BF">
        <w:rPr>
          <w:rFonts w:ascii="Times New Roman" w:hAnsi="Times New Roman" w:cs="Times New Roman"/>
          <w:color w:val="000000" w:themeColor="text1"/>
          <w:sz w:val="28"/>
          <w:szCs w:val="28"/>
        </w:rPr>
        <w:t xml:space="preserve">Серед </w:t>
      </w:r>
      <w:r w:rsidR="004320DF">
        <w:rPr>
          <w:rFonts w:ascii="Times New Roman" w:hAnsi="Times New Roman" w:cs="Times New Roman"/>
          <w:color w:val="000000" w:themeColor="text1"/>
          <w:sz w:val="28"/>
          <w:szCs w:val="28"/>
        </w:rPr>
        <w:t xml:space="preserve">зареєстрованих </w:t>
      </w:r>
      <w:r w:rsidR="001007BF">
        <w:rPr>
          <w:rFonts w:ascii="Times New Roman" w:hAnsi="Times New Roman" w:cs="Times New Roman"/>
          <w:color w:val="000000" w:themeColor="text1"/>
          <w:sz w:val="28"/>
          <w:szCs w:val="28"/>
        </w:rPr>
        <w:t xml:space="preserve">у другому півріччі 2022 року </w:t>
      </w:r>
      <w:r w:rsidR="004320DF">
        <w:rPr>
          <w:rFonts w:ascii="Times New Roman" w:hAnsi="Times New Roman" w:cs="Times New Roman"/>
          <w:color w:val="000000" w:themeColor="text1"/>
          <w:sz w:val="28"/>
          <w:szCs w:val="28"/>
        </w:rPr>
        <w:t xml:space="preserve">в Україні </w:t>
      </w:r>
      <w:r w:rsidR="001007BF">
        <w:rPr>
          <w:rFonts w:ascii="Times New Roman" w:hAnsi="Times New Roman" w:cs="Times New Roman"/>
          <w:color w:val="000000" w:themeColor="text1"/>
          <w:sz w:val="28"/>
          <w:szCs w:val="28"/>
        </w:rPr>
        <w:t xml:space="preserve">на сьогоднішній день </w:t>
      </w:r>
      <w:r w:rsidR="004320DF">
        <w:rPr>
          <w:rFonts w:ascii="Times New Roman" w:hAnsi="Times New Roman" w:cs="Times New Roman"/>
          <w:color w:val="000000" w:themeColor="text1"/>
          <w:sz w:val="28"/>
          <w:szCs w:val="28"/>
        </w:rPr>
        <w:t>ЛЗ</w:t>
      </w:r>
      <w:r w:rsidR="001007BF">
        <w:rPr>
          <w:rFonts w:ascii="Times New Roman" w:hAnsi="Times New Roman" w:cs="Times New Roman"/>
          <w:color w:val="000000" w:themeColor="text1"/>
          <w:sz w:val="28"/>
          <w:szCs w:val="28"/>
        </w:rPr>
        <w:t>, що</w:t>
      </w:r>
      <w:r w:rsidR="004320DF">
        <w:rPr>
          <w:rFonts w:ascii="Times New Roman" w:hAnsi="Times New Roman" w:cs="Times New Roman"/>
          <w:color w:val="000000" w:themeColor="text1"/>
          <w:sz w:val="28"/>
          <w:szCs w:val="28"/>
        </w:rPr>
        <w:t xml:space="preserve"> використ</w:t>
      </w:r>
      <w:r w:rsidR="001007BF">
        <w:rPr>
          <w:rFonts w:ascii="Times New Roman" w:hAnsi="Times New Roman" w:cs="Times New Roman"/>
          <w:color w:val="000000" w:themeColor="text1"/>
          <w:sz w:val="28"/>
          <w:szCs w:val="28"/>
        </w:rPr>
        <w:t>овуються</w:t>
      </w:r>
      <w:r w:rsidR="004320DF">
        <w:rPr>
          <w:rFonts w:ascii="Times New Roman" w:hAnsi="Times New Roman" w:cs="Times New Roman"/>
          <w:color w:val="000000" w:themeColor="text1"/>
          <w:sz w:val="28"/>
          <w:szCs w:val="28"/>
        </w:rPr>
        <w:t xml:space="preserve"> в стоматологічній практиці встановлено, що більш поширеними є розчини </w:t>
      </w:r>
      <w:r w:rsidR="004320DF">
        <w:rPr>
          <w:rFonts w:ascii="Times New Roman" w:hAnsi="Times New Roman" w:cs="Times New Roman"/>
          <w:color w:val="000000" w:themeColor="text1"/>
          <w:sz w:val="28"/>
          <w:szCs w:val="28"/>
        </w:rPr>
        <w:br/>
        <w:t>(2</w:t>
      </w:r>
      <w:r w:rsidR="005133CD">
        <w:rPr>
          <w:rFonts w:ascii="Times New Roman" w:hAnsi="Times New Roman" w:cs="Times New Roman"/>
          <w:color w:val="000000" w:themeColor="text1"/>
          <w:sz w:val="28"/>
          <w:szCs w:val="28"/>
        </w:rPr>
        <w:t>6</w:t>
      </w:r>
      <w:r w:rsidR="004320DF">
        <w:rPr>
          <w:rFonts w:ascii="Times New Roman" w:hAnsi="Times New Roman" w:cs="Times New Roman"/>
          <w:color w:val="000000" w:themeColor="text1"/>
          <w:sz w:val="28"/>
          <w:szCs w:val="28"/>
        </w:rPr>
        <w:t>,5 %) і гелі (2</w:t>
      </w:r>
      <w:r w:rsidR="005133CD">
        <w:rPr>
          <w:rFonts w:ascii="Times New Roman" w:hAnsi="Times New Roman" w:cs="Times New Roman"/>
          <w:color w:val="000000" w:themeColor="text1"/>
          <w:sz w:val="28"/>
          <w:szCs w:val="28"/>
        </w:rPr>
        <w:t>3</w:t>
      </w:r>
      <w:r w:rsidR="004320DF">
        <w:rPr>
          <w:rFonts w:ascii="Times New Roman" w:hAnsi="Times New Roman" w:cs="Times New Roman"/>
          <w:color w:val="000000" w:themeColor="text1"/>
          <w:sz w:val="28"/>
          <w:szCs w:val="28"/>
        </w:rPr>
        <w:t>,</w:t>
      </w:r>
      <w:r w:rsidR="009D5CBD">
        <w:rPr>
          <w:rFonts w:ascii="Times New Roman" w:hAnsi="Times New Roman" w:cs="Times New Roman"/>
          <w:color w:val="000000" w:themeColor="text1"/>
          <w:sz w:val="28"/>
          <w:szCs w:val="28"/>
        </w:rPr>
        <w:t>0</w:t>
      </w:r>
      <w:r w:rsidR="004320DF">
        <w:rPr>
          <w:rFonts w:ascii="Times New Roman" w:hAnsi="Times New Roman" w:cs="Times New Roman"/>
          <w:color w:val="000000" w:themeColor="text1"/>
          <w:sz w:val="28"/>
          <w:szCs w:val="28"/>
        </w:rPr>
        <w:t xml:space="preserve"> %), дещо менше  </w:t>
      </w:r>
      <w:r w:rsidR="001007BF">
        <w:rPr>
          <w:rFonts w:ascii="Times New Roman" w:hAnsi="Times New Roman" w:cs="Times New Roman"/>
          <w:color w:val="000000" w:themeColor="text1"/>
          <w:sz w:val="28"/>
          <w:szCs w:val="28"/>
        </w:rPr>
        <w:t>використовуються спреї (15,5</w:t>
      </w:r>
      <w:r w:rsidR="00892D8E">
        <w:rPr>
          <w:rFonts w:ascii="Times New Roman" w:hAnsi="Times New Roman" w:cs="Times New Roman"/>
          <w:color w:val="000000" w:themeColor="text1"/>
          <w:sz w:val="28"/>
          <w:szCs w:val="28"/>
        </w:rPr>
        <w:t xml:space="preserve"> %), ЛРС </w:t>
      </w:r>
      <w:r w:rsidR="0012400D">
        <w:rPr>
          <w:rFonts w:ascii="Times New Roman" w:hAnsi="Times New Roman" w:cs="Times New Roman"/>
          <w:color w:val="000000" w:themeColor="text1"/>
          <w:sz w:val="28"/>
          <w:szCs w:val="28"/>
        </w:rPr>
        <w:br/>
      </w:r>
      <w:r w:rsidR="00892D8E">
        <w:rPr>
          <w:rFonts w:ascii="Times New Roman" w:hAnsi="Times New Roman" w:cs="Times New Roman"/>
          <w:color w:val="000000" w:themeColor="text1"/>
          <w:sz w:val="28"/>
          <w:szCs w:val="28"/>
        </w:rPr>
        <w:lastRenderedPageBreak/>
        <w:t>(</w:t>
      </w:r>
      <w:r w:rsidR="001007BF">
        <w:rPr>
          <w:rFonts w:ascii="Times New Roman" w:hAnsi="Times New Roman" w:cs="Times New Roman"/>
          <w:color w:val="000000" w:themeColor="text1"/>
          <w:sz w:val="28"/>
          <w:szCs w:val="28"/>
        </w:rPr>
        <w:t>15,5</w:t>
      </w:r>
      <w:r w:rsidR="00892D8E">
        <w:rPr>
          <w:rFonts w:ascii="Times New Roman" w:hAnsi="Times New Roman" w:cs="Times New Roman"/>
          <w:color w:val="000000" w:themeColor="text1"/>
          <w:sz w:val="28"/>
          <w:szCs w:val="28"/>
        </w:rPr>
        <w:t xml:space="preserve"> %)</w:t>
      </w:r>
      <w:r w:rsidR="006209D2">
        <w:rPr>
          <w:rFonts w:ascii="Times New Roman" w:hAnsi="Times New Roman" w:cs="Times New Roman"/>
          <w:color w:val="000000" w:themeColor="text1"/>
          <w:sz w:val="28"/>
          <w:szCs w:val="28"/>
        </w:rPr>
        <w:t xml:space="preserve"> </w:t>
      </w:r>
      <w:r w:rsidR="004320DF">
        <w:rPr>
          <w:rFonts w:ascii="Times New Roman" w:hAnsi="Times New Roman" w:cs="Times New Roman"/>
          <w:color w:val="000000" w:themeColor="text1"/>
          <w:sz w:val="28"/>
          <w:szCs w:val="28"/>
        </w:rPr>
        <w:t xml:space="preserve">та </w:t>
      </w:r>
      <w:r w:rsidR="00892D8E">
        <w:rPr>
          <w:rFonts w:ascii="Times New Roman" w:hAnsi="Times New Roman" w:cs="Times New Roman"/>
          <w:color w:val="000000" w:themeColor="text1"/>
          <w:sz w:val="28"/>
          <w:szCs w:val="28"/>
        </w:rPr>
        <w:t xml:space="preserve">настоянки </w:t>
      </w:r>
      <w:r w:rsidR="004320DF">
        <w:rPr>
          <w:rFonts w:ascii="Times New Roman" w:hAnsi="Times New Roman" w:cs="Times New Roman"/>
          <w:color w:val="000000" w:themeColor="text1"/>
          <w:sz w:val="28"/>
          <w:szCs w:val="28"/>
        </w:rPr>
        <w:t>(</w:t>
      </w:r>
      <w:r w:rsidR="0012400D">
        <w:rPr>
          <w:rFonts w:ascii="Times New Roman" w:hAnsi="Times New Roman" w:cs="Times New Roman"/>
          <w:color w:val="000000" w:themeColor="text1"/>
          <w:sz w:val="28"/>
          <w:szCs w:val="28"/>
        </w:rPr>
        <w:t>6,</w:t>
      </w:r>
      <w:r w:rsidR="00892D8E">
        <w:rPr>
          <w:rFonts w:ascii="Times New Roman" w:hAnsi="Times New Roman" w:cs="Times New Roman"/>
          <w:color w:val="000000" w:themeColor="text1"/>
          <w:sz w:val="28"/>
          <w:szCs w:val="28"/>
        </w:rPr>
        <w:t>25</w:t>
      </w:r>
      <w:r w:rsidR="00321F1A">
        <w:rPr>
          <w:rFonts w:ascii="Times New Roman" w:hAnsi="Times New Roman" w:cs="Times New Roman"/>
          <w:color w:val="000000" w:themeColor="text1"/>
          <w:sz w:val="28"/>
          <w:szCs w:val="28"/>
        </w:rPr>
        <w:t xml:space="preserve"> </w:t>
      </w:r>
      <w:r w:rsidR="004320DF">
        <w:rPr>
          <w:rFonts w:ascii="Times New Roman" w:hAnsi="Times New Roman" w:cs="Times New Roman"/>
          <w:color w:val="000000" w:themeColor="text1"/>
          <w:sz w:val="28"/>
          <w:szCs w:val="28"/>
        </w:rPr>
        <w:t>%)</w:t>
      </w:r>
      <w:r w:rsidR="00321F1A">
        <w:rPr>
          <w:rFonts w:ascii="Times New Roman" w:hAnsi="Times New Roman" w:cs="Times New Roman"/>
          <w:color w:val="000000" w:themeColor="text1"/>
          <w:sz w:val="28"/>
          <w:szCs w:val="28"/>
        </w:rPr>
        <w:t xml:space="preserve">, меншим </w:t>
      </w:r>
      <w:r w:rsidR="001007BF">
        <w:rPr>
          <w:rFonts w:ascii="Times New Roman" w:hAnsi="Times New Roman" w:cs="Times New Roman"/>
          <w:color w:val="000000" w:themeColor="text1"/>
          <w:sz w:val="28"/>
          <w:szCs w:val="28"/>
        </w:rPr>
        <w:t>запитом</w:t>
      </w:r>
      <w:r w:rsidR="00321F1A">
        <w:rPr>
          <w:rFonts w:ascii="Times New Roman" w:hAnsi="Times New Roman" w:cs="Times New Roman"/>
          <w:color w:val="000000" w:themeColor="text1"/>
          <w:sz w:val="28"/>
          <w:szCs w:val="28"/>
        </w:rPr>
        <w:t xml:space="preserve"> </w:t>
      </w:r>
      <w:r w:rsidR="001007BF" w:rsidRPr="00C546FE">
        <w:rPr>
          <w:rFonts w:ascii="Times New Roman" w:hAnsi="Times New Roman" w:cs="Times New Roman"/>
          <w:color w:val="000000" w:themeColor="text1"/>
          <w:sz w:val="28"/>
          <w:szCs w:val="28"/>
        </w:rPr>
        <w:t xml:space="preserve">затребувані краплі, </w:t>
      </w:r>
      <w:r w:rsidR="00321F1A" w:rsidRPr="00C546FE">
        <w:rPr>
          <w:rFonts w:ascii="Times New Roman" w:hAnsi="Times New Roman" w:cs="Times New Roman"/>
          <w:color w:val="000000" w:themeColor="text1"/>
          <w:sz w:val="28"/>
          <w:szCs w:val="28"/>
        </w:rPr>
        <w:t>екстракти, таблетки</w:t>
      </w:r>
      <w:r w:rsidR="001007BF" w:rsidRPr="00C546FE">
        <w:rPr>
          <w:rFonts w:ascii="Times New Roman" w:hAnsi="Times New Roman" w:cs="Times New Roman"/>
          <w:color w:val="000000" w:themeColor="text1"/>
          <w:sz w:val="28"/>
          <w:szCs w:val="28"/>
        </w:rPr>
        <w:t xml:space="preserve"> та</w:t>
      </w:r>
      <w:r w:rsidR="00321F1A" w:rsidRPr="00C546FE">
        <w:rPr>
          <w:rFonts w:ascii="Times New Roman" w:hAnsi="Times New Roman" w:cs="Times New Roman"/>
          <w:color w:val="000000" w:themeColor="text1"/>
          <w:sz w:val="28"/>
          <w:szCs w:val="28"/>
        </w:rPr>
        <w:t xml:space="preserve"> льодяники </w:t>
      </w:r>
      <w:r w:rsidR="004320DF" w:rsidRPr="00C546FE">
        <w:rPr>
          <w:rFonts w:ascii="Times New Roman" w:hAnsi="Times New Roman" w:cs="Times New Roman"/>
          <w:color w:val="000000" w:themeColor="text1"/>
          <w:sz w:val="28"/>
          <w:szCs w:val="28"/>
        </w:rPr>
        <w:t>(рис.</w:t>
      </w:r>
      <w:r w:rsidR="00E953B8" w:rsidRPr="00C546FE">
        <w:rPr>
          <w:rFonts w:ascii="Times New Roman" w:hAnsi="Times New Roman" w:cs="Times New Roman"/>
          <w:color w:val="000000" w:themeColor="text1"/>
          <w:sz w:val="28"/>
          <w:szCs w:val="28"/>
        </w:rPr>
        <w:t xml:space="preserve"> </w:t>
      </w:r>
      <w:r w:rsidR="00A329F6" w:rsidRPr="00C546FE">
        <w:rPr>
          <w:rFonts w:ascii="Times New Roman" w:hAnsi="Times New Roman" w:cs="Times New Roman"/>
          <w:color w:val="000000" w:themeColor="text1"/>
          <w:sz w:val="28"/>
          <w:szCs w:val="28"/>
        </w:rPr>
        <w:t>3</w:t>
      </w:r>
      <w:r w:rsidR="004320DF" w:rsidRPr="00C546FE">
        <w:rPr>
          <w:rFonts w:ascii="Times New Roman" w:hAnsi="Times New Roman" w:cs="Times New Roman"/>
          <w:color w:val="000000" w:themeColor="text1"/>
          <w:sz w:val="28"/>
          <w:szCs w:val="28"/>
        </w:rPr>
        <w:t>)</w:t>
      </w:r>
      <w:r w:rsidR="00F06D98" w:rsidRPr="00C546FE">
        <w:rPr>
          <w:rFonts w:ascii="Times New Roman" w:hAnsi="Times New Roman" w:cs="Times New Roman"/>
          <w:color w:val="000000" w:themeColor="text1"/>
          <w:sz w:val="28"/>
          <w:szCs w:val="28"/>
        </w:rPr>
        <w:t xml:space="preserve"> </w:t>
      </w:r>
      <w:r w:rsidR="00AD79B4" w:rsidRPr="00C546FE">
        <w:rPr>
          <w:rFonts w:ascii="Times New Roman" w:hAnsi="Times New Roman" w:cs="Times New Roman"/>
          <w:sz w:val="28"/>
          <w:szCs w:val="28"/>
        </w:rPr>
        <w:t>[</w:t>
      </w:r>
      <w:r w:rsidR="00C546FE" w:rsidRPr="00C546FE">
        <w:rPr>
          <w:rFonts w:ascii="Times New Roman" w:hAnsi="Times New Roman" w:cs="Times New Roman"/>
          <w:sz w:val="28"/>
          <w:szCs w:val="28"/>
        </w:rPr>
        <w:t>21</w:t>
      </w:r>
      <w:r w:rsidR="00AD79B4" w:rsidRPr="00C546FE">
        <w:rPr>
          <w:rFonts w:ascii="Times New Roman" w:hAnsi="Times New Roman" w:cs="Times New Roman"/>
          <w:sz w:val="28"/>
          <w:szCs w:val="28"/>
        </w:rPr>
        <w:t>].</w:t>
      </w:r>
    </w:p>
    <w:p w:rsidR="00321F1A" w:rsidRDefault="00BC43AA" w:rsidP="00321F1A">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drawing>
          <wp:inline distT="0" distB="0" distL="0" distR="0">
            <wp:extent cx="5774055" cy="4060371"/>
            <wp:effectExtent l="0" t="0" r="17145" b="1651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21F1A" w:rsidRDefault="00BC43AA" w:rsidP="00321F1A">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Рис. </w:t>
      </w:r>
      <w:r w:rsidR="00FE6E80">
        <w:rPr>
          <w:rFonts w:ascii="Times New Roman" w:hAnsi="Times New Roman" w:cs="Times New Roman"/>
          <w:color w:val="000000" w:themeColor="text1"/>
          <w:sz w:val="28"/>
          <w:szCs w:val="28"/>
        </w:rPr>
        <w:t>3</w:t>
      </w:r>
      <w:r w:rsidR="00E953B8">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Форми ЛЗ для місцевого застосування в стоматологічні</w:t>
      </w:r>
      <w:r w:rsidR="00FE6E80">
        <w:rPr>
          <w:rFonts w:ascii="Times New Roman" w:hAnsi="Times New Roman" w:cs="Times New Roman"/>
          <w:color w:val="000000" w:themeColor="text1"/>
          <w:sz w:val="28"/>
          <w:szCs w:val="28"/>
        </w:rPr>
        <w:t>й</w:t>
      </w:r>
      <w:r>
        <w:rPr>
          <w:rFonts w:ascii="Times New Roman" w:hAnsi="Times New Roman" w:cs="Times New Roman"/>
          <w:color w:val="000000" w:themeColor="text1"/>
          <w:sz w:val="28"/>
          <w:szCs w:val="28"/>
        </w:rPr>
        <w:t xml:space="preserve"> практиці на фармацевтичному ринку України </w:t>
      </w:r>
    </w:p>
    <w:p w:rsidR="00BA0E1E" w:rsidRDefault="00CE18AB" w:rsidP="005E692D">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Аналіз асортименту </w:t>
      </w:r>
      <w:r w:rsidR="005C40AC">
        <w:rPr>
          <w:rFonts w:ascii="Times New Roman" w:hAnsi="Times New Roman" w:cs="Times New Roman"/>
          <w:color w:val="000000" w:themeColor="text1"/>
          <w:sz w:val="28"/>
          <w:szCs w:val="28"/>
        </w:rPr>
        <w:t>лікарських засобів</w:t>
      </w:r>
      <w:r>
        <w:rPr>
          <w:rFonts w:ascii="Times New Roman" w:hAnsi="Times New Roman" w:cs="Times New Roman"/>
          <w:color w:val="000000" w:themeColor="text1"/>
          <w:sz w:val="28"/>
          <w:szCs w:val="28"/>
        </w:rPr>
        <w:t xml:space="preserve"> місцевого застосування для лікування ЗП, представлених на фармацевтичному ринку України показав, що </w:t>
      </w:r>
      <w:r w:rsidR="00497DAE">
        <w:rPr>
          <w:rFonts w:ascii="Times New Roman" w:hAnsi="Times New Roman" w:cs="Times New Roman"/>
          <w:color w:val="000000" w:themeColor="text1"/>
          <w:sz w:val="28"/>
          <w:szCs w:val="28"/>
        </w:rPr>
        <w:t>переважають ЛЗ вітчизняного виробництва 67,3 % - це препарати ПрАТ Фармацевтичної фабрики «Віола»,</w:t>
      </w:r>
      <w:r w:rsidR="00497DAE" w:rsidRPr="00497DAE">
        <w:rPr>
          <w:rFonts w:ascii="Times New Roman" w:hAnsi="Times New Roman" w:cs="Times New Roman"/>
          <w:color w:val="000000" w:themeColor="text1"/>
          <w:sz w:val="28"/>
          <w:szCs w:val="28"/>
        </w:rPr>
        <w:t xml:space="preserve"> </w:t>
      </w:r>
      <w:r w:rsidR="00DE366B">
        <w:rPr>
          <w:rFonts w:ascii="Times New Roman" w:hAnsi="Times New Roman" w:cs="Times New Roman"/>
          <w:color w:val="000000" w:themeColor="text1"/>
          <w:sz w:val="28"/>
          <w:szCs w:val="28"/>
        </w:rPr>
        <w:t xml:space="preserve">Фармацевтичне підприємство «Вертекс», </w:t>
      </w:r>
      <w:r w:rsidR="00497DAE">
        <w:rPr>
          <w:rFonts w:ascii="Times New Roman" w:hAnsi="Times New Roman" w:cs="Times New Roman"/>
          <w:color w:val="000000" w:themeColor="text1"/>
          <w:sz w:val="28"/>
          <w:szCs w:val="28"/>
        </w:rPr>
        <w:t>ПрАТ «Ліктрави», ТОВ «Тернофарм», ТОВ «Здоров'я», ПРАТ «Фітофарм»</w:t>
      </w:r>
      <w:r w:rsidR="00DE366B">
        <w:rPr>
          <w:rFonts w:ascii="Times New Roman" w:hAnsi="Times New Roman" w:cs="Times New Roman"/>
          <w:color w:val="000000" w:themeColor="text1"/>
          <w:sz w:val="28"/>
          <w:szCs w:val="28"/>
        </w:rPr>
        <w:t>,</w:t>
      </w:r>
      <w:r w:rsidR="00497DAE">
        <w:rPr>
          <w:rFonts w:ascii="Times New Roman" w:hAnsi="Times New Roman" w:cs="Times New Roman"/>
          <w:color w:val="000000" w:themeColor="text1"/>
          <w:sz w:val="28"/>
          <w:szCs w:val="28"/>
        </w:rPr>
        <w:t xml:space="preserve"> ПАТ «Фармак»</w:t>
      </w:r>
      <w:r w:rsidR="00DE366B">
        <w:rPr>
          <w:rFonts w:ascii="Times New Roman" w:hAnsi="Times New Roman" w:cs="Times New Roman"/>
          <w:color w:val="000000" w:themeColor="text1"/>
          <w:sz w:val="28"/>
          <w:szCs w:val="28"/>
        </w:rPr>
        <w:t>,</w:t>
      </w:r>
      <w:r w:rsidR="00497DAE">
        <w:rPr>
          <w:rFonts w:ascii="Times New Roman" w:hAnsi="Times New Roman" w:cs="Times New Roman"/>
          <w:color w:val="000000" w:themeColor="text1"/>
          <w:sz w:val="28"/>
          <w:szCs w:val="28"/>
        </w:rPr>
        <w:t xml:space="preserve"> ПАТ «Лубнифарм»</w:t>
      </w:r>
      <w:r w:rsidR="00DE366B">
        <w:rPr>
          <w:rFonts w:ascii="Times New Roman" w:hAnsi="Times New Roman" w:cs="Times New Roman"/>
          <w:color w:val="000000" w:themeColor="text1"/>
          <w:sz w:val="28"/>
          <w:szCs w:val="28"/>
        </w:rPr>
        <w:t xml:space="preserve">, </w:t>
      </w:r>
      <w:r w:rsidR="00E363AD">
        <w:rPr>
          <w:rFonts w:ascii="Times New Roman" w:hAnsi="Times New Roman" w:cs="Times New Roman"/>
          <w:sz w:val="28"/>
          <w:szCs w:val="28"/>
        </w:rPr>
        <w:t xml:space="preserve">ПАТ </w:t>
      </w:r>
      <w:r w:rsidR="00DE366B">
        <w:rPr>
          <w:rFonts w:ascii="Times New Roman" w:hAnsi="Times New Roman" w:cs="Times New Roman"/>
          <w:color w:val="000000" w:themeColor="text1"/>
          <w:sz w:val="28"/>
          <w:szCs w:val="28"/>
        </w:rPr>
        <w:t>«Червона зірка»,  та «СПЕРКО УКРАЇНА»</w:t>
      </w:r>
      <w:r w:rsidR="00FE6E80">
        <w:rPr>
          <w:rFonts w:ascii="Times New Roman" w:hAnsi="Times New Roman" w:cs="Times New Roman"/>
          <w:color w:val="000000" w:themeColor="text1"/>
          <w:sz w:val="28"/>
          <w:szCs w:val="28"/>
        </w:rPr>
        <w:t xml:space="preserve"> </w:t>
      </w:r>
      <w:r w:rsidR="00941D40" w:rsidRPr="00C546FE">
        <w:rPr>
          <w:rFonts w:ascii="Times New Roman" w:hAnsi="Times New Roman" w:cs="Times New Roman"/>
          <w:sz w:val="28"/>
          <w:szCs w:val="28"/>
        </w:rPr>
        <w:t>[</w:t>
      </w:r>
      <w:r w:rsidR="00C546FE" w:rsidRPr="00C546FE">
        <w:rPr>
          <w:rFonts w:ascii="Times New Roman" w:hAnsi="Times New Roman" w:cs="Times New Roman"/>
          <w:sz w:val="28"/>
          <w:szCs w:val="28"/>
        </w:rPr>
        <w:t>22</w:t>
      </w:r>
      <w:r w:rsidR="00941D40" w:rsidRPr="00C546FE">
        <w:rPr>
          <w:rFonts w:ascii="Times New Roman" w:hAnsi="Times New Roman" w:cs="Times New Roman"/>
          <w:sz w:val="28"/>
          <w:szCs w:val="28"/>
        </w:rPr>
        <w:t>].</w:t>
      </w:r>
    </w:p>
    <w:p w:rsidR="00E06BE7" w:rsidRDefault="00E06BE7" w:rsidP="00E363AD">
      <w:pPr>
        <w:pStyle w:val="a3"/>
        <w:spacing w:line="360" w:lineRule="auto"/>
        <w:ind w:left="0" w:firstLine="709"/>
        <w:jc w:val="right"/>
        <w:rPr>
          <w:rFonts w:ascii="Times New Roman" w:hAnsi="Times New Roman" w:cs="Times New Roman"/>
          <w:sz w:val="28"/>
          <w:szCs w:val="28"/>
        </w:rPr>
      </w:pPr>
    </w:p>
    <w:p w:rsidR="00E06BE7" w:rsidRDefault="00E06BE7" w:rsidP="00E363AD">
      <w:pPr>
        <w:pStyle w:val="a3"/>
        <w:spacing w:line="360" w:lineRule="auto"/>
        <w:ind w:left="0" w:firstLine="709"/>
        <w:jc w:val="right"/>
        <w:rPr>
          <w:rFonts w:ascii="Times New Roman" w:hAnsi="Times New Roman" w:cs="Times New Roman"/>
          <w:sz w:val="28"/>
          <w:szCs w:val="28"/>
        </w:rPr>
      </w:pPr>
    </w:p>
    <w:p w:rsidR="00E06BE7" w:rsidRDefault="00E06BE7" w:rsidP="00E363AD">
      <w:pPr>
        <w:pStyle w:val="a3"/>
        <w:spacing w:line="360" w:lineRule="auto"/>
        <w:ind w:left="0" w:firstLine="709"/>
        <w:jc w:val="right"/>
        <w:rPr>
          <w:rFonts w:ascii="Times New Roman" w:hAnsi="Times New Roman" w:cs="Times New Roman"/>
          <w:sz w:val="28"/>
          <w:szCs w:val="28"/>
        </w:rPr>
      </w:pPr>
    </w:p>
    <w:p w:rsidR="00E06BE7" w:rsidRDefault="00E06BE7" w:rsidP="00E363AD">
      <w:pPr>
        <w:pStyle w:val="a3"/>
        <w:spacing w:line="360" w:lineRule="auto"/>
        <w:ind w:left="0" w:firstLine="709"/>
        <w:jc w:val="right"/>
        <w:rPr>
          <w:rFonts w:ascii="Times New Roman" w:hAnsi="Times New Roman" w:cs="Times New Roman"/>
          <w:sz w:val="28"/>
          <w:szCs w:val="28"/>
        </w:rPr>
      </w:pPr>
    </w:p>
    <w:p w:rsidR="00E363AD" w:rsidRDefault="00E363AD" w:rsidP="00E363AD">
      <w:pPr>
        <w:pStyle w:val="a3"/>
        <w:spacing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lastRenderedPageBreak/>
        <w:t xml:space="preserve">Таблиця 2 </w:t>
      </w:r>
      <w:r>
        <w:rPr>
          <w:rFonts w:ascii="Times New Roman" w:hAnsi="Times New Roman" w:cs="Times New Roman"/>
          <w:color w:val="000000" w:themeColor="text1"/>
          <w:sz w:val="28"/>
          <w:szCs w:val="28"/>
        </w:rPr>
        <w:t>Асортимент лікарських засобів місцевого застосування для лікування ЗП</w:t>
      </w:r>
    </w:p>
    <w:tbl>
      <w:tblPr>
        <w:tblStyle w:val="a8"/>
        <w:tblW w:w="0" w:type="auto"/>
        <w:tblLook w:val="04A0" w:firstRow="1" w:lastRow="0" w:firstColumn="1" w:lastColumn="0" w:noHBand="0" w:noVBand="1"/>
      </w:tblPr>
      <w:tblGrid>
        <w:gridCol w:w="3209"/>
        <w:gridCol w:w="3210"/>
        <w:gridCol w:w="3210"/>
      </w:tblGrid>
      <w:tr w:rsidR="00EC31FD" w:rsidTr="00EC31FD">
        <w:tc>
          <w:tcPr>
            <w:tcW w:w="3209" w:type="dxa"/>
          </w:tcPr>
          <w:p w:rsidR="00EC31FD" w:rsidRPr="00EC31FD" w:rsidRDefault="00EC31FD" w:rsidP="00EC31FD">
            <w:pPr>
              <w:pStyle w:val="a3"/>
              <w:spacing w:line="360" w:lineRule="auto"/>
              <w:ind w:left="0"/>
              <w:jc w:val="center"/>
              <w:rPr>
                <w:rFonts w:ascii="Times New Roman" w:hAnsi="Times New Roman" w:cs="Times New Roman"/>
                <w:b/>
                <w:sz w:val="28"/>
                <w:szCs w:val="28"/>
              </w:rPr>
            </w:pPr>
            <w:r w:rsidRPr="00EC31FD">
              <w:rPr>
                <w:rFonts w:ascii="Times New Roman" w:hAnsi="Times New Roman" w:cs="Times New Roman"/>
                <w:b/>
                <w:sz w:val="28"/>
                <w:szCs w:val="28"/>
              </w:rPr>
              <w:t>ЛП</w:t>
            </w:r>
          </w:p>
        </w:tc>
        <w:tc>
          <w:tcPr>
            <w:tcW w:w="3210" w:type="dxa"/>
          </w:tcPr>
          <w:p w:rsidR="00EC31FD" w:rsidRPr="00EC31FD" w:rsidRDefault="00EC31FD" w:rsidP="00EC31FD">
            <w:pPr>
              <w:pStyle w:val="a3"/>
              <w:spacing w:line="360" w:lineRule="auto"/>
              <w:ind w:left="0"/>
              <w:jc w:val="center"/>
              <w:rPr>
                <w:rFonts w:ascii="Times New Roman" w:hAnsi="Times New Roman" w:cs="Times New Roman"/>
                <w:b/>
                <w:sz w:val="28"/>
                <w:szCs w:val="28"/>
              </w:rPr>
            </w:pPr>
            <w:r w:rsidRPr="00EC31FD">
              <w:rPr>
                <w:rFonts w:ascii="Times New Roman" w:hAnsi="Times New Roman" w:cs="Times New Roman"/>
                <w:b/>
                <w:sz w:val="28"/>
                <w:szCs w:val="28"/>
              </w:rPr>
              <w:t>ЛФ</w:t>
            </w:r>
          </w:p>
        </w:tc>
        <w:tc>
          <w:tcPr>
            <w:tcW w:w="3210" w:type="dxa"/>
          </w:tcPr>
          <w:p w:rsidR="00EC31FD" w:rsidRPr="00EC31FD" w:rsidRDefault="00EC31FD" w:rsidP="00EC31FD">
            <w:pPr>
              <w:pStyle w:val="a3"/>
              <w:spacing w:line="360" w:lineRule="auto"/>
              <w:ind w:left="0"/>
              <w:jc w:val="center"/>
              <w:rPr>
                <w:rFonts w:ascii="Times New Roman" w:hAnsi="Times New Roman" w:cs="Times New Roman"/>
                <w:b/>
                <w:sz w:val="28"/>
                <w:szCs w:val="28"/>
              </w:rPr>
            </w:pPr>
            <w:r w:rsidRPr="00EC31FD">
              <w:rPr>
                <w:rFonts w:ascii="Times New Roman" w:hAnsi="Times New Roman" w:cs="Times New Roman"/>
                <w:b/>
                <w:sz w:val="28"/>
                <w:szCs w:val="28"/>
              </w:rPr>
              <w:t>Країна виробник</w:t>
            </w:r>
          </w:p>
        </w:tc>
      </w:tr>
      <w:tr w:rsidR="00EC31FD" w:rsidTr="00EC31FD">
        <w:tc>
          <w:tcPr>
            <w:tcW w:w="3209" w:type="dxa"/>
          </w:tcPr>
          <w:p w:rsidR="00EC31FD" w:rsidRDefault="00EC31FD" w:rsidP="005E692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Стоматофіт</w:t>
            </w:r>
          </w:p>
        </w:tc>
        <w:tc>
          <w:tcPr>
            <w:tcW w:w="3210" w:type="dxa"/>
          </w:tcPr>
          <w:p w:rsidR="00EC31FD" w:rsidRDefault="00EC31FD" w:rsidP="00EC31F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розчин</w:t>
            </w:r>
          </w:p>
        </w:tc>
        <w:tc>
          <w:tcPr>
            <w:tcW w:w="3210" w:type="dxa"/>
          </w:tcPr>
          <w:p w:rsidR="00EC31FD" w:rsidRDefault="002A67BB" w:rsidP="00EC31F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Фітофарм Кленка С.А., </w:t>
            </w:r>
            <w:r w:rsidR="00EC31FD">
              <w:rPr>
                <w:rFonts w:ascii="Times New Roman" w:hAnsi="Times New Roman" w:cs="Times New Roman"/>
                <w:sz w:val="28"/>
                <w:szCs w:val="28"/>
              </w:rPr>
              <w:t>Польща</w:t>
            </w:r>
          </w:p>
        </w:tc>
      </w:tr>
      <w:tr w:rsidR="00EC31FD" w:rsidTr="00EC31FD">
        <w:tc>
          <w:tcPr>
            <w:tcW w:w="3209" w:type="dxa"/>
          </w:tcPr>
          <w:p w:rsidR="00EC31FD" w:rsidRDefault="00EC31FD" w:rsidP="005E692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Кандід </w:t>
            </w:r>
          </w:p>
        </w:tc>
        <w:tc>
          <w:tcPr>
            <w:tcW w:w="3210" w:type="dxa"/>
          </w:tcPr>
          <w:p w:rsidR="00EC31FD" w:rsidRDefault="00EC31FD" w:rsidP="00EC31F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розчин</w:t>
            </w:r>
          </w:p>
        </w:tc>
        <w:tc>
          <w:tcPr>
            <w:tcW w:w="3210" w:type="dxa"/>
          </w:tcPr>
          <w:p w:rsidR="00EC31FD" w:rsidRDefault="002A67BB" w:rsidP="00EC31F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Глекмарк Фармасьютікалз ЛТД, </w:t>
            </w:r>
            <w:r w:rsidR="00EC31FD">
              <w:rPr>
                <w:rFonts w:ascii="Times New Roman" w:hAnsi="Times New Roman" w:cs="Times New Roman"/>
                <w:sz w:val="28"/>
                <w:szCs w:val="28"/>
              </w:rPr>
              <w:t>Індія</w:t>
            </w:r>
          </w:p>
        </w:tc>
      </w:tr>
      <w:tr w:rsidR="00EC31FD" w:rsidTr="00EC31FD">
        <w:tc>
          <w:tcPr>
            <w:tcW w:w="3209" w:type="dxa"/>
          </w:tcPr>
          <w:p w:rsidR="00EC31FD" w:rsidRDefault="00EC31FD" w:rsidP="005E692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Стоматидин</w:t>
            </w:r>
          </w:p>
        </w:tc>
        <w:tc>
          <w:tcPr>
            <w:tcW w:w="3210" w:type="dxa"/>
          </w:tcPr>
          <w:p w:rsidR="00EC31FD" w:rsidRDefault="00EC31FD" w:rsidP="00EC31F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розчин</w:t>
            </w:r>
          </w:p>
        </w:tc>
        <w:tc>
          <w:tcPr>
            <w:tcW w:w="3210" w:type="dxa"/>
          </w:tcPr>
          <w:p w:rsidR="002A67BB" w:rsidRDefault="002A67BB" w:rsidP="00EC31F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Босналек Д.Д.</w:t>
            </w:r>
          </w:p>
          <w:p w:rsidR="00EC31FD" w:rsidRDefault="00EC31FD" w:rsidP="00EC31F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Боснія і Герцеговина</w:t>
            </w:r>
          </w:p>
        </w:tc>
      </w:tr>
      <w:tr w:rsidR="00EC31FD" w:rsidTr="00EC31FD">
        <w:tc>
          <w:tcPr>
            <w:tcW w:w="3209" w:type="dxa"/>
          </w:tcPr>
          <w:p w:rsidR="00EC31FD" w:rsidRDefault="0086295D" w:rsidP="005E692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Гексорал </w:t>
            </w:r>
          </w:p>
        </w:tc>
        <w:tc>
          <w:tcPr>
            <w:tcW w:w="3210" w:type="dxa"/>
          </w:tcPr>
          <w:p w:rsidR="00EC31F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розчин</w:t>
            </w:r>
          </w:p>
        </w:tc>
        <w:tc>
          <w:tcPr>
            <w:tcW w:w="3210" w:type="dxa"/>
          </w:tcPr>
          <w:p w:rsidR="00EC31FD" w:rsidRDefault="002A67BB" w:rsidP="002A67BB">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МакНіл Продакс Лімітед, Велика Британія</w:t>
            </w:r>
          </w:p>
        </w:tc>
      </w:tr>
      <w:tr w:rsidR="00EC31FD" w:rsidTr="00EC31FD">
        <w:tc>
          <w:tcPr>
            <w:tcW w:w="3209" w:type="dxa"/>
          </w:tcPr>
          <w:p w:rsidR="00EC31FD" w:rsidRDefault="0086295D" w:rsidP="005E692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Тантіверт </w:t>
            </w:r>
          </w:p>
        </w:tc>
        <w:tc>
          <w:tcPr>
            <w:tcW w:w="3210" w:type="dxa"/>
          </w:tcPr>
          <w:p w:rsidR="00EC31F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розчин</w:t>
            </w:r>
          </w:p>
        </w:tc>
        <w:tc>
          <w:tcPr>
            <w:tcW w:w="3210" w:type="dxa"/>
          </w:tcPr>
          <w:p w:rsidR="00EC31FD" w:rsidRDefault="002A67BB"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Товариство з обмеженою відповідальністю «Вертекс» </w:t>
            </w:r>
            <w:r w:rsidR="0086295D">
              <w:rPr>
                <w:rFonts w:ascii="Times New Roman" w:hAnsi="Times New Roman" w:cs="Times New Roman"/>
                <w:sz w:val="28"/>
                <w:szCs w:val="28"/>
              </w:rPr>
              <w:t>Україна</w:t>
            </w:r>
          </w:p>
        </w:tc>
      </w:tr>
      <w:tr w:rsidR="00EC31FD" w:rsidTr="00EC31FD">
        <w:tc>
          <w:tcPr>
            <w:tcW w:w="3209" w:type="dxa"/>
          </w:tcPr>
          <w:p w:rsidR="00EC31FD" w:rsidRDefault="0086295D" w:rsidP="005E692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Фітосет </w:t>
            </w:r>
          </w:p>
        </w:tc>
        <w:tc>
          <w:tcPr>
            <w:tcW w:w="3210" w:type="dxa"/>
          </w:tcPr>
          <w:p w:rsidR="00EC31F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розчин</w:t>
            </w:r>
          </w:p>
        </w:tc>
        <w:tc>
          <w:tcPr>
            <w:tcW w:w="3210" w:type="dxa"/>
          </w:tcPr>
          <w:p w:rsidR="00EC31FD" w:rsidRDefault="00DE366B"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ПРАТ «Фітофарм», </w:t>
            </w:r>
            <w:r w:rsidR="0086295D">
              <w:rPr>
                <w:rFonts w:ascii="Times New Roman" w:hAnsi="Times New Roman" w:cs="Times New Roman"/>
                <w:sz w:val="28"/>
                <w:szCs w:val="28"/>
              </w:rPr>
              <w:t>Україна</w:t>
            </w:r>
          </w:p>
        </w:tc>
      </w:tr>
      <w:tr w:rsidR="00EC31FD" w:rsidTr="00EC31FD">
        <w:tc>
          <w:tcPr>
            <w:tcW w:w="3209" w:type="dxa"/>
          </w:tcPr>
          <w:p w:rsidR="00EC31FD" w:rsidRDefault="0086295D" w:rsidP="005E692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Зіпелор </w:t>
            </w:r>
          </w:p>
        </w:tc>
        <w:tc>
          <w:tcPr>
            <w:tcW w:w="3210" w:type="dxa"/>
          </w:tcPr>
          <w:p w:rsidR="00EC31F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розчин</w:t>
            </w:r>
          </w:p>
        </w:tc>
        <w:tc>
          <w:tcPr>
            <w:tcW w:w="3210" w:type="dxa"/>
          </w:tcPr>
          <w:p w:rsidR="00DE366B" w:rsidRDefault="00DE366B" w:rsidP="0086295D">
            <w:pPr>
              <w:pStyle w:val="a3"/>
              <w:spacing w:line="360" w:lineRule="auto"/>
              <w:ind w:left="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ПАТ «Фармак»,</w:t>
            </w:r>
          </w:p>
          <w:p w:rsidR="00EC31F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Україна</w:t>
            </w:r>
          </w:p>
        </w:tc>
      </w:tr>
      <w:tr w:rsidR="0086295D" w:rsidTr="00EC31FD">
        <w:tc>
          <w:tcPr>
            <w:tcW w:w="3209" w:type="dxa"/>
          </w:tcPr>
          <w:p w:rsidR="0086295D" w:rsidRDefault="0086295D" w:rsidP="0086295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Ротокан</w:t>
            </w:r>
          </w:p>
        </w:tc>
        <w:tc>
          <w:tcPr>
            <w:tcW w:w="3210" w:type="dxa"/>
          </w:tcPr>
          <w:p w:rsidR="0086295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розчин</w:t>
            </w:r>
          </w:p>
        </w:tc>
        <w:tc>
          <w:tcPr>
            <w:tcW w:w="3210" w:type="dxa"/>
          </w:tcPr>
          <w:p w:rsidR="00DE366B" w:rsidRDefault="00DE366B" w:rsidP="0086295D">
            <w:pPr>
              <w:pStyle w:val="a3"/>
              <w:spacing w:line="360" w:lineRule="auto"/>
              <w:ind w:left="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ПАТ «Лубнифарм»,</w:t>
            </w:r>
          </w:p>
          <w:p w:rsidR="0086295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Україна</w:t>
            </w:r>
          </w:p>
        </w:tc>
      </w:tr>
      <w:tr w:rsidR="0086295D" w:rsidTr="0086295D">
        <w:tc>
          <w:tcPr>
            <w:tcW w:w="3209" w:type="dxa"/>
          </w:tcPr>
          <w:p w:rsidR="0086295D" w:rsidRDefault="0086295D" w:rsidP="00DE366B">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Фарі Верде</w:t>
            </w:r>
          </w:p>
        </w:tc>
        <w:tc>
          <w:tcPr>
            <w:tcW w:w="3210" w:type="dxa"/>
          </w:tcPr>
          <w:p w:rsidR="0086295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спрей</w:t>
            </w:r>
          </w:p>
        </w:tc>
        <w:tc>
          <w:tcPr>
            <w:tcW w:w="3210" w:type="dxa"/>
          </w:tcPr>
          <w:p w:rsidR="0086295D" w:rsidRDefault="00DE366B"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color w:val="000000" w:themeColor="text1"/>
                <w:sz w:val="28"/>
                <w:szCs w:val="28"/>
              </w:rPr>
              <w:t xml:space="preserve">Спільне українсько-іспанське підприємство «СПЕРКО УКРАЇНА» </w:t>
            </w:r>
            <w:r w:rsidR="0086295D">
              <w:rPr>
                <w:rFonts w:ascii="Times New Roman" w:hAnsi="Times New Roman" w:cs="Times New Roman"/>
                <w:sz w:val="28"/>
                <w:szCs w:val="28"/>
              </w:rPr>
              <w:t>Україна</w:t>
            </w:r>
          </w:p>
        </w:tc>
      </w:tr>
      <w:tr w:rsidR="0086295D" w:rsidTr="0086295D">
        <w:tc>
          <w:tcPr>
            <w:tcW w:w="3209" w:type="dxa"/>
          </w:tcPr>
          <w:p w:rsidR="0086295D" w:rsidRDefault="0086295D" w:rsidP="0086295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Т-септ </w:t>
            </w:r>
          </w:p>
        </w:tc>
        <w:tc>
          <w:tcPr>
            <w:tcW w:w="3210" w:type="dxa"/>
          </w:tcPr>
          <w:p w:rsidR="0086295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спрей</w:t>
            </w:r>
          </w:p>
        </w:tc>
        <w:tc>
          <w:tcPr>
            <w:tcW w:w="3210" w:type="dxa"/>
          </w:tcPr>
          <w:p w:rsidR="00DE366B" w:rsidRDefault="00DE366B"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Амакса ФармаЛТД,</w:t>
            </w:r>
          </w:p>
          <w:p w:rsidR="0086295D" w:rsidRDefault="00DE366B"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Велика Британія</w:t>
            </w:r>
          </w:p>
        </w:tc>
      </w:tr>
      <w:tr w:rsidR="00DE366B" w:rsidTr="0086295D">
        <w:tc>
          <w:tcPr>
            <w:tcW w:w="3209" w:type="dxa"/>
          </w:tcPr>
          <w:p w:rsidR="00DE366B" w:rsidRDefault="00DE366B" w:rsidP="0086295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Фітодент</w:t>
            </w:r>
          </w:p>
        </w:tc>
        <w:tc>
          <w:tcPr>
            <w:tcW w:w="3210" w:type="dxa"/>
          </w:tcPr>
          <w:p w:rsidR="00DE366B" w:rsidRDefault="00DE366B"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настойка</w:t>
            </w:r>
          </w:p>
        </w:tc>
        <w:tc>
          <w:tcPr>
            <w:tcW w:w="3210" w:type="dxa"/>
          </w:tcPr>
          <w:p w:rsidR="00DE366B" w:rsidRDefault="00E363A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ПАТ </w:t>
            </w:r>
            <w:r w:rsidR="00DE366B">
              <w:rPr>
                <w:rFonts w:ascii="Times New Roman" w:hAnsi="Times New Roman" w:cs="Times New Roman"/>
                <w:sz w:val="28"/>
                <w:szCs w:val="28"/>
              </w:rPr>
              <w:t>«Червона зірка»,</w:t>
            </w:r>
          </w:p>
          <w:p w:rsidR="00DE366B" w:rsidRDefault="00DE366B"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lastRenderedPageBreak/>
              <w:t>Україна</w:t>
            </w:r>
          </w:p>
        </w:tc>
      </w:tr>
      <w:tr w:rsidR="00E363AD" w:rsidTr="0086295D">
        <w:tc>
          <w:tcPr>
            <w:tcW w:w="3209" w:type="dxa"/>
          </w:tcPr>
          <w:p w:rsidR="00E363AD" w:rsidRDefault="00E363AD" w:rsidP="0086295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 xml:space="preserve">Зубні краплі </w:t>
            </w:r>
          </w:p>
        </w:tc>
        <w:tc>
          <w:tcPr>
            <w:tcW w:w="3210" w:type="dxa"/>
          </w:tcPr>
          <w:p w:rsidR="00E363AD" w:rsidRDefault="00E363A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краплі</w:t>
            </w:r>
          </w:p>
        </w:tc>
        <w:tc>
          <w:tcPr>
            <w:tcW w:w="3210" w:type="dxa"/>
          </w:tcPr>
          <w:p w:rsidR="00E363AD" w:rsidRDefault="00E363A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ПРАТ «Фітофарм», Україна</w:t>
            </w:r>
          </w:p>
        </w:tc>
      </w:tr>
      <w:tr w:rsidR="0086295D" w:rsidTr="0086295D">
        <w:tc>
          <w:tcPr>
            <w:tcW w:w="3209" w:type="dxa"/>
          </w:tcPr>
          <w:p w:rsidR="0086295D" w:rsidRDefault="0086295D" w:rsidP="0086295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Метрогіл- Дента</w:t>
            </w:r>
          </w:p>
        </w:tc>
        <w:tc>
          <w:tcPr>
            <w:tcW w:w="3210" w:type="dxa"/>
          </w:tcPr>
          <w:p w:rsidR="0086295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гель</w:t>
            </w:r>
          </w:p>
        </w:tc>
        <w:tc>
          <w:tcPr>
            <w:tcW w:w="3210" w:type="dxa"/>
          </w:tcPr>
          <w:p w:rsidR="0086295D" w:rsidRDefault="00DE366B"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color w:val="000000" w:themeColor="text1"/>
                <w:sz w:val="28"/>
                <w:szCs w:val="28"/>
              </w:rPr>
              <w:t>ПрАТ Фармацевтичної фабрики «Віола»,</w:t>
            </w:r>
            <w:r w:rsidRPr="00497DAE">
              <w:rPr>
                <w:rFonts w:ascii="Times New Roman" w:hAnsi="Times New Roman" w:cs="Times New Roman"/>
                <w:color w:val="000000" w:themeColor="text1"/>
                <w:sz w:val="28"/>
                <w:szCs w:val="28"/>
              </w:rPr>
              <w:t xml:space="preserve"> </w:t>
            </w:r>
            <w:r>
              <w:rPr>
                <w:rFonts w:ascii="Times New Roman" w:hAnsi="Times New Roman" w:cs="Times New Roman"/>
                <w:sz w:val="28"/>
                <w:szCs w:val="28"/>
              </w:rPr>
              <w:t>Україна</w:t>
            </w:r>
          </w:p>
        </w:tc>
      </w:tr>
      <w:tr w:rsidR="0086295D" w:rsidTr="0086295D">
        <w:tc>
          <w:tcPr>
            <w:tcW w:w="3209" w:type="dxa"/>
          </w:tcPr>
          <w:p w:rsidR="0086295D" w:rsidRDefault="0086295D" w:rsidP="0086295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Камідент-Здоров'я</w:t>
            </w:r>
          </w:p>
        </w:tc>
        <w:tc>
          <w:tcPr>
            <w:tcW w:w="3210" w:type="dxa"/>
          </w:tcPr>
          <w:p w:rsidR="0086295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гель</w:t>
            </w:r>
          </w:p>
        </w:tc>
        <w:tc>
          <w:tcPr>
            <w:tcW w:w="3210" w:type="dxa"/>
          </w:tcPr>
          <w:p w:rsidR="00DE366B" w:rsidRDefault="00DE366B" w:rsidP="0086295D">
            <w:pPr>
              <w:pStyle w:val="a3"/>
              <w:spacing w:line="360" w:lineRule="auto"/>
              <w:ind w:left="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ТОВ «Здоров'я»,</w:t>
            </w:r>
          </w:p>
          <w:p w:rsidR="0086295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Україна</w:t>
            </w:r>
          </w:p>
        </w:tc>
      </w:tr>
      <w:tr w:rsidR="0086295D" w:rsidTr="0086295D">
        <w:tc>
          <w:tcPr>
            <w:tcW w:w="3209" w:type="dxa"/>
          </w:tcPr>
          <w:p w:rsidR="0086295D" w:rsidRDefault="0086295D" w:rsidP="00E363AD">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Листя шавлії</w:t>
            </w:r>
          </w:p>
        </w:tc>
        <w:tc>
          <w:tcPr>
            <w:tcW w:w="3210" w:type="dxa"/>
          </w:tcPr>
          <w:p w:rsidR="0086295D" w:rsidRDefault="0086295D"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ЛРС</w:t>
            </w:r>
          </w:p>
        </w:tc>
        <w:tc>
          <w:tcPr>
            <w:tcW w:w="3210" w:type="dxa"/>
          </w:tcPr>
          <w:p w:rsidR="0086295D" w:rsidRDefault="00DE366B" w:rsidP="0086295D">
            <w:pPr>
              <w:pStyle w:val="a3"/>
              <w:spacing w:line="360" w:lineRule="auto"/>
              <w:ind w:left="0"/>
              <w:jc w:val="center"/>
              <w:rPr>
                <w:rFonts w:ascii="Times New Roman" w:hAnsi="Times New Roman" w:cs="Times New Roman"/>
                <w:sz w:val="28"/>
                <w:szCs w:val="28"/>
              </w:rPr>
            </w:pPr>
            <w:r>
              <w:rPr>
                <w:rFonts w:ascii="Times New Roman" w:hAnsi="Times New Roman" w:cs="Times New Roman"/>
                <w:color w:val="000000" w:themeColor="text1"/>
                <w:sz w:val="28"/>
                <w:szCs w:val="28"/>
              </w:rPr>
              <w:t xml:space="preserve">ПрАТ «Ліктрави», </w:t>
            </w:r>
            <w:r w:rsidR="0086295D">
              <w:rPr>
                <w:rFonts w:ascii="Times New Roman" w:hAnsi="Times New Roman" w:cs="Times New Roman"/>
                <w:sz w:val="28"/>
                <w:szCs w:val="28"/>
              </w:rPr>
              <w:t>Україна</w:t>
            </w:r>
          </w:p>
        </w:tc>
      </w:tr>
    </w:tbl>
    <w:p w:rsidR="00EC31FD" w:rsidRPr="005E692D" w:rsidRDefault="00EC31FD" w:rsidP="005E692D">
      <w:pPr>
        <w:pStyle w:val="a3"/>
        <w:spacing w:line="360" w:lineRule="auto"/>
        <w:ind w:left="0" w:firstLine="709"/>
        <w:jc w:val="both"/>
        <w:rPr>
          <w:rFonts w:ascii="Times New Roman" w:hAnsi="Times New Roman" w:cs="Times New Roman"/>
          <w:sz w:val="28"/>
          <w:szCs w:val="28"/>
        </w:rPr>
      </w:pPr>
    </w:p>
    <w:p w:rsidR="008D5F72" w:rsidRDefault="005E692D" w:rsidP="00CA39D4">
      <w:pPr>
        <w:pStyle w:val="a3"/>
        <w:tabs>
          <w:tab w:val="left" w:pos="532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Лікування ЗП опираючись</w:t>
      </w:r>
      <w:r w:rsidR="00087D12">
        <w:rPr>
          <w:rFonts w:ascii="Times New Roman" w:hAnsi="Times New Roman" w:cs="Times New Roman"/>
          <w:sz w:val="28"/>
          <w:szCs w:val="28"/>
        </w:rPr>
        <w:t xml:space="preserve"> </w:t>
      </w:r>
      <w:r>
        <w:rPr>
          <w:rFonts w:ascii="Times New Roman" w:hAnsi="Times New Roman" w:cs="Times New Roman"/>
          <w:sz w:val="28"/>
          <w:szCs w:val="28"/>
        </w:rPr>
        <w:t>на</w:t>
      </w:r>
      <w:r w:rsidR="00087D12">
        <w:rPr>
          <w:rFonts w:ascii="Times New Roman" w:hAnsi="Times New Roman" w:cs="Times New Roman"/>
          <w:sz w:val="28"/>
          <w:szCs w:val="28"/>
        </w:rPr>
        <w:t xml:space="preserve"> вищезазначеного, зводиться до зниження запалення тканин пародонта, усунення місцевих і загальних факторів, використання в загальній і місцевій терапії протизапальних, антибактеріальних, імуномодуляторів, вітамінів, а також з профілактичною метою можливе комбінування з лікарськими препаратами рослинного походження.</w:t>
      </w:r>
    </w:p>
    <w:p w:rsidR="0018786A" w:rsidRDefault="0018786A" w:rsidP="00CA39D4">
      <w:pPr>
        <w:pStyle w:val="a3"/>
        <w:tabs>
          <w:tab w:val="left" w:pos="5320"/>
        </w:tabs>
        <w:spacing w:after="0" w:line="360" w:lineRule="auto"/>
        <w:ind w:left="0" w:firstLine="709"/>
        <w:jc w:val="both"/>
        <w:rPr>
          <w:rFonts w:ascii="Times New Roman" w:hAnsi="Times New Roman" w:cs="Times New Roman"/>
          <w:sz w:val="28"/>
          <w:szCs w:val="28"/>
        </w:rPr>
      </w:pPr>
    </w:p>
    <w:p w:rsidR="00CB178E" w:rsidRDefault="00247B7D" w:rsidP="00083D37">
      <w:pPr>
        <w:pStyle w:val="a3"/>
        <w:numPr>
          <w:ilvl w:val="1"/>
          <w:numId w:val="3"/>
        </w:numPr>
        <w:tabs>
          <w:tab w:val="left" w:pos="0"/>
          <w:tab w:val="left" w:pos="851"/>
          <w:tab w:val="left" w:pos="5320"/>
        </w:tabs>
        <w:spacing w:after="0" w:line="360" w:lineRule="auto"/>
        <w:ind w:left="0" w:hanging="11"/>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ЛРС</w:t>
      </w:r>
      <w:r w:rsidR="00CB178E" w:rsidRPr="00CB178E">
        <w:rPr>
          <w:rFonts w:ascii="Times New Roman" w:hAnsi="Times New Roman" w:cs="Times New Roman"/>
          <w:b/>
          <w:color w:val="000000" w:themeColor="text1"/>
          <w:sz w:val="28"/>
          <w:szCs w:val="28"/>
        </w:rPr>
        <w:t xml:space="preserve">, що використовуються в стоматології для профілактики і лікування запальних захворювань пародонта </w:t>
      </w:r>
    </w:p>
    <w:p w:rsidR="0018786A" w:rsidRDefault="0018786A" w:rsidP="0018786A">
      <w:pPr>
        <w:pStyle w:val="a3"/>
        <w:tabs>
          <w:tab w:val="left" w:pos="0"/>
          <w:tab w:val="left" w:pos="851"/>
          <w:tab w:val="left" w:pos="5320"/>
        </w:tabs>
        <w:spacing w:after="0" w:line="360" w:lineRule="auto"/>
        <w:ind w:left="0"/>
        <w:jc w:val="both"/>
        <w:rPr>
          <w:rFonts w:ascii="Times New Roman" w:hAnsi="Times New Roman" w:cs="Times New Roman"/>
          <w:b/>
          <w:color w:val="000000" w:themeColor="text1"/>
          <w:sz w:val="28"/>
          <w:szCs w:val="28"/>
        </w:rPr>
      </w:pPr>
    </w:p>
    <w:p w:rsidR="00247B7D" w:rsidRDefault="00247B7D" w:rsidP="00247B7D">
      <w:pPr>
        <w:pStyle w:val="a3"/>
        <w:spacing w:after="0" w:line="360" w:lineRule="auto"/>
        <w:ind w:left="0" w:firstLine="709"/>
        <w:jc w:val="both"/>
        <w:rPr>
          <w:rFonts w:ascii="Times New Roman" w:hAnsi="Times New Roman" w:cs="Times New Roman"/>
          <w:sz w:val="28"/>
          <w:szCs w:val="28"/>
        </w:rPr>
      </w:pPr>
      <w:r w:rsidRPr="003441FC">
        <w:rPr>
          <w:rFonts w:ascii="Times New Roman" w:hAnsi="Times New Roman" w:cs="Times New Roman"/>
          <w:sz w:val="28"/>
          <w:szCs w:val="28"/>
        </w:rPr>
        <w:t>В стома</w:t>
      </w:r>
      <w:r>
        <w:rPr>
          <w:rFonts w:ascii="Times New Roman" w:hAnsi="Times New Roman" w:cs="Times New Roman"/>
          <w:sz w:val="28"/>
          <w:szCs w:val="28"/>
        </w:rPr>
        <w:t xml:space="preserve">тологічній практиці протягом багатьох століть </w:t>
      </w:r>
      <w:r w:rsidR="003B4E41">
        <w:rPr>
          <w:rFonts w:ascii="Times New Roman" w:hAnsi="Times New Roman" w:cs="Times New Roman"/>
          <w:sz w:val="28"/>
          <w:szCs w:val="28"/>
        </w:rPr>
        <w:t>лікарських рослин а сировина користується попитом</w:t>
      </w:r>
      <w:r>
        <w:rPr>
          <w:rFonts w:ascii="Times New Roman" w:hAnsi="Times New Roman" w:cs="Times New Roman"/>
          <w:sz w:val="28"/>
          <w:szCs w:val="28"/>
        </w:rPr>
        <w:t xml:space="preserve"> для профілактики та лікування різни</w:t>
      </w:r>
      <w:r w:rsidR="003B4E41">
        <w:rPr>
          <w:rFonts w:ascii="Times New Roman" w:hAnsi="Times New Roman" w:cs="Times New Roman"/>
          <w:sz w:val="28"/>
          <w:szCs w:val="28"/>
        </w:rPr>
        <w:t>х стоматологічних захворювань, т</w:t>
      </w:r>
      <w:r>
        <w:rPr>
          <w:rFonts w:ascii="Times New Roman" w:hAnsi="Times New Roman" w:cs="Times New Roman"/>
          <w:sz w:val="28"/>
          <w:szCs w:val="28"/>
        </w:rPr>
        <w:t>ому на сьогодні фітотерапія</w:t>
      </w:r>
      <w:r w:rsidR="003B4E41">
        <w:rPr>
          <w:rFonts w:ascii="Times New Roman" w:hAnsi="Times New Roman" w:cs="Times New Roman"/>
          <w:sz w:val="28"/>
          <w:szCs w:val="28"/>
        </w:rPr>
        <w:t xml:space="preserve"> </w:t>
      </w:r>
      <w:r w:rsidR="003B4E41">
        <w:rPr>
          <w:rFonts w:ascii="Times New Roman" w:hAnsi="Times New Roman" w:cs="Times New Roman"/>
          <w:color w:val="000000" w:themeColor="text1"/>
          <w:sz w:val="28"/>
          <w:szCs w:val="28"/>
        </w:rPr>
        <w:t>в стоматологічні практиці</w:t>
      </w:r>
      <w:r>
        <w:rPr>
          <w:rFonts w:ascii="Times New Roman" w:hAnsi="Times New Roman" w:cs="Times New Roman"/>
          <w:sz w:val="28"/>
          <w:szCs w:val="28"/>
        </w:rPr>
        <w:t xml:space="preserve"> займає наряду з традиційною медициною </w:t>
      </w:r>
      <w:r w:rsidR="003B4E41">
        <w:rPr>
          <w:rFonts w:ascii="Times New Roman" w:hAnsi="Times New Roman" w:cs="Times New Roman"/>
          <w:sz w:val="28"/>
          <w:szCs w:val="28"/>
        </w:rPr>
        <w:t>важливе</w:t>
      </w:r>
      <w:r>
        <w:rPr>
          <w:rFonts w:ascii="Times New Roman" w:hAnsi="Times New Roman" w:cs="Times New Roman"/>
          <w:sz w:val="28"/>
          <w:szCs w:val="28"/>
        </w:rPr>
        <w:t xml:space="preserve"> </w:t>
      </w:r>
      <w:r w:rsidR="003B4E41">
        <w:rPr>
          <w:rFonts w:ascii="Times New Roman" w:hAnsi="Times New Roman" w:cs="Times New Roman"/>
          <w:sz w:val="28"/>
          <w:szCs w:val="28"/>
        </w:rPr>
        <w:t xml:space="preserve">місце </w:t>
      </w:r>
      <w:r>
        <w:rPr>
          <w:rFonts w:ascii="Times New Roman" w:hAnsi="Times New Roman" w:cs="Times New Roman"/>
          <w:sz w:val="28"/>
          <w:szCs w:val="28"/>
        </w:rPr>
        <w:t xml:space="preserve">в лікуванні різних </w:t>
      </w:r>
      <w:r w:rsidR="003B4E41">
        <w:rPr>
          <w:rFonts w:ascii="Times New Roman" w:hAnsi="Times New Roman" w:cs="Times New Roman"/>
          <w:sz w:val="28"/>
          <w:szCs w:val="28"/>
        </w:rPr>
        <w:t>захворювань</w:t>
      </w:r>
      <w:r>
        <w:rPr>
          <w:rFonts w:ascii="Times New Roman" w:hAnsi="Times New Roman" w:cs="Times New Roman"/>
          <w:sz w:val="28"/>
          <w:szCs w:val="28"/>
        </w:rPr>
        <w:t xml:space="preserve">, </w:t>
      </w:r>
      <w:r w:rsidR="003B4E41">
        <w:rPr>
          <w:rFonts w:ascii="Times New Roman" w:hAnsi="Times New Roman" w:cs="Times New Roman"/>
          <w:sz w:val="28"/>
          <w:szCs w:val="28"/>
        </w:rPr>
        <w:t>адже</w:t>
      </w:r>
      <w:r>
        <w:rPr>
          <w:rFonts w:ascii="Times New Roman" w:hAnsi="Times New Roman" w:cs="Times New Roman"/>
          <w:sz w:val="28"/>
          <w:szCs w:val="28"/>
        </w:rPr>
        <w:t xml:space="preserve"> не </w:t>
      </w:r>
      <w:r w:rsidR="003B4E41">
        <w:rPr>
          <w:rFonts w:ascii="Times New Roman" w:hAnsi="Times New Roman" w:cs="Times New Roman"/>
          <w:sz w:val="28"/>
          <w:szCs w:val="28"/>
        </w:rPr>
        <w:t>викликає</w:t>
      </w:r>
      <w:r>
        <w:rPr>
          <w:rFonts w:ascii="Times New Roman" w:hAnsi="Times New Roman" w:cs="Times New Roman"/>
          <w:sz w:val="28"/>
          <w:szCs w:val="28"/>
        </w:rPr>
        <w:t xml:space="preserve"> шкідливої</w:t>
      </w:r>
      <w:r w:rsidR="003B4E41">
        <w:rPr>
          <w:rFonts w:ascii="Times New Roman" w:hAnsi="Times New Roman" w:cs="Times New Roman"/>
          <w:sz w:val="28"/>
          <w:szCs w:val="28"/>
        </w:rPr>
        <w:t xml:space="preserve"> та побічної</w:t>
      </w:r>
      <w:r>
        <w:rPr>
          <w:rFonts w:ascii="Times New Roman" w:hAnsi="Times New Roman" w:cs="Times New Roman"/>
          <w:sz w:val="28"/>
          <w:szCs w:val="28"/>
        </w:rPr>
        <w:t xml:space="preserve"> дії, високоефективна та рідко призводить до появи алергічних явищ. </w:t>
      </w:r>
      <w:r w:rsidR="003B4E41">
        <w:rPr>
          <w:rFonts w:ascii="Times New Roman" w:hAnsi="Times New Roman" w:cs="Times New Roman"/>
          <w:sz w:val="28"/>
          <w:szCs w:val="28"/>
        </w:rPr>
        <w:t xml:space="preserve">Вітаміни, алкалоїди, фітонциди, ефірні й жирні олії які є </w:t>
      </w:r>
      <w:r>
        <w:rPr>
          <w:rFonts w:ascii="Times New Roman" w:hAnsi="Times New Roman" w:cs="Times New Roman"/>
          <w:sz w:val="28"/>
          <w:szCs w:val="28"/>
        </w:rPr>
        <w:t>БАР</w:t>
      </w:r>
      <w:r w:rsidR="003B4E41">
        <w:rPr>
          <w:rFonts w:ascii="Times New Roman" w:hAnsi="Times New Roman" w:cs="Times New Roman"/>
          <w:sz w:val="28"/>
          <w:szCs w:val="28"/>
        </w:rPr>
        <w:t xml:space="preserve"> та</w:t>
      </w:r>
      <w:r>
        <w:rPr>
          <w:rFonts w:ascii="Times New Roman" w:hAnsi="Times New Roman" w:cs="Times New Roman"/>
          <w:sz w:val="28"/>
          <w:szCs w:val="28"/>
        </w:rPr>
        <w:t xml:space="preserve"> входять до складу рослин </w:t>
      </w:r>
      <w:r w:rsidR="003B4E41">
        <w:rPr>
          <w:rFonts w:ascii="Times New Roman" w:hAnsi="Times New Roman" w:cs="Times New Roman"/>
          <w:sz w:val="28"/>
          <w:szCs w:val="28"/>
        </w:rPr>
        <w:t xml:space="preserve">володіють </w:t>
      </w:r>
      <w:r>
        <w:rPr>
          <w:rFonts w:ascii="Times New Roman" w:hAnsi="Times New Roman" w:cs="Times New Roman"/>
          <w:sz w:val="28"/>
          <w:szCs w:val="28"/>
        </w:rPr>
        <w:t>значни</w:t>
      </w:r>
      <w:r w:rsidR="003B4E41">
        <w:rPr>
          <w:rFonts w:ascii="Times New Roman" w:hAnsi="Times New Roman" w:cs="Times New Roman"/>
          <w:sz w:val="28"/>
          <w:szCs w:val="28"/>
        </w:rPr>
        <w:t xml:space="preserve">м </w:t>
      </w:r>
      <w:r>
        <w:rPr>
          <w:rFonts w:ascii="Times New Roman" w:hAnsi="Times New Roman" w:cs="Times New Roman"/>
          <w:sz w:val="28"/>
          <w:szCs w:val="28"/>
        </w:rPr>
        <w:t>вплив</w:t>
      </w:r>
      <w:r w:rsidR="003B4E41">
        <w:rPr>
          <w:rFonts w:ascii="Times New Roman" w:hAnsi="Times New Roman" w:cs="Times New Roman"/>
          <w:sz w:val="28"/>
          <w:szCs w:val="28"/>
        </w:rPr>
        <w:t>ом</w:t>
      </w:r>
      <w:r>
        <w:rPr>
          <w:rFonts w:ascii="Times New Roman" w:hAnsi="Times New Roman" w:cs="Times New Roman"/>
          <w:sz w:val="28"/>
          <w:szCs w:val="28"/>
        </w:rPr>
        <w:t xml:space="preserve"> на обмінні процеси в організмі та </w:t>
      </w:r>
      <w:r w:rsidR="003B4E41">
        <w:rPr>
          <w:rFonts w:ascii="Times New Roman" w:hAnsi="Times New Roman" w:cs="Times New Roman"/>
          <w:sz w:val="28"/>
          <w:szCs w:val="28"/>
        </w:rPr>
        <w:t>можуть</w:t>
      </w:r>
      <w:r>
        <w:rPr>
          <w:rFonts w:ascii="Times New Roman" w:hAnsi="Times New Roman" w:cs="Times New Roman"/>
          <w:sz w:val="28"/>
          <w:szCs w:val="28"/>
        </w:rPr>
        <w:t xml:space="preserve"> впливати на опірні функції організму. </w:t>
      </w:r>
      <w:r w:rsidR="003B4E41">
        <w:rPr>
          <w:rFonts w:ascii="Times New Roman" w:hAnsi="Times New Roman" w:cs="Times New Roman"/>
          <w:color w:val="000000" w:themeColor="text1"/>
          <w:sz w:val="28"/>
          <w:szCs w:val="28"/>
        </w:rPr>
        <w:t>Серед лікарських препаратів для лікування ЗП</w:t>
      </w:r>
      <w:r>
        <w:rPr>
          <w:rFonts w:ascii="Times New Roman" w:hAnsi="Times New Roman" w:cs="Times New Roman"/>
          <w:sz w:val="28"/>
          <w:szCs w:val="28"/>
        </w:rPr>
        <w:t xml:space="preserve"> </w:t>
      </w:r>
      <w:r w:rsidR="003B4E41">
        <w:rPr>
          <w:rFonts w:ascii="Times New Roman" w:hAnsi="Times New Roman" w:cs="Times New Roman"/>
          <w:color w:val="000000" w:themeColor="text1"/>
          <w:sz w:val="28"/>
          <w:szCs w:val="28"/>
        </w:rPr>
        <w:t>використовують  фітопрепарати</w:t>
      </w:r>
      <w:r w:rsidR="003B4E41">
        <w:rPr>
          <w:rFonts w:ascii="Times New Roman" w:hAnsi="Times New Roman" w:cs="Times New Roman"/>
          <w:sz w:val="28"/>
          <w:szCs w:val="28"/>
        </w:rPr>
        <w:t xml:space="preserve">, що </w:t>
      </w:r>
      <w:r>
        <w:rPr>
          <w:rFonts w:ascii="Times New Roman" w:hAnsi="Times New Roman" w:cs="Times New Roman"/>
          <w:sz w:val="28"/>
          <w:szCs w:val="28"/>
        </w:rPr>
        <w:t xml:space="preserve">володіють протизапальними, асептичними, </w:t>
      </w:r>
      <w:r>
        <w:rPr>
          <w:rFonts w:ascii="Times New Roman" w:hAnsi="Times New Roman" w:cs="Times New Roman"/>
          <w:sz w:val="28"/>
          <w:szCs w:val="28"/>
        </w:rPr>
        <w:lastRenderedPageBreak/>
        <w:t xml:space="preserve">антибактеріальними, болезаспокійливими, імуномоделюючими, кровоспинними, ранозагоювальними властивостями, а при виявлені стоматологом гінгівіту, пародонтиту або пародонтозу стануть ефективними доповнення до призначених ЛП або складовою частиною у комплексній терапії. </w:t>
      </w:r>
    </w:p>
    <w:p w:rsidR="00247B7D" w:rsidRDefault="0079321A" w:rsidP="00247B7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Найбільш поширеними </w:t>
      </w:r>
      <w:r w:rsidR="00247B7D">
        <w:rPr>
          <w:rFonts w:ascii="Times New Roman" w:hAnsi="Times New Roman" w:cs="Times New Roman"/>
          <w:sz w:val="28"/>
          <w:szCs w:val="28"/>
        </w:rPr>
        <w:t xml:space="preserve">ЛФ </w:t>
      </w:r>
      <w:r>
        <w:rPr>
          <w:rFonts w:ascii="Times New Roman" w:hAnsi="Times New Roman" w:cs="Times New Roman"/>
          <w:sz w:val="28"/>
          <w:szCs w:val="28"/>
        </w:rPr>
        <w:t xml:space="preserve">в стоматологічній практиці </w:t>
      </w:r>
      <w:r w:rsidR="00247B7D">
        <w:rPr>
          <w:rFonts w:ascii="Times New Roman" w:hAnsi="Times New Roman" w:cs="Times New Roman"/>
          <w:sz w:val="28"/>
          <w:szCs w:val="28"/>
        </w:rPr>
        <w:t>на основі рослинної сировини</w:t>
      </w:r>
      <w:r>
        <w:rPr>
          <w:rFonts w:ascii="Times New Roman" w:hAnsi="Times New Roman" w:cs="Times New Roman"/>
          <w:sz w:val="28"/>
          <w:szCs w:val="28"/>
        </w:rPr>
        <w:t xml:space="preserve"> рідкого походження</w:t>
      </w:r>
      <w:r w:rsidR="00247B7D">
        <w:rPr>
          <w:rFonts w:ascii="Times New Roman" w:hAnsi="Times New Roman" w:cs="Times New Roman"/>
          <w:sz w:val="28"/>
          <w:szCs w:val="28"/>
        </w:rPr>
        <w:t xml:space="preserve">: відвари, настої, настоянки, екстракти у складі ополіскувачів,  бальзамів, аплікацій, зубних паст, еліксирів тощо. </w:t>
      </w:r>
      <w:r>
        <w:rPr>
          <w:rFonts w:ascii="Times New Roman" w:hAnsi="Times New Roman" w:cs="Times New Roman"/>
          <w:sz w:val="28"/>
          <w:szCs w:val="28"/>
        </w:rPr>
        <w:t>ЛРС використовується д</w:t>
      </w:r>
      <w:r w:rsidR="00247B7D">
        <w:rPr>
          <w:rFonts w:ascii="Times New Roman" w:hAnsi="Times New Roman" w:cs="Times New Roman"/>
          <w:sz w:val="28"/>
          <w:szCs w:val="28"/>
        </w:rPr>
        <w:t xml:space="preserve">ля лікування ЗП, </w:t>
      </w:r>
      <w:r>
        <w:rPr>
          <w:rFonts w:ascii="Times New Roman" w:hAnsi="Times New Roman" w:cs="Times New Roman"/>
          <w:sz w:val="28"/>
          <w:szCs w:val="28"/>
        </w:rPr>
        <w:t>яка</w:t>
      </w:r>
      <w:r w:rsidR="00247B7D">
        <w:rPr>
          <w:rFonts w:ascii="Times New Roman" w:hAnsi="Times New Roman" w:cs="Times New Roman"/>
          <w:sz w:val="28"/>
          <w:szCs w:val="28"/>
        </w:rPr>
        <w:t xml:space="preserve"> </w:t>
      </w:r>
      <w:r>
        <w:rPr>
          <w:rFonts w:ascii="Times New Roman" w:hAnsi="Times New Roman" w:cs="Times New Roman"/>
          <w:sz w:val="28"/>
          <w:szCs w:val="28"/>
        </w:rPr>
        <w:t>має проявляти</w:t>
      </w:r>
      <w:r w:rsidR="00247B7D">
        <w:rPr>
          <w:rFonts w:ascii="Times New Roman" w:hAnsi="Times New Roman" w:cs="Times New Roman"/>
          <w:sz w:val="28"/>
          <w:szCs w:val="28"/>
        </w:rPr>
        <w:t xml:space="preserve"> </w:t>
      </w:r>
      <w:r>
        <w:rPr>
          <w:rFonts w:ascii="Times New Roman" w:hAnsi="Times New Roman" w:cs="Times New Roman"/>
          <w:sz w:val="28"/>
          <w:szCs w:val="28"/>
        </w:rPr>
        <w:t xml:space="preserve">анальгезуючу, </w:t>
      </w:r>
      <w:r w:rsidR="00247B7D">
        <w:rPr>
          <w:rFonts w:ascii="Times New Roman" w:hAnsi="Times New Roman" w:cs="Times New Roman"/>
          <w:sz w:val="28"/>
          <w:szCs w:val="28"/>
        </w:rPr>
        <w:t xml:space="preserve">бактерицидну, </w:t>
      </w:r>
      <w:r>
        <w:rPr>
          <w:rFonts w:ascii="Times New Roman" w:hAnsi="Times New Roman" w:cs="Times New Roman"/>
          <w:sz w:val="28"/>
          <w:szCs w:val="28"/>
        </w:rPr>
        <w:t xml:space="preserve">асептичну, протизапальну, протигрибкову, </w:t>
      </w:r>
      <w:r w:rsidR="00247B7D">
        <w:rPr>
          <w:rFonts w:ascii="Times New Roman" w:hAnsi="Times New Roman" w:cs="Times New Roman"/>
          <w:sz w:val="28"/>
          <w:szCs w:val="28"/>
        </w:rPr>
        <w:t>з</w:t>
      </w:r>
      <w:r>
        <w:rPr>
          <w:rFonts w:ascii="Times New Roman" w:hAnsi="Times New Roman" w:cs="Times New Roman"/>
          <w:sz w:val="28"/>
          <w:szCs w:val="28"/>
        </w:rPr>
        <w:t xml:space="preserve">німати прояви </w:t>
      </w:r>
      <w:r w:rsidR="00247B7D">
        <w:rPr>
          <w:rFonts w:ascii="Times New Roman" w:hAnsi="Times New Roman" w:cs="Times New Roman"/>
          <w:sz w:val="28"/>
          <w:szCs w:val="28"/>
        </w:rPr>
        <w:t>набрякл</w:t>
      </w:r>
      <w:r>
        <w:rPr>
          <w:rFonts w:ascii="Times New Roman" w:hAnsi="Times New Roman" w:cs="Times New Roman"/>
          <w:sz w:val="28"/>
          <w:szCs w:val="28"/>
        </w:rPr>
        <w:t>ості</w:t>
      </w:r>
      <w:r w:rsidR="00247B7D">
        <w:rPr>
          <w:rFonts w:ascii="Times New Roman" w:hAnsi="Times New Roman" w:cs="Times New Roman"/>
          <w:sz w:val="28"/>
          <w:szCs w:val="28"/>
        </w:rPr>
        <w:t xml:space="preserve"> тканин</w:t>
      </w:r>
      <w:r>
        <w:rPr>
          <w:rFonts w:ascii="Times New Roman" w:hAnsi="Times New Roman" w:cs="Times New Roman"/>
          <w:sz w:val="28"/>
          <w:szCs w:val="28"/>
        </w:rPr>
        <w:t xml:space="preserve"> й покращувати</w:t>
      </w:r>
      <w:r w:rsidR="00247B7D">
        <w:rPr>
          <w:rFonts w:ascii="Times New Roman" w:hAnsi="Times New Roman" w:cs="Times New Roman"/>
          <w:sz w:val="28"/>
          <w:szCs w:val="28"/>
        </w:rPr>
        <w:t xml:space="preserve"> кровообіг в них. </w:t>
      </w:r>
      <w:r w:rsidR="00516043">
        <w:rPr>
          <w:rFonts w:ascii="Times New Roman" w:hAnsi="Times New Roman" w:cs="Times New Roman"/>
          <w:sz w:val="28"/>
          <w:szCs w:val="28"/>
        </w:rPr>
        <w:t xml:space="preserve">Асептичну дію у складі рослинної сировини </w:t>
      </w:r>
      <w:r w:rsidR="00247B7D">
        <w:rPr>
          <w:rFonts w:ascii="Times New Roman" w:hAnsi="Times New Roman" w:cs="Times New Roman"/>
          <w:sz w:val="28"/>
          <w:szCs w:val="28"/>
        </w:rPr>
        <w:t>що забезпечу</w:t>
      </w:r>
      <w:r w:rsidR="00516043">
        <w:rPr>
          <w:rFonts w:ascii="Times New Roman" w:hAnsi="Times New Roman" w:cs="Times New Roman"/>
          <w:sz w:val="28"/>
          <w:szCs w:val="28"/>
        </w:rPr>
        <w:t>ють</w:t>
      </w:r>
      <w:r w:rsidR="00247B7D">
        <w:rPr>
          <w:rFonts w:ascii="Times New Roman" w:hAnsi="Times New Roman" w:cs="Times New Roman"/>
          <w:sz w:val="28"/>
          <w:szCs w:val="28"/>
        </w:rPr>
        <w:t xml:space="preserve"> </w:t>
      </w:r>
      <w:r w:rsidR="00516043">
        <w:rPr>
          <w:rFonts w:ascii="Times New Roman" w:hAnsi="Times New Roman" w:cs="Times New Roman"/>
          <w:sz w:val="28"/>
          <w:szCs w:val="28"/>
        </w:rPr>
        <w:t>ефірні олії</w:t>
      </w:r>
      <w:r w:rsidR="00247B7D">
        <w:rPr>
          <w:rFonts w:ascii="Times New Roman" w:hAnsi="Times New Roman" w:cs="Times New Roman"/>
          <w:sz w:val="28"/>
          <w:szCs w:val="28"/>
        </w:rPr>
        <w:t xml:space="preserve">, завдяки яким </w:t>
      </w:r>
      <w:r w:rsidR="00516043">
        <w:rPr>
          <w:rFonts w:ascii="Times New Roman" w:hAnsi="Times New Roman" w:cs="Times New Roman"/>
          <w:sz w:val="28"/>
          <w:szCs w:val="28"/>
        </w:rPr>
        <w:t>ЛЗ</w:t>
      </w:r>
      <w:r w:rsidR="00247B7D">
        <w:rPr>
          <w:rFonts w:ascii="Times New Roman" w:hAnsi="Times New Roman" w:cs="Times New Roman"/>
          <w:sz w:val="28"/>
          <w:szCs w:val="28"/>
        </w:rPr>
        <w:t xml:space="preserve"> н</w:t>
      </w:r>
      <w:r w:rsidR="00516043">
        <w:rPr>
          <w:rFonts w:ascii="Times New Roman" w:hAnsi="Times New Roman" w:cs="Times New Roman"/>
          <w:sz w:val="28"/>
          <w:szCs w:val="28"/>
        </w:rPr>
        <w:t>а</w:t>
      </w:r>
      <w:r w:rsidR="00247B7D">
        <w:rPr>
          <w:rFonts w:ascii="Times New Roman" w:hAnsi="Times New Roman" w:cs="Times New Roman"/>
          <w:sz w:val="28"/>
          <w:szCs w:val="28"/>
        </w:rPr>
        <w:t xml:space="preserve"> їх основі володіють </w:t>
      </w:r>
      <w:r w:rsidR="00516043">
        <w:rPr>
          <w:rFonts w:ascii="Times New Roman" w:hAnsi="Times New Roman" w:cs="Times New Roman"/>
          <w:sz w:val="28"/>
          <w:szCs w:val="28"/>
        </w:rPr>
        <w:t xml:space="preserve">противірусною, протигрибковими та </w:t>
      </w:r>
      <w:r w:rsidR="00247B7D">
        <w:rPr>
          <w:rFonts w:ascii="Times New Roman" w:hAnsi="Times New Roman" w:cs="Times New Roman"/>
          <w:sz w:val="28"/>
          <w:szCs w:val="28"/>
        </w:rPr>
        <w:t>протизапальн</w:t>
      </w:r>
      <w:r w:rsidR="00516043">
        <w:rPr>
          <w:rFonts w:ascii="Times New Roman" w:hAnsi="Times New Roman" w:cs="Times New Roman"/>
          <w:sz w:val="28"/>
          <w:szCs w:val="28"/>
        </w:rPr>
        <w:t xml:space="preserve">ими </w:t>
      </w:r>
      <w:r w:rsidR="00247B7D">
        <w:rPr>
          <w:rFonts w:ascii="Times New Roman" w:hAnsi="Times New Roman" w:cs="Times New Roman"/>
          <w:sz w:val="28"/>
          <w:szCs w:val="28"/>
        </w:rPr>
        <w:t xml:space="preserve">властивостями </w:t>
      </w:r>
      <w:r w:rsidR="00516043">
        <w:rPr>
          <w:rFonts w:ascii="Times New Roman" w:hAnsi="Times New Roman" w:cs="Times New Roman"/>
          <w:sz w:val="28"/>
          <w:szCs w:val="28"/>
        </w:rPr>
        <w:t>та здатні</w:t>
      </w:r>
      <w:r w:rsidR="00247B7D">
        <w:rPr>
          <w:rFonts w:ascii="Times New Roman" w:hAnsi="Times New Roman" w:cs="Times New Roman"/>
          <w:sz w:val="28"/>
          <w:szCs w:val="28"/>
        </w:rPr>
        <w:t xml:space="preserve"> </w:t>
      </w:r>
      <w:r w:rsidR="002942A5">
        <w:rPr>
          <w:rFonts w:ascii="Times New Roman" w:hAnsi="Times New Roman" w:cs="Times New Roman"/>
          <w:sz w:val="28"/>
          <w:szCs w:val="28"/>
        </w:rPr>
        <w:t>стимулювати</w:t>
      </w:r>
      <w:r w:rsidR="00247B7D">
        <w:rPr>
          <w:rFonts w:ascii="Times New Roman" w:hAnsi="Times New Roman" w:cs="Times New Roman"/>
          <w:sz w:val="28"/>
          <w:szCs w:val="28"/>
        </w:rPr>
        <w:t xml:space="preserve"> розповсюдження хвороботворних бактерій. </w:t>
      </w:r>
    </w:p>
    <w:p w:rsidR="00247B7D" w:rsidRDefault="00516043" w:rsidP="00247B7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Імуностимулююча дія фітопрепаратів проявляється завдяки наявності в рослинній сировині </w:t>
      </w:r>
      <w:r w:rsidR="00247B7D">
        <w:rPr>
          <w:rFonts w:ascii="Times New Roman" w:hAnsi="Times New Roman" w:cs="Times New Roman"/>
          <w:sz w:val="28"/>
          <w:szCs w:val="28"/>
        </w:rPr>
        <w:t xml:space="preserve">полісахаридного або глікопротеїнового характеру </w:t>
      </w:r>
      <w:r>
        <w:rPr>
          <w:rFonts w:ascii="Times New Roman" w:hAnsi="Times New Roman" w:cs="Times New Roman"/>
          <w:sz w:val="28"/>
          <w:szCs w:val="28"/>
        </w:rPr>
        <w:t xml:space="preserve"> і </w:t>
      </w:r>
      <w:r w:rsidR="00247B7D">
        <w:rPr>
          <w:rFonts w:ascii="Times New Roman" w:hAnsi="Times New Roman" w:cs="Times New Roman"/>
          <w:sz w:val="28"/>
          <w:szCs w:val="28"/>
        </w:rPr>
        <w:t xml:space="preserve">мають, </w:t>
      </w:r>
      <w:r>
        <w:rPr>
          <w:rFonts w:ascii="Times New Roman" w:hAnsi="Times New Roman" w:cs="Times New Roman"/>
          <w:sz w:val="28"/>
          <w:szCs w:val="28"/>
        </w:rPr>
        <w:t>виражену дію у</w:t>
      </w:r>
      <w:r w:rsidR="00247B7D">
        <w:rPr>
          <w:rFonts w:ascii="Times New Roman" w:hAnsi="Times New Roman" w:cs="Times New Roman"/>
          <w:sz w:val="28"/>
          <w:szCs w:val="28"/>
        </w:rPr>
        <w:t xml:space="preserve"> збільшуванні кількості лімфоцитів, </w:t>
      </w:r>
      <w:r>
        <w:rPr>
          <w:rFonts w:ascii="Times New Roman" w:hAnsi="Times New Roman" w:cs="Times New Roman"/>
          <w:sz w:val="28"/>
          <w:szCs w:val="28"/>
        </w:rPr>
        <w:t xml:space="preserve">які </w:t>
      </w:r>
      <w:r w:rsidR="00247B7D">
        <w:rPr>
          <w:rFonts w:ascii="Times New Roman" w:hAnsi="Times New Roman" w:cs="Times New Roman"/>
          <w:sz w:val="28"/>
          <w:szCs w:val="28"/>
        </w:rPr>
        <w:t>приймають участь у фагоцитозі.</w:t>
      </w:r>
    </w:p>
    <w:p w:rsidR="0079321A" w:rsidRDefault="00247B7D" w:rsidP="0079321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найбільш розповсюджених лікарських рослин, </w:t>
      </w:r>
      <w:r w:rsidR="00516043">
        <w:rPr>
          <w:rFonts w:ascii="Times New Roman" w:hAnsi="Times New Roman" w:cs="Times New Roman"/>
          <w:sz w:val="28"/>
          <w:szCs w:val="28"/>
        </w:rPr>
        <w:t>які частіше</w:t>
      </w:r>
      <w:r>
        <w:rPr>
          <w:rFonts w:ascii="Times New Roman" w:hAnsi="Times New Roman" w:cs="Times New Roman"/>
          <w:sz w:val="28"/>
          <w:szCs w:val="28"/>
        </w:rPr>
        <w:t xml:space="preserve"> застосовуються для </w:t>
      </w:r>
      <w:r w:rsidRPr="00674DB5">
        <w:rPr>
          <w:rFonts w:ascii="Times New Roman" w:hAnsi="Times New Roman" w:cs="Times New Roman"/>
          <w:sz w:val="28"/>
          <w:szCs w:val="28"/>
        </w:rPr>
        <w:t xml:space="preserve">лікування та профілактики стоматологічних захворювань можна </w:t>
      </w:r>
      <w:r w:rsidR="00516043">
        <w:rPr>
          <w:rFonts w:ascii="Times New Roman" w:hAnsi="Times New Roman" w:cs="Times New Roman"/>
          <w:sz w:val="28"/>
          <w:szCs w:val="28"/>
        </w:rPr>
        <w:t>відмітити</w:t>
      </w:r>
      <w:r w:rsidRPr="00674DB5">
        <w:rPr>
          <w:rFonts w:ascii="Times New Roman" w:hAnsi="Times New Roman" w:cs="Times New Roman"/>
          <w:sz w:val="28"/>
          <w:szCs w:val="28"/>
        </w:rPr>
        <w:t xml:space="preserve">: </w:t>
      </w:r>
    </w:p>
    <w:p w:rsidR="002942A5" w:rsidRDefault="002942A5" w:rsidP="0079321A">
      <w:pPr>
        <w:pStyle w:val="a3"/>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 траві чистотілу </w:t>
      </w:r>
      <w:r w:rsidRPr="002942A5">
        <w:rPr>
          <w:rFonts w:ascii="Times New Roman" w:eastAsia="Times New Roman" w:hAnsi="Times New Roman" w:cs="Times New Roman"/>
          <w:sz w:val="28"/>
          <w:szCs w:val="28"/>
          <w:lang w:eastAsia="uk-UA"/>
        </w:rPr>
        <w:t>великого (</w:t>
      </w:r>
      <w:r w:rsidRPr="002942A5">
        <w:rPr>
          <w:rFonts w:ascii="Times New Roman" w:hAnsi="Times New Roman" w:cs="Times New Roman"/>
          <w:i/>
          <w:color w:val="333333"/>
          <w:spacing w:val="5"/>
          <w:sz w:val="28"/>
          <w:szCs w:val="28"/>
          <w:shd w:val="clear" w:color="auto" w:fill="FFFFFF"/>
        </w:rPr>
        <w:t>Chelidonium majus</w:t>
      </w:r>
      <w:r w:rsidRPr="002942A5">
        <w:rPr>
          <w:rFonts w:ascii="Times New Roman" w:hAnsi="Times New Roman" w:cs="Times New Roman"/>
          <w:color w:val="333333"/>
          <w:spacing w:val="5"/>
          <w:sz w:val="28"/>
          <w:szCs w:val="28"/>
          <w:shd w:val="clear" w:color="auto" w:fill="FFFFFF"/>
        </w:rPr>
        <w:t xml:space="preserve"> L.)</w:t>
      </w:r>
      <w:r>
        <w:rPr>
          <w:rFonts w:ascii="Times New Roman" w:eastAsia="Times New Roman" w:hAnsi="Times New Roman" w:cs="Times New Roman"/>
          <w:sz w:val="28"/>
          <w:szCs w:val="28"/>
          <w:lang w:eastAsia="uk-UA"/>
        </w:rPr>
        <w:t xml:space="preserve"> </w:t>
      </w:r>
      <w:r w:rsidR="002A0BBC">
        <w:rPr>
          <w:rFonts w:ascii="Times New Roman" w:eastAsia="Times New Roman" w:hAnsi="Times New Roman" w:cs="Times New Roman"/>
          <w:sz w:val="28"/>
          <w:szCs w:val="28"/>
          <w:lang w:eastAsia="uk-UA"/>
        </w:rPr>
        <w:t>містяться алкалоїди, сапоніти, органічні кислоти, флавоноїди, каротин, аскорбінова кислота, ефірна олія, виявляє протизапальну дію</w:t>
      </w:r>
      <w:r w:rsidR="003214A3">
        <w:rPr>
          <w:rFonts w:ascii="Times New Roman" w:eastAsia="Times New Roman" w:hAnsi="Times New Roman" w:cs="Times New Roman"/>
          <w:sz w:val="28"/>
          <w:szCs w:val="28"/>
          <w:lang w:eastAsia="uk-UA"/>
        </w:rPr>
        <w:t xml:space="preserve"> та застосовується при гінгівітах та стоматитах.</w:t>
      </w:r>
    </w:p>
    <w:p w:rsidR="0079321A" w:rsidRDefault="0079321A" w:rsidP="0079321A">
      <w:pPr>
        <w:pStyle w:val="a3"/>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79321A">
        <w:rPr>
          <w:rFonts w:ascii="Times New Roman" w:eastAsia="Times New Roman" w:hAnsi="Times New Roman" w:cs="Times New Roman"/>
          <w:sz w:val="28"/>
          <w:szCs w:val="28"/>
          <w:lang w:eastAsia="uk-UA"/>
        </w:rPr>
        <w:t xml:space="preserve"> листях та кореневищах </w:t>
      </w:r>
      <w:r w:rsidR="00247B7D" w:rsidRPr="0079321A">
        <w:rPr>
          <w:rFonts w:ascii="Times New Roman" w:hAnsi="Times New Roman" w:cs="Times New Roman"/>
          <w:sz w:val="28"/>
          <w:szCs w:val="28"/>
        </w:rPr>
        <w:t>Аїр</w:t>
      </w:r>
      <w:r>
        <w:rPr>
          <w:rFonts w:ascii="Times New Roman" w:hAnsi="Times New Roman" w:cs="Times New Roman"/>
          <w:sz w:val="28"/>
          <w:szCs w:val="28"/>
        </w:rPr>
        <w:t>у</w:t>
      </w:r>
      <w:r w:rsidR="00247B7D" w:rsidRPr="0079321A">
        <w:rPr>
          <w:rFonts w:ascii="Times New Roman" w:hAnsi="Times New Roman" w:cs="Times New Roman"/>
          <w:sz w:val="28"/>
          <w:szCs w:val="28"/>
        </w:rPr>
        <w:t xml:space="preserve"> звичайн</w:t>
      </w:r>
      <w:r>
        <w:rPr>
          <w:rFonts w:ascii="Times New Roman" w:hAnsi="Times New Roman" w:cs="Times New Roman"/>
          <w:sz w:val="28"/>
          <w:szCs w:val="28"/>
        </w:rPr>
        <w:t>ого</w:t>
      </w:r>
      <w:r w:rsidR="00247B7D" w:rsidRPr="0079321A">
        <w:rPr>
          <w:rFonts w:ascii="Times New Roman" w:hAnsi="Times New Roman" w:cs="Times New Roman"/>
          <w:sz w:val="28"/>
          <w:szCs w:val="28"/>
        </w:rPr>
        <w:t xml:space="preserve"> (</w:t>
      </w:r>
      <w:r w:rsidR="00247B7D" w:rsidRPr="0079321A">
        <w:rPr>
          <w:rFonts w:ascii="Times New Roman" w:eastAsia="Times New Roman" w:hAnsi="Times New Roman" w:cs="Times New Roman"/>
          <w:i/>
          <w:sz w:val="28"/>
          <w:szCs w:val="28"/>
          <w:lang w:eastAsia="uk-UA"/>
        </w:rPr>
        <w:t>Acorus  calamus</w:t>
      </w:r>
      <w:r w:rsidR="00247B7D" w:rsidRPr="0079321A">
        <w:rPr>
          <w:rFonts w:ascii="Times New Roman" w:eastAsia="Times New Roman" w:hAnsi="Times New Roman" w:cs="Times New Roman"/>
          <w:sz w:val="28"/>
          <w:szCs w:val="28"/>
          <w:lang w:eastAsia="uk-UA"/>
        </w:rPr>
        <w:t xml:space="preserve">  L.)</w:t>
      </w:r>
      <w:r>
        <w:rPr>
          <w:rFonts w:ascii="Times New Roman" w:eastAsia="Times New Roman" w:hAnsi="Times New Roman" w:cs="Times New Roman"/>
          <w:sz w:val="28"/>
          <w:szCs w:val="28"/>
          <w:lang w:eastAsia="uk-UA"/>
        </w:rPr>
        <w:t xml:space="preserve"> </w:t>
      </w:r>
      <w:r w:rsidR="00247B7D" w:rsidRPr="0079321A">
        <w:rPr>
          <w:rFonts w:ascii="Times New Roman" w:eastAsia="Times New Roman" w:hAnsi="Times New Roman" w:cs="Times New Roman"/>
          <w:sz w:val="28"/>
          <w:szCs w:val="28"/>
          <w:lang w:eastAsia="uk-UA"/>
        </w:rPr>
        <w:t>міститься значна кількість ефірної олії, в листках - дубильних речовин. Використовується для лікування пародонтозу, стоматитах, гінгівітах у формі аплікацій або полоскань.</w:t>
      </w:r>
    </w:p>
    <w:p w:rsidR="0079321A" w:rsidRDefault="0079321A" w:rsidP="0079321A">
      <w:pPr>
        <w:pStyle w:val="a3"/>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79321A">
        <w:rPr>
          <w:rFonts w:ascii="Times New Roman" w:eastAsia="Times New Roman" w:hAnsi="Times New Roman" w:cs="Times New Roman"/>
          <w:sz w:val="28"/>
          <w:szCs w:val="28"/>
          <w:lang w:eastAsia="uk-UA"/>
        </w:rPr>
        <w:t xml:space="preserve"> траві </w:t>
      </w:r>
      <w:r>
        <w:rPr>
          <w:rFonts w:ascii="Times New Roman" w:eastAsia="Times New Roman" w:hAnsi="Times New Roman" w:cs="Times New Roman"/>
          <w:sz w:val="28"/>
          <w:szCs w:val="28"/>
          <w:lang w:eastAsia="uk-UA"/>
        </w:rPr>
        <w:t>д</w:t>
      </w:r>
      <w:r w:rsidR="00247B7D" w:rsidRPr="0079321A">
        <w:rPr>
          <w:rFonts w:ascii="Times New Roman" w:eastAsia="Times New Roman" w:hAnsi="Times New Roman" w:cs="Times New Roman"/>
          <w:sz w:val="28"/>
          <w:szCs w:val="28"/>
          <w:lang w:eastAsia="uk-UA"/>
        </w:rPr>
        <w:t>ереві</w:t>
      </w:r>
      <w:r>
        <w:rPr>
          <w:rFonts w:ascii="Times New Roman" w:eastAsia="Times New Roman" w:hAnsi="Times New Roman" w:cs="Times New Roman"/>
          <w:sz w:val="28"/>
          <w:szCs w:val="28"/>
          <w:lang w:eastAsia="uk-UA"/>
        </w:rPr>
        <w:t>ю</w:t>
      </w:r>
      <w:r w:rsidR="00247B7D" w:rsidRPr="0079321A">
        <w:rPr>
          <w:rFonts w:ascii="Times New Roman" w:eastAsia="Times New Roman" w:hAnsi="Times New Roman" w:cs="Times New Roman"/>
          <w:sz w:val="28"/>
          <w:szCs w:val="28"/>
          <w:lang w:eastAsia="uk-UA"/>
        </w:rPr>
        <w:t xml:space="preserve"> звичайн</w:t>
      </w:r>
      <w:r>
        <w:rPr>
          <w:rFonts w:ascii="Times New Roman" w:eastAsia="Times New Roman" w:hAnsi="Times New Roman" w:cs="Times New Roman"/>
          <w:sz w:val="28"/>
          <w:szCs w:val="28"/>
          <w:lang w:eastAsia="uk-UA"/>
        </w:rPr>
        <w:t>ого</w:t>
      </w:r>
      <w:r w:rsidR="00247B7D" w:rsidRPr="0079321A">
        <w:rPr>
          <w:rFonts w:ascii="Times New Roman" w:eastAsia="Times New Roman" w:hAnsi="Times New Roman" w:cs="Times New Roman"/>
          <w:sz w:val="28"/>
          <w:szCs w:val="28"/>
          <w:lang w:eastAsia="uk-UA"/>
        </w:rPr>
        <w:t xml:space="preserve"> (</w:t>
      </w:r>
      <w:r w:rsidR="00247B7D" w:rsidRPr="0079321A">
        <w:rPr>
          <w:rFonts w:ascii="Times New Roman" w:eastAsia="Times New Roman" w:hAnsi="Times New Roman" w:cs="Times New Roman"/>
          <w:i/>
          <w:sz w:val="28"/>
          <w:szCs w:val="28"/>
          <w:lang w:eastAsia="uk-UA"/>
        </w:rPr>
        <w:t xml:space="preserve">Achillea  millefoliuм </w:t>
      </w:r>
      <w:r w:rsidR="00247B7D" w:rsidRPr="0079321A">
        <w:rPr>
          <w:rFonts w:ascii="Times New Roman" w:eastAsia="Times New Roman" w:hAnsi="Times New Roman" w:cs="Times New Roman"/>
          <w:sz w:val="28"/>
          <w:szCs w:val="28"/>
          <w:lang w:eastAsia="uk-UA"/>
        </w:rPr>
        <w:t xml:space="preserve">L.) </w:t>
      </w:r>
      <w:r>
        <w:rPr>
          <w:rFonts w:ascii="Times New Roman" w:eastAsia="Times New Roman" w:hAnsi="Times New Roman" w:cs="Times New Roman"/>
          <w:sz w:val="28"/>
          <w:szCs w:val="28"/>
          <w:lang w:eastAsia="uk-UA"/>
        </w:rPr>
        <w:t xml:space="preserve"> </w:t>
      </w:r>
      <w:r w:rsidR="00247B7D" w:rsidRPr="0079321A">
        <w:rPr>
          <w:rFonts w:ascii="Times New Roman" w:eastAsia="Times New Roman" w:hAnsi="Times New Roman" w:cs="Times New Roman"/>
          <w:sz w:val="28"/>
          <w:szCs w:val="28"/>
          <w:lang w:eastAsia="uk-UA"/>
        </w:rPr>
        <w:t>містяться флавоноїди, ефірні олії, вітаміни, алкалоїди, органічні кислоти. В стоматологічних цілях застосовують для полоскання при стоматиті, гінгівіті та кровоточивості ясен.</w:t>
      </w:r>
    </w:p>
    <w:p w:rsidR="0079321A" w:rsidRDefault="0079321A" w:rsidP="0079321A">
      <w:pPr>
        <w:pStyle w:val="a3"/>
        <w:spacing w:after="0" w:line="360" w:lineRule="auto"/>
        <w:ind w:left="0" w:firstLine="709"/>
        <w:jc w:val="both"/>
        <w:rPr>
          <w:rFonts w:ascii="Times New Roman" w:hAnsi="Times New Roman" w:cs="Times New Roman"/>
          <w:sz w:val="28"/>
          <w:szCs w:val="28"/>
          <w:shd w:val="clear" w:color="auto" w:fill="FFFFFF"/>
        </w:rPr>
      </w:pPr>
      <w:r w:rsidRPr="0079321A">
        <w:rPr>
          <w:rFonts w:ascii="Times New Roman" w:hAnsi="Times New Roman" w:cs="Times New Roman"/>
          <w:sz w:val="28"/>
          <w:szCs w:val="28"/>
          <w:shd w:val="clear" w:color="auto" w:fill="FFFFFF"/>
        </w:rPr>
        <w:lastRenderedPageBreak/>
        <w:t>В корі</w:t>
      </w:r>
      <w:r w:rsidRPr="0079321A">
        <w:rPr>
          <w:rFonts w:ascii="Times New Roman" w:eastAsia="Times New Roman" w:hAnsi="Times New Roman" w:cs="Times New Roman"/>
          <w:sz w:val="28"/>
          <w:szCs w:val="28"/>
          <w:lang w:eastAsia="uk-UA"/>
        </w:rPr>
        <w:t xml:space="preserve"> </w:t>
      </w:r>
      <w:r w:rsidR="00247B7D" w:rsidRPr="0079321A">
        <w:rPr>
          <w:rFonts w:ascii="Times New Roman" w:eastAsia="Times New Roman" w:hAnsi="Times New Roman" w:cs="Times New Roman"/>
          <w:sz w:val="28"/>
          <w:szCs w:val="28"/>
          <w:lang w:eastAsia="uk-UA"/>
        </w:rPr>
        <w:t>Дуб</w:t>
      </w:r>
      <w:r>
        <w:rPr>
          <w:rFonts w:ascii="Times New Roman" w:eastAsia="Times New Roman" w:hAnsi="Times New Roman" w:cs="Times New Roman"/>
          <w:sz w:val="28"/>
          <w:szCs w:val="28"/>
          <w:lang w:eastAsia="uk-UA"/>
        </w:rPr>
        <w:t>а</w:t>
      </w:r>
      <w:r w:rsidR="00247B7D" w:rsidRPr="0079321A">
        <w:rPr>
          <w:rFonts w:ascii="Times New Roman" w:eastAsia="Times New Roman" w:hAnsi="Times New Roman" w:cs="Times New Roman"/>
          <w:sz w:val="28"/>
          <w:szCs w:val="28"/>
          <w:lang w:eastAsia="uk-UA"/>
        </w:rPr>
        <w:t xml:space="preserve"> звичайн</w:t>
      </w:r>
      <w:r>
        <w:rPr>
          <w:rFonts w:ascii="Times New Roman" w:eastAsia="Times New Roman" w:hAnsi="Times New Roman" w:cs="Times New Roman"/>
          <w:sz w:val="28"/>
          <w:szCs w:val="28"/>
          <w:lang w:eastAsia="uk-UA"/>
        </w:rPr>
        <w:t>ого</w:t>
      </w:r>
      <w:r w:rsidR="00247B7D" w:rsidRPr="0079321A">
        <w:rPr>
          <w:rFonts w:ascii="Times New Roman" w:eastAsia="Times New Roman" w:hAnsi="Times New Roman" w:cs="Times New Roman"/>
          <w:sz w:val="28"/>
          <w:szCs w:val="28"/>
          <w:lang w:eastAsia="uk-UA"/>
        </w:rPr>
        <w:t xml:space="preserve"> (</w:t>
      </w:r>
      <w:r w:rsidR="00247B7D" w:rsidRPr="0079321A">
        <w:rPr>
          <w:rFonts w:ascii="Times New Roman" w:hAnsi="Times New Roman" w:cs="Times New Roman"/>
          <w:i/>
          <w:sz w:val="28"/>
          <w:szCs w:val="28"/>
          <w:shd w:val="clear" w:color="auto" w:fill="FFFFFF"/>
        </w:rPr>
        <w:t>Q. rоbur</w:t>
      </w:r>
      <w:r w:rsidR="00247B7D" w:rsidRPr="0079321A">
        <w:rPr>
          <w:rFonts w:ascii="Times New Roman" w:hAnsi="Times New Roman" w:cs="Times New Roman"/>
          <w:sz w:val="28"/>
          <w:szCs w:val="28"/>
          <w:shd w:val="clear" w:color="auto" w:fill="FFFFFF"/>
        </w:rPr>
        <w:t xml:space="preserve"> L</w:t>
      </w:r>
      <w:r w:rsidR="00247B7D" w:rsidRPr="0079321A">
        <w:rPr>
          <w:rFonts w:ascii="Arial" w:hAnsi="Arial" w:cs="Arial"/>
          <w:shd w:val="clear" w:color="auto" w:fill="FFFFFF"/>
        </w:rPr>
        <w:t>.)</w:t>
      </w:r>
      <w:r>
        <w:rPr>
          <w:rFonts w:ascii="Times New Roman" w:hAnsi="Times New Roman" w:cs="Times New Roman"/>
          <w:sz w:val="28"/>
          <w:szCs w:val="28"/>
          <w:shd w:val="clear" w:color="auto" w:fill="FFFFFF"/>
        </w:rPr>
        <w:t xml:space="preserve">, який </w:t>
      </w:r>
      <w:r w:rsidR="00247B7D" w:rsidRPr="0079321A">
        <w:rPr>
          <w:rFonts w:ascii="Times New Roman" w:hAnsi="Times New Roman" w:cs="Times New Roman"/>
          <w:sz w:val="28"/>
          <w:szCs w:val="28"/>
          <w:shd w:val="clear" w:color="auto" w:fill="FFFFFF"/>
        </w:rPr>
        <w:t xml:space="preserve">володіє протизапальними, протигнильними, в’яжучими властивостями та призначається при різних запальних процесах, стоматитах, гінгівітах, фарингітах ларингітах тощо. </w:t>
      </w:r>
    </w:p>
    <w:p w:rsidR="0079321A" w:rsidRDefault="0079321A" w:rsidP="0079321A">
      <w:pPr>
        <w:pStyle w:val="a3"/>
        <w:spacing w:after="0" w:line="360" w:lineRule="auto"/>
        <w:ind w:left="0"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shd w:val="clear" w:color="auto" w:fill="FFFFFF"/>
        </w:rPr>
        <w:t>В листях</w:t>
      </w:r>
      <w:r w:rsidR="00247B7D" w:rsidRPr="0079321A">
        <w:rPr>
          <w:rFonts w:ascii="Times New Roman" w:eastAsia="Times New Roman" w:hAnsi="Times New Roman" w:cs="Times New Roman"/>
          <w:sz w:val="28"/>
          <w:szCs w:val="28"/>
          <w:lang w:eastAsia="uk-UA"/>
        </w:rPr>
        <w:t xml:space="preserve"> Кропив</w:t>
      </w:r>
      <w:r>
        <w:rPr>
          <w:rFonts w:ascii="Times New Roman" w:eastAsia="Times New Roman" w:hAnsi="Times New Roman" w:cs="Times New Roman"/>
          <w:sz w:val="28"/>
          <w:szCs w:val="28"/>
          <w:lang w:eastAsia="uk-UA"/>
        </w:rPr>
        <w:t>и</w:t>
      </w:r>
      <w:r w:rsidR="00247B7D" w:rsidRPr="0079321A">
        <w:rPr>
          <w:rFonts w:ascii="Times New Roman" w:eastAsia="Times New Roman" w:hAnsi="Times New Roman" w:cs="Times New Roman"/>
          <w:sz w:val="28"/>
          <w:szCs w:val="28"/>
          <w:lang w:eastAsia="uk-UA"/>
        </w:rPr>
        <w:t xml:space="preserve"> дводомн</w:t>
      </w:r>
      <w:r>
        <w:rPr>
          <w:rFonts w:ascii="Times New Roman" w:eastAsia="Times New Roman" w:hAnsi="Times New Roman" w:cs="Times New Roman"/>
          <w:sz w:val="28"/>
          <w:szCs w:val="28"/>
          <w:lang w:eastAsia="uk-UA"/>
        </w:rPr>
        <w:t xml:space="preserve">ої </w:t>
      </w:r>
      <w:r w:rsidR="00247B7D" w:rsidRPr="0079321A">
        <w:rPr>
          <w:rFonts w:ascii="Times New Roman" w:eastAsia="Times New Roman" w:hAnsi="Times New Roman" w:cs="Times New Roman"/>
          <w:sz w:val="28"/>
          <w:szCs w:val="28"/>
          <w:lang w:eastAsia="uk-UA"/>
        </w:rPr>
        <w:t>(</w:t>
      </w:r>
      <w:r w:rsidR="00247B7D" w:rsidRPr="0079321A">
        <w:rPr>
          <w:rFonts w:ascii="Times New Roman" w:eastAsia="Times New Roman" w:hAnsi="Times New Roman" w:cs="Times New Roman"/>
          <w:i/>
          <w:color w:val="000000" w:themeColor="text1"/>
          <w:sz w:val="28"/>
          <w:szCs w:val="28"/>
          <w:lang w:eastAsia="uk-UA"/>
        </w:rPr>
        <w:t xml:space="preserve">Urtica </w:t>
      </w:r>
      <w:r w:rsidR="00247B7D" w:rsidRPr="0079321A">
        <w:rPr>
          <w:rFonts w:ascii="Times New Roman" w:hAnsi="Times New Roman" w:cs="Times New Roman"/>
          <w:i/>
          <w:color w:val="000000" w:themeColor="text1"/>
          <w:sz w:val="28"/>
          <w:szCs w:val="28"/>
          <w:shd w:val="clear" w:color="auto" w:fill="FFFFFF"/>
        </w:rPr>
        <w:t>dioica</w:t>
      </w:r>
      <w:r w:rsidR="00247B7D" w:rsidRPr="0079321A">
        <w:rPr>
          <w:rFonts w:ascii="Times New Roman" w:eastAsia="Times New Roman" w:hAnsi="Times New Roman" w:cs="Times New Roman"/>
          <w:sz w:val="28"/>
          <w:szCs w:val="28"/>
          <w:lang w:eastAsia="uk-UA"/>
        </w:rPr>
        <w:t xml:space="preserve"> L.) в своєму складі мають значну кількість вітаміну С, вітаміни К, В, Е, флавоноїди, хлорофіл, глікозиди, дубильні речовини, воски, тому обумовлюють кровоспинну дію, володіють стимулюючою і тонізуючою діями, а також регулює обмінні процеси.</w:t>
      </w:r>
    </w:p>
    <w:p w:rsidR="0079321A" w:rsidRDefault="0079321A" w:rsidP="0079321A">
      <w:pPr>
        <w:pStyle w:val="a3"/>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листях Подорожника </w:t>
      </w:r>
      <w:r w:rsidR="00247B7D" w:rsidRPr="0079321A">
        <w:rPr>
          <w:rFonts w:ascii="Times New Roman" w:eastAsia="Times New Roman" w:hAnsi="Times New Roman" w:cs="Times New Roman"/>
          <w:sz w:val="28"/>
          <w:szCs w:val="28"/>
          <w:lang w:eastAsia="uk-UA"/>
        </w:rPr>
        <w:t>велик</w:t>
      </w:r>
      <w:r>
        <w:rPr>
          <w:rFonts w:ascii="Times New Roman" w:eastAsia="Times New Roman" w:hAnsi="Times New Roman" w:cs="Times New Roman"/>
          <w:sz w:val="28"/>
          <w:szCs w:val="28"/>
          <w:lang w:eastAsia="uk-UA"/>
        </w:rPr>
        <w:t>ого</w:t>
      </w:r>
      <w:r w:rsidR="00247B7D" w:rsidRPr="0079321A">
        <w:rPr>
          <w:rFonts w:ascii="Times New Roman" w:eastAsia="Times New Roman" w:hAnsi="Times New Roman" w:cs="Times New Roman"/>
          <w:sz w:val="28"/>
          <w:szCs w:val="28"/>
          <w:lang w:eastAsia="uk-UA"/>
        </w:rPr>
        <w:t xml:space="preserve"> (</w:t>
      </w:r>
      <w:r w:rsidR="00247B7D" w:rsidRPr="0079321A">
        <w:rPr>
          <w:rFonts w:ascii="Times New Roman" w:eastAsia="Times New Roman" w:hAnsi="Times New Roman" w:cs="Times New Roman"/>
          <w:i/>
          <w:sz w:val="28"/>
          <w:szCs w:val="28"/>
          <w:lang w:eastAsia="uk-UA"/>
        </w:rPr>
        <w:t>Plantago major</w:t>
      </w:r>
      <w:r w:rsidR="00247B7D" w:rsidRPr="0079321A">
        <w:rPr>
          <w:rFonts w:ascii="Times New Roman" w:eastAsia="Times New Roman" w:hAnsi="Times New Roman" w:cs="Times New Roman"/>
          <w:sz w:val="28"/>
          <w:szCs w:val="28"/>
          <w:lang w:eastAsia="uk-UA"/>
        </w:rPr>
        <w:t xml:space="preserve"> L.) </w:t>
      </w:r>
      <w:r>
        <w:rPr>
          <w:rFonts w:ascii="Times New Roman" w:eastAsia="Times New Roman" w:hAnsi="Times New Roman" w:cs="Times New Roman"/>
          <w:sz w:val="28"/>
          <w:szCs w:val="28"/>
          <w:lang w:eastAsia="uk-UA"/>
        </w:rPr>
        <w:t>з</w:t>
      </w:r>
      <w:r w:rsidR="00247B7D" w:rsidRPr="0079321A">
        <w:rPr>
          <w:rFonts w:ascii="Times New Roman" w:eastAsia="Times New Roman" w:hAnsi="Times New Roman" w:cs="Times New Roman"/>
          <w:sz w:val="28"/>
          <w:szCs w:val="28"/>
          <w:lang w:eastAsia="uk-UA"/>
        </w:rPr>
        <w:t>бага</w:t>
      </w:r>
      <w:r>
        <w:rPr>
          <w:rFonts w:ascii="Times New Roman" w:eastAsia="Times New Roman" w:hAnsi="Times New Roman" w:cs="Times New Roman"/>
          <w:sz w:val="28"/>
          <w:szCs w:val="28"/>
          <w:lang w:eastAsia="uk-UA"/>
        </w:rPr>
        <w:t>чений</w:t>
      </w:r>
      <w:r w:rsidR="00247B7D" w:rsidRPr="0079321A">
        <w:rPr>
          <w:rFonts w:ascii="Times New Roman" w:eastAsia="Times New Roman" w:hAnsi="Times New Roman" w:cs="Times New Roman"/>
          <w:sz w:val="28"/>
          <w:szCs w:val="28"/>
          <w:lang w:eastAsia="uk-UA"/>
        </w:rPr>
        <w:t xml:space="preserve"> на дубильні речовини, флавоноїди, алколоїди, фітонциди, слизи та жирні олії. ЛП на його основі володіють ранозагоювальною, протизапальною властивостями, зменшує відділення гною та сприяє загоєнню ран.</w:t>
      </w:r>
    </w:p>
    <w:p w:rsidR="0079321A" w:rsidRDefault="0079321A" w:rsidP="0079321A">
      <w:pPr>
        <w:pStyle w:val="a3"/>
        <w:spacing w:after="0" w:line="360" w:lineRule="auto"/>
        <w:ind w:left="0"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В листях</w:t>
      </w:r>
      <w:r w:rsidRPr="0079321A">
        <w:rPr>
          <w:rFonts w:ascii="Times New Roman" w:eastAsia="Times New Roman" w:hAnsi="Times New Roman" w:cs="Times New Roman"/>
          <w:sz w:val="28"/>
          <w:szCs w:val="28"/>
          <w:lang w:eastAsia="uk-UA"/>
        </w:rPr>
        <w:t xml:space="preserve"> </w:t>
      </w:r>
      <w:r w:rsidR="00247B7D" w:rsidRPr="0079321A">
        <w:rPr>
          <w:rFonts w:ascii="Times New Roman" w:hAnsi="Times New Roman" w:cs="Times New Roman"/>
          <w:sz w:val="28"/>
          <w:szCs w:val="28"/>
          <w:shd w:val="clear" w:color="auto" w:fill="FFFFFF"/>
        </w:rPr>
        <w:t>Евкаліпт</w:t>
      </w:r>
      <w:r>
        <w:rPr>
          <w:rFonts w:ascii="Times New Roman" w:hAnsi="Times New Roman" w:cs="Times New Roman"/>
          <w:sz w:val="28"/>
          <w:szCs w:val="28"/>
          <w:shd w:val="clear" w:color="auto" w:fill="FFFFFF"/>
        </w:rPr>
        <w:t>у</w:t>
      </w:r>
      <w:r w:rsidR="00247B7D" w:rsidRPr="0079321A">
        <w:rPr>
          <w:rFonts w:ascii="Times New Roman" w:hAnsi="Times New Roman" w:cs="Times New Roman"/>
          <w:sz w:val="28"/>
          <w:szCs w:val="28"/>
          <w:shd w:val="clear" w:color="auto" w:fill="FFFFFF"/>
        </w:rPr>
        <w:t xml:space="preserve"> (</w:t>
      </w:r>
      <w:r w:rsidR="00247B7D" w:rsidRPr="0079321A">
        <w:rPr>
          <w:rFonts w:ascii="Times New Roman" w:hAnsi="Times New Roman" w:cs="Times New Roman"/>
          <w:i/>
          <w:sz w:val="28"/>
          <w:szCs w:val="28"/>
          <w:shd w:val="clear" w:color="auto" w:fill="FFFFFF"/>
        </w:rPr>
        <w:t>Eucalyptus</w:t>
      </w:r>
      <w:r w:rsidR="00247B7D" w:rsidRPr="0079321A">
        <w:rPr>
          <w:rFonts w:ascii="Times New Roman" w:hAnsi="Times New Roman" w:cs="Times New Roman"/>
          <w:sz w:val="28"/>
          <w:szCs w:val="28"/>
          <w:shd w:val="clear" w:color="auto" w:fill="FFFFFF"/>
        </w:rPr>
        <w:t xml:space="preserve"> L’Hеrit.) містять в своєму складі дубильні речовини, ефірні олії, віск, смоли, а препарати на його основі сприяють очищенню ран, володіють протизапальною, кровоспинною, діями і є ефективними у боротьбі з запальними станами в ротовій порожнині</w:t>
      </w:r>
      <w:r w:rsidR="003B4E41" w:rsidRPr="0079321A">
        <w:rPr>
          <w:rFonts w:ascii="Times New Roman" w:hAnsi="Times New Roman" w:cs="Times New Roman"/>
          <w:sz w:val="28"/>
          <w:szCs w:val="28"/>
          <w:shd w:val="clear" w:color="auto" w:fill="FFFFFF"/>
        </w:rPr>
        <w:t>.</w:t>
      </w:r>
    </w:p>
    <w:p w:rsidR="0079321A" w:rsidRDefault="0079321A" w:rsidP="0079321A">
      <w:pPr>
        <w:pStyle w:val="a3"/>
        <w:spacing w:after="0" w:line="360" w:lineRule="auto"/>
        <w:ind w:left="0" w:firstLine="709"/>
        <w:jc w:val="both"/>
        <w:rPr>
          <w:rFonts w:ascii="Times New Roman" w:hAnsi="Times New Roman" w:cs="Times New Roman"/>
          <w:color w:val="000000" w:themeColor="text1"/>
          <w:sz w:val="28"/>
          <w:szCs w:val="28"/>
          <w:lang w:eastAsia="zh-CN"/>
        </w:rPr>
      </w:pPr>
      <w:r>
        <w:rPr>
          <w:rFonts w:ascii="Times New Roman" w:hAnsi="Times New Roman" w:cs="Times New Roman"/>
          <w:sz w:val="28"/>
          <w:szCs w:val="28"/>
          <w:shd w:val="clear" w:color="auto" w:fill="FFFFFF"/>
        </w:rPr>
        <w:t>В листях</w:t>
      </w:r>
      <w:r w:rsidRPr="0079321A">
        <w:rPr>
          <w:rFonts w:ascii="Times New Roman" w:eastAsia="Times New Roman" w:hAnsi="Times New Roman" w:cs="Times New Roman"/>
          <w:sz w:val="28"/>
          <w:szCs w:val="28"/>
          <w:lang w:eastAsia="uk-UA"/>
        </w:rPr>
        <w:t xml:space="preserve"> </w:t>
      </w:r>
      <w:r w:rsidR="003B4E41" w:rsidRPr="0079321A">
        <w:rPr>
          <w:rFonts w:ascii="Times New Roman" w:hAnsi="Times New Roman" w:cs="Times New Roman"/>
          <w:sz w:val="28"/>
          <w:szCs w:val="28"/>
          <w:shd w:val="clear" w:color="auto" w:fill="FFFFFF"/>
        </w:rPr>
        <w:t>Шавлі</w:t>
      </w:r>
      <w:r>
        <w:rPr>
          <w:rFonts w:ascii="Times New Roman" w:hAnsi="Times New Roman" w:cs="Times New Roman"/>
          <w:sz w:val="28"/>
          <w:szCs w:val="28"/>
          <w:shd w:val="clear" w:color="auto" w:fill="FFFFFF"/>
        </w:rPr>
        <w:t>ї</w:t>
      </w:r>
      <w:r w:rsidR="003B4E41" w:rsidRPr="0079321A">
        <w:rPr>
          <w:rFonts w:ascii="Times New Roman" w:hAnsi="Times New Roman" w:cs="Times New Roman"/>
          <w:sz w:val="28"/>
          <w:szCs w:val="28"/>
          <w:shd w:val="clear" w:color="auto" w:fill="FFFFFF"/>
        </w:rPr>
        <w:t xml:space="preserve"> </w:t>
      </w:r>
      <w:r w:rsidRPr="0079321A">
        <w:rPr>
          <w:rFonts w:ascii="Times New Roman" w:hAnsi="Times New Roman" w:cs="Times New Roman"/>
          <w:sz w:val="28"/>
          <w:szCs w:val="28"/>
          <w:shd w:val="clear" w:color="auto" w:fill="FFFFFF"/>
        </w:rPr>
        <w:t>лікарськ</w:t>
      </w:r>
      <w:r>
        <w:rPr>
          <w:rFonts w:ascii="Times New Roman" w:hAnsi="Times New Roman" w:cs="Times New Roman"/>
          <w:sz w:val="28"/>
          <w:szCs w:val="28"/>
          <w:shd w:val="clear" w:color="auto" w:fill="FFFFFF"/>
        </w:rPr>
        <w:t xml:space="preserve">ої </w:t>
      </w:r>
      <w:r w:rsidRPr="0079321A">
        <w:rPr>
          <w:rFonts w:ascii="Times New Roman" w:hAnsi="Times New Roman" w:cs="Times New Roman"/>
          <w:color w:val="000000" w:themeColor="text1"/>
          <w:sz w:val="28"/>
          <w:szCs w:val="28"/>
          <w:lang w:eastAsia="zh-CN"/>
        </w:rPr>
        <w:t>(</w:t>
      </w:r>
      <w:r w:rsidRPr="0079321A">
        <w:rPr>
          <w:rFonts w:ascii="Times New Roman" w:hAnsi="Times New Roman" w:cs="Times New Roman"/>
          <w:bCs/>
          <w:i/>
          <w:iCs/>
          <w:color w:val="000000" w:themeColor="text1"/>
          <w:sz w:val="28"/>
          <w:szCs w:val="28"/>
          <w:lang w:val="en-US" w:eastAsia="zh-CN"/>
        </w:rPr>
        <w:t>Salvia</w:t>
      </w:r>
      <w:r w:rsidRPr="0079321A">
        <w:rPr>
          <w:rFonts w:ascii="Times New Roman" w:hAnsi="Times New Roman" w:cs="Times New Roman"/>
          <w:bCs/>
          <w:i/>
          <w:iCs/>
          <w:color w:val="000000" w:themeColor="text1"/>
          <w:sz w:val="28"/>
          <w:szCs w:val="28"/>
          <w:lang w:eastAsia="zh-CN"/>
        </w:rPr>
        <w:t xml:space="preserve"> </w:t>
      </w:r>
      <w:r w:rsidRPr="0079321A">
        <w:rPr>
          <w:rFonts w:ascii="Times New Roman" w:hAnsi="Times New Roman" w:cs="Times New Roman"/>
          <w:bCs/>
          <w:i/>
          <w:iCs/>
          <w:color w:val="000000" w:themeColor="text1"/>
          <w:sz w:val="28"/>
          <w:szCs w:val="28"/>
          <w:lang w:val="en-US" w:eastAsia="zh-CN"/>
        </w:rPr>
        <w:t>officinalis</w:t>
      </w:r>
      <w:r w:rsidRPr="0079321A">
        <w:rPr>
          <w:rFonts w:ascii="Times New Roman" w:hAnsi="Times New Roman" w:cs="Times New Roman"/>
          <w:bCs/>
          <w:i/>
          <w:iCs/>
          <w:color w:val="000000" w:themeColor="text1"/>
          <w:sz w:val="28"/>
          <w:szCs w:val="28"/>
          <w:lang w:eastAsia="zh-CN"/>
        </w:rPr>
        <w:t xml:space="preserve"> </w:t>
      </w:r>
      <w:r w:rsidRPr="0079321A">
        <w:rPr>
          <w:rFonts w:ascii="Times New Roman" w:hAnsi="Times New Roman" w:cs="Times New Roman"/>
          <w:bCs/>
          <w:color w:val="000000" w:themeColor="text1"/>
          <w:sz w:val="28"/>
          <w:szCs w:val="28"/>
          <w:lang w:val="en-US" w:eastAsia="zh-CN"/>
        </w:rPr>
        <w:t>L</w:t>
      </w:r>
      <w:r w:rsidRPr="0079321A">
        <w:rPr>
          <w:rFonts w:ascii="Times New Roman" w:hAnsi="Times New Roman" w:cs="Times New Roman"/>
          <w:i/>
          <w:iCs/>
          <w:color w:val="000000" w:themeColor="text1"/>
          <w:sz w:val="28"/>
          <w:szCs w:val="28"/>
          <w:lang w:eastAsia="zh-CN"/>
        </w:rPr>
        <w:t>.</w:t>
      </w:r>
      <w:r w:rsidRPr="0079321A">
        <w:rPr>
          <w:rFonts w:ascii="Times New Roman" w:hAnsi="Times New Roman" w:cs="Times New Roman"/>
          <w:color w:val="000000" w:themeColor="text1"/>
          <w:sz w:val="28"/>
          <w:szCs w:val="28"/>
          <w:lang w:eastAsia="zh-CN"/>
        </w:rPr>
        <w:t>)</w:t>
      </w:r>
      <w:r w:rsidR="003B4E41" w:rsidRPr="0079321A">
        <w:rPr>
          <w:rFonts w:ascii="Times New Roman" w:hAnsi="Times New Roman" w:cs="Times New Roman"/>
          <w:sz w:val="28"/>
          <w:szCs w:val="28"/>
          <w:shd w:val="clear" w:color="auto" w:fill="FFFFFF"/>
        </w:rPr>
        <w:t xml:space="preserve"> мітить</w:t>
      </w:r>
      <w:r>
        <w:rPr>
          <w:rFonts w:ascii="Times New Roman" w:hAnsi="Times New Roman" w:cs="Times New Roman"/>
          <w:sz w:val="28"/>
          <w:szCs w:val="28"/>
          <w:shd w:val="clear" w:color="auto" w:fill="FFFFFF"/>
        </w:rPr>
        <w:t>ся</w:t>
      </w:r>
      <w:r w:rsidR="003B4E41" w:rsidRPr="0079321A">
        <w:rPr>
          <w:rFonts w:ascii="Times New Roman" w:hAnsi="Times New Roman" w:cs="Times New Roman"/>
          <w:sz w:val="28"/>
          <w:szCs w:val="28"/>
          <w:shd w:val="clear" w:color="auto" w:fill="FFFFFF"/>
        </w:rPr>
        <w:t xml:space="preserve"> значн</w:t>
      </w:r>
      <w:r>
        <w:rPr>
          <w:rFonts w:ascii="Times New Roman" w:hAnsi="Times New Roman" w:cs="Times New Roman"/>
          <w:sz w:val="28"/>
          <w:szCs w:val="28"/>
          <w:shd w:val="clear" w:color="auto" w:fill="FFFFFF"/>
        </w:rPr>
        <w:t>а</w:t>
      </w:r>
      <w:r w:rsidR="003B4E41" w:rsidRPr="0079321A">
        <w:rPr>
          <w:rFonts w:ascii="Times New Roman" w:hAnsi="Times New Roman" w:cs="Times New Roman"/>
          <w:sz w:val="28"/>
          <w:szCs w:val="28"/>
          <w:shd w:val="clear" w:color="auto" w:fill="FFFFFF"/>
        </w:rPr>
        <w:t xml:space="preserve"> кількість ефірної олії, смоли, дубильні речовини, туйон, </w:t>
      </w:r>
      <w:r w:rsidR="003B4E41" w:rsidRPr="0079321A">
        <w:rPr>
          <w:rFonts w:ascii="Times New Roman" w:hAnsi="Times New Roman" w:cs="Times New Roman"/>
          <w:color w:val="000000" w:themeColor="text1"/>
          <w:sz w:val="28"/>
          <w:szCs w:val="28"/>
          <w:lang w:eastAsia="zh-CN"/>
        </w:rPr>
        <w:t xml:space="preserve">сапоніни, вітамін </w:t>
      </w:r>
      <w:r w:rsidR="003B4E41" w:rsidRPr="0079321A">
        <w:rPr>
          <w:rFonts w:ascii="Times New Roman" w:hAnsi="Times New Roman" w:cs="Times New Roman"/>
          <w:color w:val="000000" w:themeColor="text1"/>
          <w:sz w:val="28"/>
          <w:szCs w:val="28"/>
          <w:lang w:val="en-US" w:eastAsia="zh-CN"/>
        </w:rPr>
        <w:t>PP</w:t>
      </w:r>
      <w:r w:rsidRPr="0079321A">
        <w:rPr>
          <w:rFonts w:ascii="Times New Roman" w:hAnsi="Times New Roman" w:cs="Times New Roman"/>
          <w:color w:val="000000" w:themeColor="text1"/>
          <w:sz w:val="28"/>
          <w:szCs w:val="28"/>
          <w:lang w:eastAsia="zh-CN"/>
        </w:rPr>
        <w:t xml:space="preserve"> і групи В, фітостерини, </w:t>
      </w:r>
      <w:r w:rsidR="003B4E41" w:rsidRPr="0079321A">
        <w:rPr>
          <w:rFonts w:ascii="Times New Roman" w:hAnsi="Times New Roman" w:cs="Times New Roman"/>
          <w:color w:val="000000" w:themeColor="text1"/>
          <w:sz w:val="28"/>
          <w:szCs w:val="28"/>
          <w:lang w:eastAsia="zh-CN"/>
        </w:rPr>
        <w:t>білки, крохмаль, камедь, гіркоти, мінеральні та інші речовини.</w:t>
      </w:r>
    </w:p>
    <w:p w:rsidR="0079321A" w:rsidRPr="0079321A" w:rsidRDefault="0079321A" w:rsidP="0079321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themeColor="text1"/>
          <w:sz w:val="28"/>
          <w:szCs w:val="28"/>
          <w:lang w:eastAsia="zh-CN"/>
        </w:rPr>
        <w:t xml:space="preserve">В траві </w:t>
      </w:r>
      <w:r w:rsidRPr="0079321A">
        <w:rPr>
          <w:rFonts w:ascii="Times New Roman" w:hAnsi="Times New Roman" w:cs="Times New Roman"/>
          <w:sz w:val="28"/>
          <w:szCs w:val="28"/>
          <w:shd w:val="clear" w:color="auto" w:fill="FFFFFF"/>
        </w:rPr>
        <w:t>Розхідник</w:t>
      </w:r>
      <w:r>
        <w:rPr>
          <w:rFonts w:ascii="Times New Roman" w:hAnsi="Times New Roman" w:cs="Times New Roman"/>
          <w:sz w:val="28"/>
          <w:szCs w:val="28"/>
          <w:shd w:val="clear" w:color="auto" w:fill="FFFFFF"/>
        </w:rPr>
        <w:t>а</w:t>
      </w:r>
      <w:r w:rsidRPr="0079321A">
        <w:rPr>
          <w:rFonts w:ascii="Times New Roman" w:hAnsi="Times New Roman" w:cs="Times New Roman"/>
          <w:sz w:val="28"/>
          <w:szCs w:val="28"/>
          <w:shd w:val="clear" w:color="auto" w:fill="FFFFFF"/>
        </w:rPr>
        <w:t xml:space="preserve"> звичайн</w:t>
      </w:r>
      <w:r>
        <w:rPr>
          <w:rFonts w:ascii="Times New Roman" w:hAnsi="Times New Roman" w:cs="Times New Roman"/>
          <w:sz w:val="28"/>
          <w:szCs w:val="28"/>
          <w:shd w:val="clear" w:color="auto" w:fill="FFFFFF"/>
        </w:rPr>
        <w:t>ого</w:t>
      </w:r>
      <w:r w:rsidRPr="0079321A">
        <w:rPr>
          <w:rFonts w:ascii="Times New Roman" w:hAnsi="Times New Roman" w:cs="Times New Roman"/>
          <w:sz w:val="28"/>
          <w:szCs w:val="28"/>
          <w:shd w:val="clear" w:color="auto" w:fill="FFFFFF"/>
        </w:rPr>
        <w:t xml:space="preserve"> </w:t>
      </w:r>
      <w:r w:rsidRPr="0079321A">
        <w:rPr>
          <w:rFonts w:ascii="Times New Roman" w:hAnsi="Times New Roman"/>
          <w:sz w:val="28"/>
          <w:szCs w:val="28"/>
        </w:rPr>
        <w:t>(</w:t>
      </w:r>
      <w:r w:rsidRPr="0079321A">
        <w:rPr>
          <w:rFonts w:ascii="Times New Roman" w:hAnsi="Times New Roman"/>
          <w:bCs/>
          <w:i/>
          <w:iCs/>
          <w:sz w:val="28"/>
          <w:szCs w:val="28"/>
          <w:lang w:val="en-US"/>
        </w:rPr>
        <w:t>Glechoma</w:t>
      </w:r>
      <w:r w:rsidRPr="0079321A">
        <w:rPr>
          <w:rFonts w:ascii="Times New Roman" w:hAnsi="Times New Roman"/>
          <w:bCs/>
          <w:i/>
          <w:iCs/>
          <w:sz w:val="28"/>
          <w:szCs w:val="28"/>
        </w:rPr>
        <w:t xml:space="preserve"> </w:t>
      </w:r>
      <w:r w:rsidRPr="0079321A">
        <w:rPr>
          <w:rFonts w:ascii="Times New Roman" w:hAnsi="Times New Roman"/>
          <w:bCs/>
          <w:i/>
          <w:iCs/>
          <w:sz w:val="28"/>
          <w:szCs w:val="28"/>
          <w:lang w:val="en-US"/>
        </w:rPr>
        <w:t>hederacea</w:t>
      </w:r>
      <w:r w:rsidRPr="0079321A">
        <w:rPr>
          <w:rFonts w:ascii="Times New Roman" w:hAnsi="Times New Roman"/>
          <w:bCs/>
          <w:i/>
          <w:iCs/>
          <w:sz w:val="28"/>
          <w:szCs w:val="28"/>
        </w:rPr>
        <w:t xml:space="preserve"> </w:t>
      </w:r>
      <w:r w:rsidRPr="0079321A">
        <w:rPr>
          <w:rFonts w:ascii="Times New Roman" w:hAnsi="Times New Roman"/>
          <w:bCs/>
          <w:sz w:val="28"/>
          <w:szCs w:val="28"/>
          <w:lang w:val="en-US"/>
        </w:rPr>
        <w:t>L</w:t>
      </w:r>
      <w:r w:rsidRPr="0079321A">
        <w:rPr>
          <w:rFonts w:ascii="Times New Roman" w:hAnsi="Times New Roman"/>
          <w:i/>
          <w:iCs/>
          <w:sz w:val="28"/>
          <w:szCs w:val="28"/>
        </w:rPr>
        <w:t>.</w:t>
      </w:r>
      <w:r w:rsidRPr="0079321A">
        <w:rPr>
          <w:rFonts w:ascii="Times New Roman" w:hAnsi="Times New Roman"/>
          <w:sz w:val="28"/>
          <w:szCs w:val="28"/>
        </w:rPr>
        <w:t>)</w:t>
      </w:r>
      <w:r>
        <w:rPr>
          <w:rFonts w:ascii="Times New Roman" w:hAnsi="Times New Roman"/>
          <w:sz w:val="28"/>
          <w:szCs w:val="28"/>
        </w:rPr>
        <w:t xml:space="preserve">, що </w:t>
      </w:r>
      <w:r w:rsidRPr="0079321A">
        <w:rPr>
          <w:rFonts w:ascii="Times New Roman" w:hAnsi="Times New Roman"/>
          <w:sz w:val="28"/>
          <w:szCs w:val="28"/>
        </w:rPr>
        <w:t xml:space="preserve">містить </w:t>
      </w:r>
      <w:r w:rsidRPr="0079321A">
        <w:rPr>
          <w:rFonts w:ascii="Times New Roman" w:hAnsi="Times New Roman" w:cs="Times New Roman"/>
          <w:sz w:val="28"/>
          <w:szCs w:val="28"/>
        </w:rPr>
        <w:t>гідроксикоричневі кислоти, фенольні сполуки (3,15-341 %), флавоноїди, кумарини, дубільні речовини, гіркі речовини , каротиноїди, ефірні олії, значний вміст вітаміну С, провітаміну А, мінеральні речовини (титан, марганец, цинк, мідь, нікель, мол</w:t>
      </w:r>
      <w:r w:rsidR="00165AE5">
        <w:rPr>
          <w:rFonts w:ascii="Times New Roman" w:hAnsi="Times New Roman" w:cs="Times New Roman"/>
          <w:sz w:val="28"/>
          <w:szCs w:val="28"/>
        </w:rPr>
        <w:t>і</w:t>
      </w:r>
      <w:r w:rsidRPr="0079321A">
        <w:rPr>
          <w:rFonts w:ascii="Times New Roman" w:hAnsi="Times New Roman" w:cs="Times New Roman"/>
          <w:sz w:val="28"/>
          <w:szCs w:val="28"/>
        </w:rPr>
        <w:t>бден.</w:t>
      </w:r>
    </w:p>
    <w:p w:rsidR="00CB178E" w:rsidRPr="00CE1DE0" w:rsidRDefault="003214A3" w:rsidP="00CB178E">
      <w:pPr>
        <w:pStyle w:val="a3"/>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 корі</w:t>
      </w:r>
      <w:r w:rsidR="00165AE5">
        <w:rPr>
          <w:rFonts w:ascii="Times New Roman" w:eastAsia="Times New Roman" w:hAnsi="Times New Roman" w:cs="Times New Roman"/>
          <w:sz w:val="28"/>
          <w:szCs w:val="28"/>
          <w:lang w:eastAsia="uk-UA"/>
        </w:rPr>
        <w:t xml:space="preserve"> та шишках</w:t>
      </w:r>
      <w:r>
        <w:rPr>
          <w:rFonts w:ascii="Times New Roman" w:eastAsia="Times New Roman" w:hAnsi="Times New Roman" w:cs="Times New Roman"/>
          <w:sz w:val="28"/>
          <w:szCs w:val="28"/>
          <w:lang w:eastAsia="uk-UA"/>
        </w:rPr>
        <w:t xml:space="preserve"> Вільхи </w:t>
      </w:r>
      <w:r w:rsidR="00165AE5">
        <w:rPr>
          <w:rFonts w:ascii="Times New Roman" w:eastAsia="Times New Roman" w:hAnsi="Times New Roman" w:cs="Times New Roman"/>
          <w:sz w:val="28"/>
          <w:szCs w:val="28"/>
          <w:lang w:eastAsia="uk-UA"/>
        </w:rPr>
        <w:t xml:space="preserve">чорної </w:t>
      </w:r>
      <w:r w:rsidR="00165AE5" w:rsidRPr="00165AE5">
        <w:rPr>
          <w:rFonts w:ascii="Times New Roman" w:hAnsi="Times New Roman" w:cs="Times New Roman"/>
          <w:sz w:val="28"/>
          <w:szCs w:val="28"/>
        </w:rPr>
        <w:t>(</w:t>
      </w:r>
      <w:r w:rsidR="00165AE5" w:rsidRPr="00165AE5">
        <w:rPr>
          <w:rFonts w:ascii="Times New Roman" w:hAnsi="Times New Roman" w:cs="Times New Roman"/>
          <w:i/>
          <w:sz w:val="28"/>
          <w:szCs w:val="28"/>
        </w:rPr>
        <w:t>Alnus glutinosa</w:t>
      </w:r>
      <w:r w:rsidR="00165AE5" w:rsidRPr="00165AE5">
        <w:rPr>
          <w:rFonts w:ascii="Times New Roman" w:hAnsi="Times New Roman" w:cs="Times New Roman"/>
          <w:sz w:val="28"/>
          <w:szCs w:val="28"/>
        </w:rPr>
        <w:t xml:space="preserve"> (L.) Gaertn.)</w:t>
      </w:r>
      <w:r w:rsidR="00165AE5">
        <w:rPr>
          <w:rFonts w:ascii="Times New Roman" w:hAnsi="Times New Roman" w:cs="Times New Roman"/>
          <w:sz w:val="28"/>
          <w:szCs w:val="28"/>
        </w:rPr>
        <w:t xml:space="preserve"> містяться </w:t>
      </w:r>
      <w:r w:rsidR="00165AE5" w:rsidRPr="00165AE5">
        <w:rPr>
          <w:rFonts w:ascii="Times New Roman" w:hAnsi="Times New Roman" w:cs="Times New Roman"/>
          <w:sz w:val="28"/>
          <w:szCs w:val="28"/>
        </w:rPr>
        <w:t>дубильні речовини</w:t>
      </w:r>
      <w:r w:rsidR="00165AE5">
        <w:rPr>
          <w:rFonts w:ascii="Times New Roman" w:hAnsi="Times New Roman" w:cs="Times New Roman"/>
          <w:sz w:val="28"/>
          <w:szCs w:val="28"/>
        </w:rPr>
        <w:t xml:space="preserve">, флавоноїди, гіперозид, кверцітрин, </w:t>
      </w:r>
      <w:r w:rsidR="00165AE5" w:rsidRPr="00165AE5">
        <w:rPr>
          <w:rFonts w:ascii="Times New Roman" w:hAnsi="Times New Roman" w:cs="Times New Roman"/>
          <w:sz w:val="28"/>
          <w:szCs w:val="28"/>
        </w:rPr>
        <w:t>каротин, саліцин, спирти, кавову, хлорогенову, протокатехінову кислоти, аскорбінов</w:t>
      </w:r>
      <w:r w:rsidR="00165AE5">
        <w:rPr>
          <w:rFonts w:ascii="Times New Roman" w:hAnsi="Times New Roman" w:cs="Times New Roman"/>
          <w:sz w:val="28"/>
          <w:szCs w:val="28"/>
        </w:rPr>
        <w:t xml:space="preserve">а </w:t>
      </w:r>
      <w:r w:rsidR="00165AE5" w:rsidRPr="00165AE5">
        <w:rPr>
          <w:rFonts w:ascii="Times New Roman" w:hAnsi="Times New Roman" w:cs="Times New Roman"/>
          <w:sz w:val="28"/>
          <w:szCs w:val="28"/>
        </w:rPr>
        <w:t>кислоти</w:t>
      </w:r>
      <w:r w:rsidR="00165AE5">
        <w:rPr>
          <w:rFonts w:ascii="Times New Roman" w:hAnsi="Times New Roman" w:cs="Times New Roman"/>
          <w:sz w:val="28"/>
          <w:szCs w:val="28"/>
        </w:rPr>
        <w:t xml:space="preserve">, дубільні і фарбувальні речовини, тритерпенові сполуки, тараксерол, стеаринову і  фосфорну кислоти. Проявляє </w:t>
      </w:r>
      <w:r w:rsidR="00165AE5" w:rsidRPr="00165AE5">
        <w:rPr>
          <w:rFonts w:ascii="Times New Roman" w:hAnsi="Times New Roman" w:cs="Times New Roman"/>
          <w:sz w:val="28"/>
          <w:szCs w:val="28"/>
        </w:rPr>
        <w:t>антисептичну, в’яжучу, бактерицидну, кровоспинну, протизапальн</w:t>
      </w:r>
      <w:r w:rsidR="00165AE5">
        <w:rPr>
          <w:rFonts w:ascii="Times New Roman" w:hAnsi="Times New Roman" w:cs="Times New Roman"/>
          <w:sz w:val="28"/>
          <w:szCs w:val="28"/>
        </w:rPr>
        <w:t xml:space="preserve">у, болезаспокійливу властивості і застосовується для лікування стоматитів і </w:t>
      </w:r>
      <w:r w:rsidR="00165AE5" w:rsidRPr="00C546FE">
        <w:rPr>
          <w:rFonts w:ascii="Times New Roman" w:hAnsi="Times New Roman" w:cs="Times New Roman"/>
          <w:sz w:val="28"/>
          <w:szCs w:val="28"/>
        </w:rPr>
        <w:t xml:space="preserve">пародонтитів </w:t>
      </w:r>
      <w:r w:rsidR="00247B7D" w:rsidRPr="00C546FE">
        <w:rPr>
          <w:rFonts w:ascii="Times New Roman" w:hAnsi="Times New Roman" w:cs="Times New Roman"/>
          <w:sz w:val="28"/>
          <w:szCs w:val="28"/>
        </w:rPr>
        <w:t>[</w:t>
      </w:r>
      <w:r w:rsidR="00C546FE" w:rsidRPr="00C546FE">
        <w:rPr>
          <w:rFonts w:ascii="Times New Roman" w:hAnsi="Times New Roman" w:cs="Times New Roman"/>
          <w:sz w:val="28"/>
          <w:szCs w:val="28"/>
        </w:rPr>
        <w:t>23</w:t>
      </w:r>
      <w:r w:rsidR="00247B7D" w:rsidRPr="00C546FE">
        <w:rPr>
          <w:rFonts w:ascii="Times New Roman" w:hAnsi="Times New Roman" w:cs="Times New Roman"/>
          <w:sz w:val="28"/>
          <w:szCs w:val="28"/>
        </w:rPr>
        <w:t>].</w:t>
      </w:r>
      <w:r w:rsidR="00247B7D" w:rsidRPr="00C546FE">
        <w:rPr>
          <w:rFonts w:ascii="Times New Roman" w:hAnsi="Times New Roman" w:cs="Times New Roman"/>
          <w:sz w:val="28"/>
          <w:szCs w:val="28"/>
          <w:shd w:val="clear" w:color="auto" w:fill="FFFFFF"/>
        </w:rPr>
        <w:t xml:space="preserve"> </w:t>
      </w:r>
    </w:p>
    <w:p w:rsidR="00BE32BF" w:rsidRPr="000A05E9" w:rsidRDefault="00BE32BF" w:rsidP="000F200E">
      <w:pPr>
        <w:pStyle w:val="a3"/>
        <w:numPr>
          <w:ilvl w:val="1"/>
          <w:numId w:val="3"/>
        </w:numPr>
        <w:spacing w:after="0" w:line="360" w:lineRule="auto"/>
        <w:ind w:left="0" w:hanging="142"/>
        <w:rPr>
          <w:rFonts w:ascii="Times New Roman" w:hAnsi="Times New Roman" w:cs="Times New Roman"/>
          <w:color w:val="000000" w:themeColor="text1"/>
          <w:sz w:val="28"/>
          <w:szCs w:val="28"/>
        </w:rPr>
      </w:pPr>
      <w:r w:rsidRPr="000A05E9">
        <w:rPr>
          <w:rFonts w:ascii="Times New Roman" w:hAnsi="Times New Roman" w:cs="Times New Roman"/>
          <w:b/>
          <w:color w:val="000000" w:themeColor="text1"/>
          <w:sz w:val="28"/>
          <w:szCs w:val="28"/>
        </w:rPr>
        <w:lastRenderedPageBreak/>
        <w:t>Висновки до розділу 1</w:t>
      </w:r>
    </w:p>
    <w:p w:rsidR="00BE32BF" w:rsidRPr="00BE32BF" w:rsidRDefault="00BE32BF" w:rsidP="00BE32BF">
      <w:pPr>
        <w:pStyle w:val="a3"/>
        <w:spacing w:after="0" w:line="276" w:lineRule="auto"/>
        <w:ind w:left="0"/>
        <w:jc w:val="both"/>
        <w:rPr>
          <w:rFonts w:ascii="Times New Roman" w:hAnsi="Times New Roman" w:cs="Times New Roman"/>
          <w:b/>
          <w:color w:val="000000" w:themeColor="text1"/>
          <w:sz w:val="28"/>
          <w:szCs w:val="28"/>
        </w:rPr>
      </w:pPr>
    </w:p>
    <w:p w:rsidR="00BE32BF" w:rsidRDefault="00EE0FAD" w:rsidP="00CC2266">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процесі виконання кваліфікаційної  роботи виявлено, що</w:t>
      </w:r>
      <w:r w:rsidR="00603EC1">
        <w:rPr>
          <w:rFonts w:ascii="Times New Roman" w:hAnsi="Times New Roman" w:cs="Times New Roman"/>
          <w:color w:val="000000" w:themeColor="text1"/>
          <w:sz w:val="28"/>
          <w:szCs w:val="28"/>
        </w:rPr>
        <w:t xml:space="preserve"> в Україні зареєстрована значна кількість уражень ЗП, серед яких переважає </w:t>
      </w:r>
      <w:r>
        <w:rPr>
          <w:rFonts w:ascii="Times New Roman" w:hAnsi="Times New Roman" w:cs="Times New Roman"/>
          <w:color w:val="000000" w:themeColor="text1"/>
          <w:sz w:val="28"/>
          <w:szCs w:val="28"/>
        </w:rPr>
        <w:t xml:space="preserve">гінгівіти, </w:t>
      </w:r>
      <w:r w:rsidR="00603EC1">
        <w:rPr>
          <w:rFonts w:ascii="Times New Roman" w:hAnsi="Times New Roman" w:cs="Times New Roman"/>
          <w:color w:val="000000" w:themeColor="text1"/>
          <w:sz w:val="28"/>
          <w:szCs w:val="28"/>
        </w:rPr>
        <w:t>пародонтити</w:t>
      </w:r>
      <w:r>
        <w:rPr>
          <w:rFonts w:ascii="Times New Roman" w:hAnsi="Times New Roman" w:cs="Times New Roman"/>
          <w:color w:val="000000" w:themeColor="text1"/>
          <w:sz w:val="28"/>
          <w:szCs w:val="28"/>
        </w:rPr>
        <w:t xml:space="preserve"> та пародонтози. Проаналізувавши основні</w:t>
      </w:r>
      <w:r w:rsidR="00603EC1">
        <w:rPr>
          <w:rFonts w:ascii="Times New Roman" w:hAnsi="Times New Roman" w:cs="Times New Roman"/>
          <w:color w:val="000000" w:themeColor="text1"/>
          <w:sz w:val="28"/>
          <w:szCs w:val="28"/>
        </w:rPr>
        <w:t xml:space="preserve"> чинник</w:t>
      </w:r>
      <w:r>
        <w:rPr>
          <w:rFonts w:ascii="Times New Roman" w:hAnsi="Times New Roman" w:cs="Times New Roman"/>
          <w:color w:val="000000" w:themeColor="text1"/>
          <w:sz w:val="28"/>
          <w:szCs w:val="28"/>
        </w:rPr>
        <w:t>и</w:t>
      </w:r>
      <w:r w:rsidR="00603EC1">
        <w:rPr>
          <w:rFonts w:ascii="Times New Roman" w:hAnsi="Times New Roman" w:cs="Times New Roman"/>
          <w:color w:val="000000" w:themeColor="text1"/>
          <w:sz w:val="28"/>
          <w:szCs w:val="28"/>
        </w:rPr>
        <w:t xml:space="preserve"> ризику прояву уражень пародонту </w:t>
      </w:r>
      <w:r>
        <w:rPr>
          <w:rFonts w:ascii="Times New Roman" w:hAnsi="Times New Roman" w:cs="Times New Roman"/>
          <w:color w:val="000000" w:themeColor="text1"/>
          <w:sz w:val="28"/>
          <w:szCs w:val="28"/>
        </w:rPr>
        <w:t>різної етіології</w:t>
      </w:r>
      <w:r w:rsidR="00EE020C">
        <w:rPr>
          <w:rFonts w:ascii="Times New Roman" w:hAnsi="Times New Roman" w:cs="Times New Roman"/>
          <w:color w:val="000000" w:themeColor="text1"/>
          <w:sz w:val="28"/>
          <w:szCs w:val="28"/>
        </w:rPr>
        <w:t xml:space="preserve">, описана динаміка запального процесу на основі </w:t>
      </w:r>
      <w:r>
        <w:rPr>
          <w:rFonts w:ascii="Times New Roman" w:hAnsi="Times New Roman" w:cs="Times New Roman"/>
          <w:color w:val="000000" w:themeColor="text1"/>
          <w:sz w:val="28"/>
          <w:szCs w:val="28"/>
        </w:rPr>
        <w:t xml:space="preserve">особливостей тканин та </w:t>
      </w:r>
      <w:r w:rsidR="00EE020C">
        <w:rPr>
          <w:rFonts w:ascii="Times New Roman" w:hAnsi="Times New Roman" w:cs="Times New Roman"/>
          <w:color w:val="000000" w:themeColor="text1"/>
          <w:sz w:val="28"/>
          <w:szCs w:val="28"/>
        </w:rPr>
        <w:t xml:space="preserve">клінічного стану пародонта. </w:t>
      </w:r>
    </w:p>
    <w:p w:rsidR="00EE0FAD" w:rsidRDefault="00EE0FAD" w:rsidP="00EE0FA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Проаналізувавши</w:t>
      </w:r>
      <w:r w:rsidR="00EE020C">
        <w:rPr>
          <w:rFonts w:ascii="Times New Roman" w:hAnsi="Times New Roman" w:cs="Times New Roman"/>
          <w:color w:val="000000" w:themeColor="text1"/>
          <w:sz w:val="28"/>
          <w:szCs w:val="28"/>
        </w:rPr>
        <w:t xml:space="preserve"> особливост</w:t>
      </w:r>
      <w:r>
        <w:rPr>
          <w:rFonts w:ascii="Times New Roman" w:hAnsi="Times New Roman" w:cs="Times New Roman"/>
          <w:color w:val="000000" w:themeColor="text1"/>
          <w:sz w:val="28"/>
          <w:szCs w:val="28"/>
        </w:rPr>
        <w:t>і</w:t>
      </w:r>
      <w:r w:rsidR="00EE020C">
        <w:rPr>
          <w:rFonts w:ascii="Times New Roman" w:hAnsi="Times New Roman" w:cs="Times New Roman"/>
          <w:color w:val="000000" w:themeColor="text1"/>
          <w:sz w:val="28"/>
          <w:szCs w:val="28"/>
        </w:rPr>
        <w:t xml:space="preserve"> перебігу </w:t>
      </w:r>
      <w:r>
        <w:rPr>
          <w:rFonts w:ascii="Times New Roman" w:hAnsi="Times New Roman" w:cs="Times New Roman"/>
          <w:color w:val="000000" w:themeColor="text1"/>
          <w:sz w:val="28"/>
          <w:szCs w:val="28"/>
        </w:rPr>
        <w:t>ЗЗП</w:t>
      </w:r>
      <w:r w:rsidR="00EE020C">
        <w:rPr>
          <w:rFonts w:ascii="Times New Roman" w:hAnsi="Times New Roman" w:cs="Times New Roman"/>
          <w:color w:val="000000" w:themeColor="text1"/>
          <w:sz w:val="28"/>
          <w:szCs w:val="28"/>
        </w:rPr>
        <w:t xml:space="preserve"> для проведення своєчасного і адекватного лікування</w:t>
      </w:r>
      <w:r>
        <w:rPr>
          <w:rFonts w:ascii="Times New Roman" w:hAnsi="Times New Roman" w:cs="Times New Roman"/>
          <w:color w:val="000000" w:themeColor="text1"/>
          <w:sz w:val="28"/>
          <w:szCs w:val="28"/>
        </w:rPr>
        <w:t xml:space="preserve"> вивчено </w:t>
      </w:r>
      <w:r w:rsidR="00EE020C">
        <w:rPr>
          <w:rFonts w:ascii="Times New Roman" w:hAnsi="Times New Roman" w:cs="Times New Roman"/>
          <w:color w:val="000000" w:themeColor="text1"/>
          <w:sz w:val="28"/>
          <w:szCs w:val="28"/>
        </w:rPr>
        <w:t>ефективн</w:t>
      </w:r>
      <w:r>
        <w:rPr>
          <w:rFonts w:ascii="Times New Roman" w:hAnsi="Times New Roman" w:cs="Times New Roman"/>
          <w:color w:val="000000" w:themeColor="text1"/>
          <w:sz w:val="28"/>
          <w:szCs w:val="28"/>
        </w:rPr>
        <w:t>і</w:t>
      </w:r>
      <w:r w:rsidR="00EE020C">
        <w:rPr>
          <w:rFonts w:ascii="Times New Roman" w:hAnsi="Times New Roman" w:cs="Times New Roman"/>
          <w:color w:val="000000" w:themeColor="text1"/>
          <w:sz w:val="28"/>
          <w:szCs w:val="28"/>
        </w:rPr>
        <w:t xml:space="preserve"> схем</w:t>
      </w:r>
      <w:r>
        <w:rPr>
          <w:rFonts w:ascii="Times New Roman" w:hAnsi="Times New Roman" w:cs="Times New Roman"/>
          <w:color w:val="000000" w:themeColor="text1"/>
          <w:sz w:val="28"/>
          <w:szCs w:val="28"/>
        </w:rPr>
        <w:t>и</w:t>
      </w:r>
      <w:r w:rsidR="00EE020C">
        <w:rPr>
          <w:rFonts w:ascii="Times New Roman" w:hAnsi="Times New Roman" w:cs="Times New Roman"/>
          <w:color w:val="000000" w:themeColor="text1"/>
          <w:sz w:val="28"/>
          <w:szCs w:val="28"/>
        </w:rPr>
        <w:t xml:space="preserve"> профілактики і лікування  проявів ЗП</w:t>
      </w:r>
      <w:r>
        <w:rPr>
          <w:rFonts w:ascii="Times New Roman" w:hAnsi="Times New Roman" w:cs="Times New Roman"/>
          <w:color w:val="000000" w:themeColor="text1"/>
          <w:sz w:val="28"/>
          <w:szCs w:val="28"/>
        </w:rPr>
        <w:t xml:space="preserve">, які включають комплексний підхід із застосуванням </w:t>
      </w:r>
      <w:r>
        <w:rPr>
          <w:rFonts w:ascii="Times New Roman" w:hAnsi="Times New Roman" w:cs="Times New Roman"/>
          <w:sz w:val="28"/>
          <w:szCs w:val="28"/>
        </w:rPr>
        <w:t xml:space="preserve">антибактеріальних препаратів, НПЗЗ,  місцевих анестетиків, антигістамінних препаратів, протигрибкові,  препарати кальцію, дезинтоксаційні,  імуномодуляторів,  а також широкий спектор ЛРС, яка володіють протизапальними, асептичними, антибактеріальними, болезаспокійливими, імуномоделюючими, кровоспинними, ранозагоювальними властивостями, а при виявлені ЗП стануть ефективними доповнення до призначених ЛП або складовою частиною у комплексній терапії. </w:t>
      </w:r>
    </w:p>
    <w:p w:rsidR="00EE020C" w:rsidRDefault="00EE020C" w:rsidP="00D57990">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w:t>
      </w:r>
      <w:r w:rsidR="00EE0FAD">
        <w:rPr>
          <w:rFonts w:ascii="Times New Roman" w:hAnsi="Times New Roman" w:cs="Times New Roman"/>
          <w:color w:val="000000" w:themeColor="text1"/>
          <w:sz w:val="28"/>
          <w:szCs w:val="28"/>
        </w:rPr>
        <w:t>вівши аналіз фармацевтичного ринку</w:t>
      </w:r>
      <w:r w:rsidR="00EC560A">
        <w:rPr>
          <w:rFonts w:ascii="Times New Roman" w:hAnsi="Times New Roman" w:cs="Times New Roman"/>
          <w:color w:val="000000" w:themeColor="text1"/>
          <w:sz w:val="28"/>
          <w:szCs w:val="28"/>
        </w:rPr>
        <w:t xml:space="preserve"> </w:t>
      </w:r>
      <w:r w:rsidR="00EE0FAD">
        <w:rPr>
          <w:rFonts w:ascii="Times New Roman" w:hAnsi="Times New Roman" w:cs="Times New Roman"/>
          <w:color w:val="000000" w:themeColor="text1"/>
          <w:sz w:val="28"/>
          <w:szCs w:val="28"/>
        </w:rPr>
        <w:t>України</w:t>
      </w:r>
      <w:r w:rsidR="00EC560A">
        <w:rPr>
          <w:rFonts w:ascii="Times New Roman" w:hAnsi="Times New Roman" w:cs="Times New Roman"/>
          <w:color w:val="000000" w:themeColor="text1"/>
          <w:sz w:val="28"/>
          <w:szCs w:val="28"/>
        </w:rPr>
        <w:t xml:space="preserve">, </w:t>
      </w:r>
      <w:r w:rsidR="00EE0FAD">
        <w:rPr>
          <w:rFonts w:ascii="Times New Roman" w:hAnsi="Times New Roman" w:cs="Times New Roman"/>
          <w:color w:val="000000" w:themeColor="text1"/>
          <w:sz w:val="28"/>
          <w:szCs w:val="28"/>
        </w:rPr>
        <w:t xml:space="preserve">виявлено ефективні ЛЗ, які частіше застосовуються </w:t>
      </w:r>
      <w:r w:rsidR="00EC560A">
        <w:rPr>
          <w:rFonts w:ascii="Times New Roman" w:hAnsi="Times New Roman" w:cs="Times New Roman"/>
          <w:color w:val="000000" w:themeColor="text1"/>
          <w:sz w:val="28"/>
          <w:szCs w:val="28"/>
        </w:rPr>
        <w:t xml:space="preserve">в </w:t>
      </w:r>
      <w:r w:rsidR="00EE0FAD">
        <w:rPr>
          <w:rFonts w:ascii="Times New Roman" w:hAnsi="Times New Roman" w:cs="Times New Roman"/>
          <w:color w:val="000000" w:themeColor="text1"/>
          <w:sz w:val="28"/>
          <w:szCs w:val="28"/>
        </w:rPr>
        <w:t>стоматологічній</w:t>
      </w:r>
      <w:r w:rsidR="00EC560A">
        <w:rPr>
          <w:rFonts w:ascii="Times New Roman" w:hAnsi="Times New Roman" w:cs="Times New Roman"/>
          <w:color w:val="000000" w:themeColor="text1"/>
          <w:sz w:val="28"/>
          <w:szCs w:val="28"/>
        </w:rPr>
        <w:t xml:space="preserve"> практиці для лікування </w:t>
      </w:r>
      <w:r w:rsidR="00EE0FAD">
        <w:rPr>
          <w:rFonts w:ascii="Times New Roman" w:hAnsi="Times New Roman" w:cs="Times New Roman"/>
          <w:color w:val="000000" w:themeColor="text1"/>
          <w:sz w:val="28"/>
          <w:szCs w:val="28"/>
        </w:rPr>
        <w:t>ЗП</w:t>
      </w:r>
      <w:r w:rsidR="00EC560A">
        <w:rPr>
          <w:rFonts w:ascii="Times New Roman" w:hAnsi="Times New Roman" w:cs="Times New Roman"/>
          <w:color w:val="000000" w:themeColor="text1"/>
          <w:sz w:val="28"/>
          <w:szCs w:val="28"/>
        </w:rPr>
        <w:t xml:space="preserve"> у формі: розчинів, гелів, спреїв, аерозолів, крапель, таблеток, </w:t>
      </w:r>
      <w:r w:rsidR="00D57990">
        <w:rPr>
          <w:rFonts w:ascii="Times New Roman" w:hAnsi="Times New Roman" w:cs="Times New Roman"/>
          <w:color w:val="000000" w:themeColor="text1"/>
          <w:sz w:val="28"/>
          <w:szCs w:val="28"/>
        </w:rPr>
        <w:t>рідин, льодяників, паст та інших. Визначено, що більш поширеними є розчини і гелі, трохи менше спреї та аерозолі</w:t>
      </w:r>
      <w:r w:rsidR="00EE0FAD">
        <w:rPr>
          <w:rFonts w:ascii="Times New Roman" w:hAnsi="Times New Roman" w:cs="Times New Roman"/>
          <w:color w:val="000000" w:themeColor="text1"/>
          <w:sz w:val="28"/>
          <w:szCs w:val="28"/>
        </w:rPr>
        <w:t>в</w:t>
      </w:r>
      <w:r w:rsidR="00D57990">
        <w:rPr>
          <w:rFonts w:ascii="Times New Roman" w:hAnsi="Times New Roman" w:cs="Times New Roman"/>
          <w:color w:val="000000" w:themeColor="text1"/>
          <w:sz w:val="28"/>
          <w:szCs w:val="28"/>
        </w:rPr>
        <w:t>.</w:t>
      </w:r>
      <w:r w:rsidR="00EE0FAD">
        <w:rPr>
          <w:rFonts w:ascii="Times New Roman" w:hAnsi="Times New Roman" w:cs="Times New Roman"/>
          <w:color w:val="000000" w:themeColor="text1"/>
          <w:sz w:val="28"/>
          <w:szCs w:val="28"/>
        </w:rPr>
        <w:t xml:space="preserve"> </w:t>
      </w:r>
    </w:p>
    <w:p w:rsidR="00FB6FED" w:rsidRDefault="00EE0FAD" w:rsidP="00CC2266">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Взявши до уваги сказане </w:t>
      </w:r>
      <w:r w:rsidR="00FB6FED">
        <w:rPr>
          <w:rFonts w:ascii="Times New Roman" w:hAnsi="Times New Roman" w:cs="Times New Roman"/>
          <w:color w:val="000000" w:themeColor="text1"/>
          <w:sz w:val="28"/>
          <w:szCs w:val="28"/>
        </w:rPr>
        <w:t xml:space="preserve">вищесказане прийнято рішення стосовно створення нового стоматологічного засобу у формі розчину як </w:t>
      </w:r>
      <w:r>
        <w:rPr>
          <w:rFonts w:ascii="Times New Roman" w:hAnsi="Times New Roman" w:cs="Times New Roman"/>
          <w:color w:val="000000" w:themeColor="text1"/>
          <w:sz w:val="28"/>
          <w:szCs w:val="28"/>
        </w:rPr>
        <w:t>одного з</w:t>
      </w:r>
      <w:r w:rsidR="00FB6FED">
        <w:rPr>
          <w:rFonts w:ascii="Times New Roman" w:hAnsi="Times New Roman" w:cs="Times New Roman"/>
          <w:color w:val="000000" w:themeColor="text1"/>
          <w:sz w:val="28"/>
          <w:szCs w:val="28"/>
        </w:rPr>
        <w:t xml:space="preserve"> найпоширених </w:t>
      </w:r>
      <w:r>
        <w:rPr>
          <w:rFonts w:ascii="Times New Roman" w:hAnsi="Times New Roman" w:cs="Times New Roman"/>
          <w:color w:val="000000" w:themeColor="text1"/>
          <w:sz w:val="28"/>
          <w:szCs w:val="28"/>
        </w:rPr>
        <w:t>ЛП</w:t>
      </w:r>
      <w:r w:rsidR="00FB6FE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який </w:t>
      </w:r>
      <w:r w:rsidR="00FB6FED">
        <w:rPr>
          <w:rFonts w:ascii="Times New Roman" w:hAnsi="Times New Roman" w:cs="Times New Roman"/>
          <w:color w:val="000000" w:themeColor="text1"/>
          <w:sz w:val="28"/>
          <w:szCs w:val="28"/>
        </w:rPr>
        <w:t xml:space="preserve"> застосовується в сучасній стоматологічній практиці</w:t>
      </w:r>
      <w:r>
        <w:rPr>
          <w:rFonts w:ascii="Times New Roman" w:hAnsi="Times New Roman" w:cs="Times New Roman"/>
          <w:color w:val="000000" w:themeColor="text1"/>
          <w:sz w:val="28"/>
          <w:szCs w:val="28"/>
        </w:rPr>
        <w:t xml:space="preserve"> для лікування і профілактики ЗП</w:t>
      </w:r>
      <w:r w:rsidR="00FB6FED">
        <w:rPr>
          <w:rFonts w:ascii="Times New Roman" w:hAnsi="Times New Roman" w:cs="Times New Roman"/>
          <w:color w:val="000000" w:themeColor="text1"/>
          <w:sz w:val="28"/>
          <w:szCs w:val="28"/>
        </w:rPr>
        <w:t>.</w:t>
      </w:r>
    </w:p>
    <w:p w:rsidR="00EE020C" w:rsidRDefault="00EE020C" w:rsidP="00CC2266">
      <w:pPr>
        <w:spacing w:line="360" w:lineRule="auto"/>
        <w:ind w:firstLine="709"/>
        <w:jc w:val="both"/>
        <w:rPr>
          <w:rFonts w:ascii="Times New Roman" w:hAnsi="Times New Roman" w:cs="Times New Roman"/>
          <w:color w:val="000000" w:themeColor="text1"/>
          <w:sz w:val="28"/>
          <w:szCs w:val="28"/>
        </w:rPr>
      </w:pPr>
    </w:p>
    <w:p w:rsidR="00EE020C" w:rsidRDefault="00EE020C" w:rsidP="00CC2266">
      <w:pPr>
        <w:spacing w:line="360" w:lineRule="auto"/>
        <w:ind w:firstLine="709"/>
        <w:jc w:val="both"/>
        <w:rPr>
          <w:rFonts w:ascii="Times New Roman" w:hAnsi="Times New Roman" w:cs="Times New Roman"/>
          <w:color w:val="000000" w:themeColor="text1"/>
          <w:sz w:val="28"/>
          <w:szCs w:val="28"/>
        </w:rPr>
      </w:pPr>
    </w:p>
    <w:p w:rsidR="00E464FE" w:rsidRPr="006166AF" w:rsidRDefault="00E464FE" w:rsidP="00926F85">
      <w:pPr>
        <w:spacing w:after="0" w:line="360" w:lineRule="auto"/>
        <w:jc w:val="center"/>
        <w:rPr>
          <w:rFonts w:ascii="Times New Roman" w:hAnsi="Times New Roman" w:cs="Times New Roman"/>
          <w:color w:val="000000" w:themeColor="text1"/>
          <w:sz w:val="28"/>
          <w:szCs w:val="28"/>
        </w:rPr>
      </w:pPr>
      <w:r w:rsidRPr="00926F85">
        <w:rPr>
          <w:rFonts w:ascii="Times New Roman" w:hAnsi="Times New Roman" w:cs="Times New Roman"/>
          <w:b/>
          <w:color w:val="000000" w:themeColor="text1"/>
          <w:sz w:val="28"/>
          <w:szCs w:val="28"/>
        </w:rPr>
        <w:lastRenderedPageBreak/>
        <w:t xml:space="preserve">РОЗДІЛ </w:t>
      </w:r>
      <w:r w:rsidRPr="00926F85">
        <w:rPr>
          <w:rFonts w:ascii="Times New Roman" w:hAnsi="Times New Roman" w:cs="Times New Roman"/>
          <w:b/>
          <w:bCs/>
          <w:color w:val="000000" w:themeColor="text1"/>
          <w:sz w:val="28"/>
          <w:szCs w:val="28"/>
        </w:rPr>
        <w:t>ІІ</w:t>
      </w:r>
      <w:r w:rsidRPr="00926F85">
        <w:rPr>
          <w:rFonts w:ascii="Times New Roman" w:hAnsi="Times New Roman" w:cs="Times New Roman"/>
          <w:b/>
          <w:color w:val="000000" w:themeColor="text1"/>
          <w:sz w:val="28"/>
          <w:szCs w:val="28"/>
        </w:rPr>
        <w:t xml:space="preserve">. </w:t>
      </w:r>
      <w:r w:rsidR="00CB178E" w:rsidRPr="00CB178E">
        <w:rPr>
          <w:rFonts w:ascii="Times New Roman" w:hAnsi="Times New Roman"/>
          <w:b/>
          <w:color w:val="000000" w:themeColor="text1"/>
          <w:sz w:val="28"/>
          <w:szCs w:val="28"/>
        </w:rPr>
        <w:t xml:space="preserve">ВИВЧЕННЯ ВИКОРИСТАННЯ ЛІКАРСЬКИХ РОСЛИН ТА ПРЕПАРАТІВ НА ЇХ ОСНОВІ ПРИ ЛІКУВАННІ ТА </w:t>
      </w:r>
      <w:r w:rsidR="00CB178E" w:rsidRPr="00CB178E">
        <w:rPr>
          <w:rFonts w:ascii="Times New Roman" w:hAnsi="Times New Roman"/>
          <w:b/>
          <w:color w:val="000000" w:themeColor="text1"/>
          <w:sz w:val="28"/>
          <w:szCs w:val="28"/>
        </w:rPr>
        <w:br/>
        <w:t>ПРОФІЛАКТИЦІ ЗАХВОРЮВАНЬ ТКАНИН ПАРОДОНТУ</w:t>
      </w:r>
      <w:r w:rsidR="00CB178E">
        <w:rPr>
          <w:rFonts w:ascii="Times New Roman" w:hAnsi="Times New Roman"/>
          <w:color w:val="000000" w:themeColor="text1"/>
          <w:sz w:val="28"/>
          <w:szCs w:val="28"/>
        </w:rPr>
        <w:t xml:space="preserve">                            </w:t>
      </w:r>
    </w:p>
    <w:p w:rsidR="006166AF" w:rsidRPr="006166AF" w:rsidRDefault="006166AF" w:rsidP="006166AF">
      <w:pPr>
        <w:spacing w:after="0" w:line="360" w:lineRule="auto"/>
        <w:jc w:val="both"/>
        <w:rPr>
          <w:rFonts w:ascii="Times New Roman" w:hAnsi="Times New Roman"/>
          <w:b/>
          <w:color w:val="000000" w:themeColor="text1"/>
          <w:sz w:val="28"/>
          <w:szCs w:val="28"/>
        </w:rPr>
      </w:pPr>
      <w:r w:rsidRPr="006166AF">
        <w:rPr>
          <w:rFonts w:ascii="Times New Roman" w:hAnsi="Times New Roman"/>
          <w:b/>
          <w:color w:val="000000" w:themeColor="text1"/>
          <w:sz w:val="28"/>
          <w:szCs w:val="28"/>
        </w:rPr>
        <w:t xml:space="preserve">2.1. </w:t>
      </w:r>
      <w:r w:rsidR="00CB178E" w:rsidRPr="00CB178E">
        <w:rPr>
          <w:rFonts w:ascii="Times New Roman" w:hAnsi="Times New Roman"/>
          <w:b/>
          <w:color w:val="000000" w:themeColor="text1"/>
          <w:sz w:val="28"/>
          <w:szCs w:val="28"/>
        </w:rPr>
        <w:t xml:space="preserve">Вивчення лікарських рослин, їх хімічного складу, методика та ефективність їх застосування у хворих на ЗП                                                                         </w:t>
      </w:r>
    </w:p>
    <w:p w:rsidR="004B7F21" w:rsidRPr="003D1495" w:rsidRDefault="00D34D46" w:rsidP="00C463F9">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color w:val="000000" w:themeColor="text1"/>
          <w:sz w:val="28"/>
          <w:szCs w:val="28"/>
          <w:lang w:val="ru-RU" w:eastAsia="zh-CN"/>
        </w:rPr>
        <w:t xml:space="preserve">Щоб обрати необхідну ЛРС, </w:t>
      </w:r>
      <w:r w:rsidR="000257DA">
        <w:rPr>
          <w:rFonts w:ascii="Times New Roman" w:hAnsi="Times New Roman" w:cs="Times New Roman"/>
          <w:color w:val="000000" w:themeColor="text1"/>
          <w:sz w:val="28"/>
          <w:szCs w:val="28"/>
          <w:lang w:val="ru-RU" w:eastAsia="zh-CN"/>
        </w:rPr>
        <w:t xml:space="preserve">яка буде входити до складу готової лікарської форми, треба в першу чергу визначити потреби, які вона буде задовільняти й як буде фармакологічно діяти. </w:t>
      </w:r>
      <w:r w:rsidR="003A7AD4">
        <w:rPr>
          <w:rFonts w:ascii="Times New Roman" w:hAnsi="Times New Roman" w:cs="Times New Roman"/>
          <w:color w:val="000000" w:themeColor="text1"/>
          <w:sz w:val="28"/>
          <w:szCs w:val="28"/>
          <w:lang w:val="ru-RU" w:eastAsia="zh-CN"/>
        </w:rPr>
        <w:t>ЛП</w:t>
      </w:r>
      <w:r w:rsidR="000257DA">
        <w:rPr>
          <w:rFonts w:ascii="Times New Roman" w:hAnsi="Times New Roman" w:cs="Times New Roman"/>
          <w:color w:val="000000" w:themeColor="text1"/>
          <w:sz w:val="28"/>
          <w:szCs w:val="28"/>
          <w:lang w:val="ru-RU" w:eastAsia="zh-CN"/>
        </w:rPr>
        <w:t xml:space="preserve"> </w:t>
      </w:r>
      <w:r w:rsidR="000257DA" w:rsidRPr="00061CC4">
        <w:rPr>
          <w:rFonts w:ascii="Times New Roman" w:hAnsi="Times New Roman" w:cs="Times New Roman"/>
          <w:color w:val="000000" w:themeColor="text1"/>
          <w:sz w:val="28"/>
          <w:szCs w:val="28"/>
          <w:lang w:eastAsia="zh-CN"/>
        </w:rPr>
        <w:t>рослинного</w:t>
      </w:r>
      <w:r w:rsidR="000257DA">
        <w:rPr>
          <w:rFonts w:ascii="Times New Roman" w:hAnsi="Times New Roman" w:cs="Times New Roman"/>
          <w:color w:val="000000" w:themeColor="text1"/>
          <w:sz w:val="28"/>
          <w:szCs w:val="28"/>
          <w:lang w:val="ru-RU" w:eastAsia="zh-CN"/>
        </w:rPr>
        <w:t xml:space="preserve"> походження </w:t>
      </w:r>
      <w:r w:rsidR="000257DA" w:rsidRPr="003A7AD4">
        <w:rPr>
          <w:rFonts w:ascii="Times New Roman" w:hAnsi="Times New Roman" w:cs="Times New Roman"/>
          <w:color w:val="000000" w:themeColor="text1"/>
          <w:sz w:val="28"/>
          <w:szCs w:val="28"/>
          <w:lang w:eastAsia="zh-CN"/>
        </w:rPr>
        <w:t>достатньо</w:t>
      </w:r>
      <w:r w:rsidR="000257DA">
        <w:rPr>
          <w:rFonts w:ascii="Times New Roman" w:hAnsi="Times New Roman" w:cs="Times New Roman"/>
          <w:color w:val="000000" w:themeColor="text1"/>
          <w:sz w:val="28"/>
          <w:szCs w:val="28"/>
          <w:lang w:val="ru-RU" w:eastAsia="zh-CN"/>
        </w:rPr>
        <w:t xml:space="preserve"> себе </w:t>
      </w:r>
      <w:r w:rsidR="000257DA" w:rsidRPr="0008734D">
        <w:rPr>
          <w:rFonts w:ascii="Times New Roman" w:hAnsi="Times New Roman" w:cs="Times New Roman"/>
          <w:color w:val="000000" w:themeColor="text1"/>
          <w:sz w:val="28"/>
          <w:szCs w:val="28"/>
          <w:lang w:eastAsia="zh-CN"/>
        </w:rPr>
        <w:t>зарекомендували</w:t>
      </w:r>
      <w:r w:rsidR="000257DA">
        <w:rPr>
          <w:rFonts w:ascii="Times New Roman" w:hAnsi="Times New Roman" w:cs="Times New Roman"/>
          <w:color w:val="000000" w:themeColor="text1"/>
          <w:sz w:val="28"/>
          <w:szCs w:val="28"/>
          <w:lang w:val="ru-RU" w:eastAsia="zh-CN"/>
        </w:rPr>
        <w:t xml:space="preserve"> для профілактики та </w:t>
      </w:r>
      <w:r w:rsidR="000257DA" w:rsidRPr="000257DA">
        <w:rPr>
          <w:rFonts w:ascii="Times New Roman" w:hAnsi="Times New Roman" w:cs="Times New Roman"/>
          <w:color w:val="000000" w:themeColor="text1"/>
          <w:sz w:val="28"/>
          <w:szCs w:val="28"/>
          <w:lang w:eastAsia="zh-CN"/>
        </w:rPr>
        <w:t>лікування</w:t>
      </w:r>
      <w:r w:rsidR="0008734D">
        <w:rPr>
          <w:rFonts w:ascii="Times New Roman" w:hAnsi="Times New Roman" w:cs="Times New Roman"/>
          <w:color w:val="000000" w:themeColor="text1"/>
          <w:sz w:val="28"/>
          <w:szCs w:val="28"/>
          <w:lang w:val="ru-RU" w:eastAsia="zh-CN"/>
        </w:rPr>
        <w:t xml:space="preserve"> стоматологічних захворювань, так як </w:t>
      </w:r>
      <w:r w:rsidR="002073A5">
        <w:rPr>
          <w:rFonts w:ascii="Times New Roman" w:hAnsi="Times New Roman" w:cs="Times New Roman"/>
          <w:color w:val="000000" w:themeColor="text1"/>
          <w:sz w:val="28"/>
          <w:szCs w:val="28"/>
          <w:lang w:val="ru-RU" w:eastAsia="zh-CN"/>
        </w:rPr>
        <w:t xml:space="preserve">в лікарські форми </w:t>
      </w:r>
      <w:r w:rsidR="001A694B">
        <w:rPr>
          <w:rFonts w:ascii="Times New Roman" w:hAnsi="Times New Roman" w:cs="Times New Roman"/>
          <w:color w:val="000000" w:themeColor="text1"/>
          <w:sz w:val="28"/>
          <w:szCs w:val="28"/>
          <w:lang w:val="ru-RU" w:eastAsia="zh-CN"/>
        </w:rPr>
        <w:t>властного</w:t>
      </w:r>
      <w:r w:rsidR="002073A5">
        <w:rPr>
          <w:rFonts w:ascii="Times New Roman" w:hAnsi="Times New Roman" w:cs="Times New Roman"/>
          <w:color w:val="000000" w:themeColor="text1"/>
          <w:sz w:val="28"/>
          <w:szCs w:val="28"/>
          <w:lang w:val="ru-RU" w:eastAsia="zh-CN"/>
        </w:rPr>
        <w:t xml:space="preserve"> виробництва </w:t>
      </w:r>
      <w:r w:rsidR="000C6E8A">
        <w:rPr>
          <w:rFonts w:ascii="Times New Roman" w:hAnsi="Times New Roman" w:cs="Times New Roman"/>
          <w:color w:val="000000" w:themeColor="text1"/>
          <w:sz w:val="28"/>
          <w:szCs w:val="28"/>
          <w:lang w:val="ru-RU" w:eastAsia="zh-CN"/>
        </w:rPr>
        <w:t>можно</w:t>
      </w:r>
      <w:r w:rsidR="002073A5">
        <w:rPr>
          <w:rFonts w:ascii="Times New Roman" w:hAnsi="Times New Roman" w:cs="Times New Roman"/>
          <w:color w:val="000000" w:themeColor="text1"/>
          <w:sz w:val="28"/>
          <w:szCs w:val="28"/>
          <w:lang w:val="ru-RU" w:eastAsia="zh-CN"/>
        </w:rPr>
        <w:t xml:space="preserve"> додати декілька окремих видів рослин, </w:t>
      </w:r>
      <w:r w:rsidR="001A694B">
        <w:rPr>
          <w:rFonts w:ascii="Times New Roman" w:hAnsi="Times New Roman" w:cs="Times New Roman"/>
          <w:color w:val="000000" w:themeColor="text1"/>
          <w:sz w:val="28"/>
          <w:szCs w:val="28"/>
          <w:lang w:val="ru-RU" w:eastAsia="zh-CN"/>
        </w:rPr>
        <w:t xml:space="preserve">вони </w:t>
      </w:r>
      <w:r w:rsidR="001A694B">
        <w:rPr>
          <w:rFonts w:ascii="Times New Roman" w:hAnsi="Times New Roman" w:cs="Times New Roman"/>
          <w:sz w:val="28"/>
          <w:szCs w:val="28"/>
        </w:rPr>
        <w:t>будуть більш ефективними і безпечними, володітимуть антисептичною, протинабряковою, кровоспинною</w:t>
      </w:r>
      <w:r w:rsidR="008448FE">
        <w:rPr>
          <w:rFonts w:ascii="Times New Roman" w:hAnsi="Times New Roman" w:cs="Times New Roman"/>
          <w:sz w:val="28"/>
          <w:szCs w:val="28"/>
        </w:rPr>
        <w:t xml:space="preserve">, протизапальною </w:t>
      </w:r>
      <w:r w:rsidR="001A694B">
        <w:rPr>
          <w:rFonts w:ascii="Times New Roman" w:hAnsi="Times New Roman" w:cs="Times New Roman"/>
          <w:sz w:val="28"/>
          <w:szCs w:val="28"/>
        </w:rPr>
        <w:t>діями та стимулюватимуть регенерацію тканих та буде використовуватися для профілактики і</w:t>
      </w:r>
      <w:r w:rsidR="003D1495">
        <w:rPr>
          <w:rFonts w:ascii="Times New Roman" w:hAnsi="Times New Roman" w:cs="Times New Roman"/>
          <w:sz w:val="28"/>
          <w:szCs w:val="28"/>
        </w:rPr>
        <w:t xml:space="preserve"> лікуванні ротової </w:t>
      </w:r>
      <w:r w:rsidR="003D1495" w:rsidRPr="00A95155">
        <w:rPr>
          <w:rFonts w:ascii="Times New Roman" w:hAnsi="Times New Roman" w:cs="Times New Roman"/>
          <w:sz w:val="28"/>
          <w:szCs w:val="28"/>
        </w:rPr>
        <w:t xml:space="preserve">порожнини </w:t>
      </w:r>
      <w:r w:rsidR="00545D8E" w:rsidRPr="00A95155">
        <w:rPr>
          <w:rFonts w:ascii="Times New Roman" w:hAnsi="Times New Roman" w:cs="Times New Roman"/>
          <w:sz w:val="28"/>
          <w:szCs w:val="28"/>
        </w:rPr>
        <w:t>[</w:t>
      </w:r>
      <w:r w:rsidR="00A95155" w:rsidRPr="00A95155">
        <w:rPr>
          <w:rFonts w:ascii="Times New Roman" w:hAnsi="Times New Roman" w:cs="Times New Roman"/>
          <w:sz w:val="28"/>
          <w:szCs w:val="28"/>
        </w:rPr>
        <w:t>24</w:t>
      </w:r>
      <w:r w:rsidR="00545D8E" w:rsidRPr="00A95155">
        <w:rPr>
          <w:rFonts w:ascii="Times New Roman" w:hAnsi="Times New Roman" w:cs="Times New Roman"/>
          <w:sz w:val="28"/>
          <w:szCs w:val="28"/>
        </w:rPr>
        <w:t>].</w:t>
      </w:r>
    </w:p>
    <w:p w:rsidR="001A694B" w:rsidRPr="006E5F50" w:rsidRDefault="004B7F21" w:rsidP="006E5F50">
      <w:pPr>
        <w:spacing w:after="0" w:line="360" w:lineRule="auto"/>
        <w:ind w:firstLine="601"/>
        <w:jc w:val="both"/>
        <w:rPr>
          <w:rFonts w:ascii="Times New Roman" w:hAnsi="Times New Roman" w:cs="Times New Roman"/>
          <w:iCs/>
          <w:sz w:val="28"/>
          <w:szCs w:val="28"/>
        </w:rPr>
      </w:pPr>
      <w:r>
        <w:rPr>
          <w:rFonts w:ascii="Times New Roman" w:hAnsi="Times New Roman" w:cs="Times New Roman"/>
          <w:sz w:val="28"/>
          <w:szCs w:val="28"/>
        </w:rPr>
        <w:t>Поширеними на території України лікарським рослинами, що ростуть усюди та можуть бути використані нами в подальшій роботи та розробці нового стоматологічного засобу. Нами були обрані</w:t>
      </w:r>
      <w:r w:rsidR="00A95155">
        <w:rPr>
          <w:rFonts w:ascii="Times New Roman" w:hAnsi="Times New Roman" w:cs="Times New Roman"/>
          <w:sz w:val="28"/>
          <w:szCs w:val="28"/>
        </w:rPr>
        <w:t>: золотарник канадський (табл. 3), липа звичайна (табл. 4) і ехінацея пурпурна (табл. 5).</w:t>
      </w:r>
      <w:r>
        <w:rPr>
          <w:rFonts w:ascii="Times New Roman" w:hAnsi="Times New Roman" w:cs="Times New Roman"/>
          <w:sz w:val="28"/>
          <w:szCs w:val="28"/>
        </w:rPr>
        <w:t xml:space="preserve"> </w:t>
      </w:r>
      <w:r w:rsidR="00AB4E98">
        <w:rPr>
          <w:rFonts w:ascii="Times New Roman" w:hAnsi="Times New Roman" w:cs="Times New Roman"/>
          <w:sz w:val="28"/>
          <w:szCs w:val="28"/>
        </w:rPr>
        <w:t xml:space="preserve"> </w:t>
      </w:r>
    </w:p>
    <w:p w:rsidR="00C77B3D" w:rsidRPr="0008734D" w:rsidRDefault="00C77B3D" w:rsidP="006E5F50">
      <w:pPr>
        <w:spacing w:after="0" w:line="360" w:lineRule="auto"/>
        <w:ind w:firstLine="601"/>
        <w:jc w:val="right"/>
        <w:rPr>
          <w:rFonts w:ascii="Times New Roman" w:hAnsi="Times New Roman" w:cs="Times New Roman"/>
          <w:color w:val="000000" w:themeColor="text1"/>
          <w:sz w:val="28"/>
          <w:szCs w:val="28"/>
          <w:lang w:eastAsia="zh-CN"/>
        </w:rPr>
      </w:pPr>
      <w:r w:rsidRPr="0008734D">
        <w:rPr>
          <w:rFonts w:ascii="Times New Roman" w:hAnsi="Times New Roman" w:cs="Times New Roman"/>
          <w:color w:val="000000" w:themeColor="text1"/>
          <w:sz w:val="28"/>
          <w:szCs w:val="28"/>
          <w:lang w:eastAsia="zh-CN"/>
        </w:rPr>
        <w:t xml:space="preserve">Таблиця </w:t>
      </w:r>
      <w:r w:rsidR="0018786A">
        <w:rPr>
          <w:rFonts w:ascii="Times New Roman" w:hAnsi="Times New Roman" w:cs="Times New Roman"/>
          <w:color w:val="000000" w:themeColor="text1"/>
          <w:sz w:val="28"/>
          <w:szCs w:val="28"/>
          <w:lang w:eastAsia="zh-CN"/>
        </w:rPr>
        <w:t>3</w:t>
      </w:r>
    </w:p>
    <w:p w:rsidR="003D6D32" w:rsidRPr="00E953B8" w:rsidRDefault="003D6D32" w:rsidP="003D6D32">
      <w:pPr>
        <w:spacing w:after="0" w:line="360" w:lineRule="auto"/>
        <w:jc w:val="center"/>
        <w:rPr>
          <w:rFonts w:ascii="Times New Roman" w:hAnsi="Times New Roman" w:cs="Times New Roman"/>
          <w:b/>
          <w:color w:val="000000" w:themeColor="text1"/>
          <w:sz w:val="28"/>
          <w:szCs w:val="28"/>
          <w:lang w:eastAsia="zh-CN"/>
        </w:rPr>
      </w:pPr>
      <w:r w:rsidRPr="00C77B3D">
        <w:rPr>
          <w:rFonts w:ascii="Times New Roman" w:hAnsi="Times New Roman" w:cs="Times New Roman"/>
          <w:b/>
          <w:color w:val="000000" w:themeColor="text1"/>
          <w:sz w:val="28"/>
          <w:szCs w:val="28"/>
          <w:lang w:eastAsia="zh-CN"/>
        </w:rPr>
        <w:t>В</w:t>
      </w:r>
      <w:r w:rsidRPr="00E953B8">
        <w:rPr>
          <w:rFonts w:ascii="Times New Roman" w:hAnsi="Times New Roman" w:cs="Times New Roman"/>
          <w:b/>
          <w:color w:val="000000" w:themeColor="text1"/>
          <w:sz w:val="28"/>
          <w:szCs w:val="28"/>
          <w:lang w:eastAsia="zh-CN"/>
        </w:rPr>
        <w:t xml:space="preserve">ластивості </w:t>
      </w:r>
      <w:r w:rsidR="00486F18">
        <w:rPr>
          <w:rFonts w:ascii="Times New Roman" w:hAnsi="Times New Roman" w:cs="Times New Roman"/>
          <w:b/>
          <w:bCs/>
          <w:color w:val="000000" w:themeColor="text1"/>
          <w:sz w:val="28"/>
          <w:szCs w:val="28"/>
        </w:rPr>
        <w:t xml:space="preserve">Золотарника канадського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286"/>
        <w:gridCol w:w="6343"/>
      </w:tblGrid>
      <w:tr w:rsidR="003D6D32" w:rsidRPr="00C77B3D" w:rsidTr="005974BF">
        <w:tc>
          <w:tcPr>
            <w:tcW w:w="3286" w:type="dxa"/>
            <w:tcBorders>
              <w:top w:val="single" w:sz="4" w:space="0" w:color="auto"/>
              <w:left w:val="single" w:sz="4" w:space="0" w:color="auto"/>
              <w:bottom w:val="single" w:sz="4" w:space="0" w:color="auto"/>
              <w:right w:val="single" w:sz="4" w:space="0" w:color="auto"/>
            </w:tcBorders>
            <w:shd w:val="clear" w:color="auto" w:fill="auto"/>
          </w:tcPr>
          <w:p w:rsidR="003D6D32" w:rsidRPr="00C77B3D" w:rsidRDefault="003D6D32" w:rsidP="008E4F64">
            <w:pPr>
              <w:spacing w:after="0" w:line="360" w:lineRule="auto"/>
              <w:jc w:val="center"/>
              <w:rPr>
                <w:rFonts w:ascii="Times New Roman" w:hAnsi="Times New Roman" w:cs="Times New Roman"/>
                <w:b/>
                <w:color w:val="000000" w:themeColor="text1"/>
                <w:sz w:val="28"/>
                <w:szCs w:val="28"/>
                <w:lang w:eastAsia="zh-CN"/>
              </w:rPr>
            </w:pPr>
            <w:r w:rsidRPr="00E953B8">
              <w:rPr>
                <w:rFonts w:ascii="Times New Roman" w:hAnsi="Times New Roman" w:cs="Times New Roman"/>
                <w:b/>
                <w:color w:val="000000" w:themeColor="text1"/>
                <w:sz w:val="28"/>
                <w:szCs w:val="28"/>
                <w:lang w:eastAsia="zh-CN"/>
              </w:rPr>
              <w:t>Назва ЛРС</w:t>
            </w:r>
          </w:p>
        </w:tc>
        <w:tc>
          <w:tcPr>
            <w:tcW w:w="6343" w:type="dxa"/>
            <w:tcBorders>
              <w:top w:val="single" w:sz="4" w:space="0" w:color="auto"/>
              <w:left w:val="single" w:sz="4" w:space="0" w:color="auto"/>
              <w:bottom w:val="single" w:sz="4" w:space="0" w:color="auto"/>
              <w:right w:val="single" w:sz="4" w:space="0" w:color="auto"/>
            </w:tcBorders>
            <w:shd w:val="clear" w:color="auto" w:fill="auto"/>
          </w:tcPr>
          <w:p w:rsidR="003D6D32" w:rsidRPr="00C77B3D" w:rsidRDefault="003D6D32" w:rsidP="008E4F64">
            <w:pPr>
              <w:spacing w:after="0" w:line="360" w:lineRule="auto"/>
              <w:jc w:val="center"/>
              <w:rPr>
                <w:rFonts w:ascii="Times New Roman" w:hAnsi="Times New Roman" w:cs="Times New Roman"/>
                <w:b/>
                <w:color w:val="000000" w:themeColor="text1"/>
                <w:sz w:val="28"/>
                <w:szCs w:val="28"/>
                <w:lang w:eastAsia="zh-CN"/>
              </w:rPr>
            </w:pPr>
            <w:r w:rsidRPr="00E953B8">
              <w:rPr>
                <w:rFonts w:ascii="Times New Roman" w:hAnsi="Times New Roman" w:cs="Times New Roman"/>
                <w:b/>
                <w:color w:val="000000" w:themeColor="text1"/>
                <w:sz w:val="28"/>
                <w:szCs w:val="28"/>
                <w:lang w:eastAsia="zh-CN"/>
              </w:rPr>
              <w:t>Фармакологічні властивості БАР</w:t>
            </w:r>
          </w:p>
        </w:tc>
      </w:tr>
      <w:tr w:rsidR="003D6D32" w:rsidRPr="00C77B3D" w:rsidTr="004309E3">
        <w:trPr>
          <w:trHeight w:val="441"/>
        </w:trPr>
        <w:tc>
          <w:tcPr>
            <w:tcW w:w="3286" w:type="dxa"/>
            <w:tcBorders>
              <w:top w:val="single" w:sz="4" w:space="0" w:color="auto"/>
              <w:left w:val="single" w:sz="4" w:space="0" w:color="auto"/>
              <w:bottom w:val="single" w:sz="4" w:space="0" w:color="auto"/>
              <w:right w:val="single" w:sz="4" w:space="0" w:color="auto"/>
            </w:tcBorders>
            <w:shd w:val="clear" w:color="auto" w:fill="auto"/>
          </w:tcPr>
          <w:p w:rsidR="003D6D32" w:rsidRPr="004309E3" w:rsidRDefault="003D6D32" w:rsidP="00696363">
            <w:pPr>
              <w:spacing w:after="0" w:line="360" w:lineRule="auto"/>
              <w:jc w:val="both"/>
              <w:rPr>
                <w:rFonts w:ascii="Times New Roman" w:hAnsi="Times New Roman" w:cs="Times New Roman"/>
                <w:sz w:val="28"/>
                <w:szCs w:val="28"/>
                <w:lang w:eastAsia="zh-CN"/>
              </w:rPr>
            </w:pPr>
            <w:r w:rsidRPr="004309E3">
              <w:rPr>
                <w:rFonts w:ascii="Times New Roman" w:hAnsi="Times New Roman" w:cs="Times New Roman"/>
                <w:sz w:val="28"/>
                <w:szCs w:val="28"/>
              </w:rPr>
              <w:t>трав</w:t>
            </w:r>
            <w:r w:rsidR="006E5F50" w:rsidRPr="004309E3">
              <w:rPr>
                <w:rFonts w:ascii="Times New Roman" w:hAnsi="Times New Roman" w:cs="Times New Roman"/>
                <w:sz w:val="28"/>
                <w:szCs w:val="28"/>
              </w:rPr>
              <w:t>а</w:t>
            </w:r>
            <w:r w:rsidR="005974BF" w:rsidRPr="004309E3">
              <w:rPr>
                <w:rFonts w:ascii="Times New Roman" w:hAnsi="Times New Roman" w:cs="Times New Roman"/>
                <w:sz w:val="28"/>
                <w:szCs w:val="28"/>
              </w:rPr>
              <w:t xml:space="preserve"> </w:t>
            </w:r>
            <w:r w:rsidR="00486F18" w:rsidRPr="004309E3">
              <w:rPr>
                <w:rFonts w:ascii="Times New Roman" w:hAnsi="Times New Roman" w:cs="Times New Roman"/>
                <w:sz w:val="28"/>
                <w:szCs w:val="28"/>
              </w:rPr>
              <w:t>золотарник</w:t>
            </w:r>
            <w:r w:rsidR="00696363" w:rsidRPr="003F5777">
              <w:rPr>
                <w:rFonts w:ascii="Times New Roman" w:hAnsi="Times New Roman" w:cs="Times New Roman"/>
                <w:sz w:val="28"/>
                <w:szCs w:val="28"/>
              </w:rPr>
              <w:t>а</w:t>
            </w:r>
            <w:r w:rsidR="00486F18" w:rsidRPr="004309E3">
              <w:rPr>
                <w:rFonts w:ascii="Times New Roman" w:hAnsi="Times New Roman" w:cs="Times New Roman"/>
                <w:sz w:val="28"/>
                <w:szCs w:val="28"/>
              </w:rPr>
              <w:t xml:space="preserve"> канадськ</w:t>
            </w:r>
            <w:r w:rsidR="00696363" w:rsidRPr="003F5777">
              <w:rPr>
                <w:rFonts w:ascii="Times New Roman" w:hAnsi="Times New Roman" w:cs="Times New Roman"/>
                <w:sz w:val="28"/>
                <w:szCs w:val="28"/>
              </w:rPr>
              <w:t>ого</w:t>
            </w:r>
            <w:r w:rsidRPr="004309E3">
              <w:rPr>
                <w:rFonts w:ascii="Times New Roman" w:hAnsi="Times New Roman" w:cs="Times New Roman"/>
                <w:sz w:val="28"/>
                <w:szCs w:val="28"/>
              </w:rPr>
              <w:t xml:space="preserve"> </w:t>
            </w:r>
            <w:r w:rsidRPr="003F5777">
              <w:rPr>
                <w:rFonts w:ascii="Times New Roman" w:hAnsi="Times New Roman" w:cs="Times New Roman"/>
                <w:sz w:val="28"/>
                <w:szCs w:val="28"/>
              </w:rPr>
              <w:t>(</w:t>
            </w:r>
            <w:r w:rsidR="003F5777" w:rsidRPr="003F5777">
              <w:rPr>
                <w:rFonts w:ascii="Times New Roman" w:hAnsi="Times New Roman" w:cs="Times New Roman"/>
                <w:i/>
                <w:sz w:val="28"/>
                <w:szCs w:val="28"/>
              </w:rPr>
              <w:t>Herba Solidaginis canadensis</w:t>
            </w:r>
            <w:r w:rsidRPr="004309E3">
              <w:rPr>
                <w:rFonts w:ascii="Times New Roman" w:hAnsi="Times New Roman" w:cs="Times New Roman"/>
                <w:sz w:val="28"/>
                <w:szCs w:val="28"/>
                <w:lang w:eastAsia="zh-CN"/>
              </w:rPr>
              <w:t>)</w:t>
            </w:r>
            <w:r w:rsidR="005974BF" w:rsidRPr="004309E3">
              <w:rPr>
                <w:rFonts w:ascii="Times New Roman" w:hAnsi="Times New Roman" w:cs="Times New Roman"/>
                <w:sz w:val="28"/>
                <w:szCs w:val="28"/>
                <w:lang w:eastAsia="zh-CN"/>
              </w:rPr>
              <w:t>.</w:t>
            </w:r>
          </w:p>
        </w:tc>
        <w:tc>
          <w:tcPr>
            <w:tcW w:w="6343" w:type="dxa"/>
            <w:tcBorders>
              <w:top w:val="single" w:sz="4" w:space="0" w:color="auto"/>
              <w:left w:val="single" w:sz="4" w:space="0" w:color="auto"/>
              <w:bottom w:val="single" w:sz="4" w:space="0" w:color="auto"/>
              <w:right w:val="single" w:sz="4" w:space="0" w:color="auto"/>
            </w:tcBorders>
            <w:shd w:val="clear" w:color="auto" w:fill="auto"/>
          </w:tcPr>
          <w:p w:rsidR="00FE2CE7" w:rsidRPr="004309E3" w:rsidRDefault="00072F16" w:rsidP="003F5777">
            <w:pPr>
              <w:spacing w:after="0" w:line="360" w:lineRule="auto"/>
              <w:jc w:val="both"/>
              <w:rPr>
                <w:rFonts w:ascii="Times New Roman" w:hAnsi="Times New Roman" w:cs="Times New Roman"/>
                <w:sz w:val="28"/>
                <w:szCs w:val="28"/>
                <w:lang w:eastAsia="zh-CN"/>
              </w:rPr>
            </w:pPr>
            <w:r>
              <w:rPr>
                <w:rFonts w:ascii="Times New Roman" w:hAnsi="Times New Roman" w:cs="Times New Roman"/>
                <w:sz w:val="28"/>
                <w:szCs w:val="28"/>
                <w:shd w:val="clear" w:color="auto" w:fill="FFFFFF"/>
              </w:rPr>
              <w:t xml:space="preserve">бактерицидна, імуномоделююча, </w:t>
            </w:r>
            <w:r w:rsidR="003F5777">
              <w:rPr>
                <w:rFonts w:ascii="Times New Roman" w:hAnsi="Times New Roman" w:cs="Times New Roman"/>
                <w:sz w:val="28"/>
                <w:szCs w:val="28"/>
                <w:shd w:val="clear" w:color="auto" w:fill="FFFFFF"/>
              </w:rPr>
              <w:t xml:space="preserve">в’яжуча, </w:t>
            </w:r>
            <w:r>
              <w:rPr>
                <w:rFonts w:ascii="Times New Roman" w:hAnsi="Times New Roman" w:cs="Times New Roman"/>
                <w:sz w:val="28"/>
                <w:szCs w:val="28"/>
                <w:shd w:val="clear" w:color="auto" w:fill="FFFFFF"/>
              </w:rPr>
              <w:t xml:space="preserve">кровоспинна, знеболююча, протизапальна, репараційна, спазмолітична, заспокійлива тощо </w:t>
            </w:r>
          </w:p>
        </w:tc>
      </w:tr>
    </w:tbl>
    <w:p w:rsidR="005974BF" w:rsidRDefault="005974BF" w:rsidP="008E4F64">
      <w:pPr>
        <w:spacing w:after="0" w:line="360" w:lineRule="auto"/>
        <w:rPr>
          <w:rFonts w:ascii="Times New Roman" w:hAnsi="Times New Roman" w:cs="Times New Roman"/>
          <w:color w:val="000000" w:themeColor="text1"/>
          <w:sz w:val="28"/>
          <w:szCs w:val="28"/>
          <w:lang w:eastAsia="zh-CN"/>
        </w:rPr>
      </w:pPr>
    </w:p>
    <w:tbl>
      <w:tblPr>
        <w:tblStyle w:val="a8"/>
        <w:tblW w:w="9639"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58"/>
        <w:gridCol w:w="6081"/>
      </w:tblGrid>
      <w:tr w:rsidR="00CA07C5" w:rsidRPr="001343C1" w:rsidTr="00CA07C5">
        <w:trPr>
          <w:trHeight w:val="5933"/>
        </w:trPr>
        <w:tc>
          <w:tcPr>
            <w:tcW w:w="3558" w:type="dxa"/>
          </w:tcPr>
          <w:p w:rsidR="00CA07C5" w:rsidRPr="0058357E" w:rsidRDefault="00501CF6" w:rsidP="00C76E92">
            <w:pPr>
              <w:spacing w:line="276" w:lineRule="auto"/>
              <w:rPr>
                <w:rFonts w:ascii="Times New Roman" w:hAnsi="Times New Roman" w:cs="Times New Roman"/>
                <w:color w:val="000000" w:themeColor="text1"/>
                <w:sz w:val="28"/>
                <w:szCs w:val="28"/>
                <w:lang w:eastAsia="zh-CN"/>
              </w:rPr>
            </w:pPr>
            <w:r>
              <w:rPr>
                <w:noProof/>
                <w:lang w:eastAsia="uk-UA"/>
              </w:rPr>
              <w:lastRenderedPageBreak/>
              <w:drawing>
                <wp:inline distT="0" distB="0" distL="0" distR="0" wp14:anchorId="79E29F1F" wp14:editId="281689AE">
                  <wp:extent cx="1993619" cy="348351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998844" cy="3492642"/>
                          </a:xfrm>
                          <a:prstGeom prst="rect">
                            <a:avLst/>
                          </a:prstGeom>
                        </pic:spPr>
                      </pic:pic>
                    </a:graphicData>
                  </a:graphic>
                </wp:inline>
              </w:drawing>
            </w:r>
            <w:r w:rsidRPr="006C5F4A">
              <w:rPr>
                <w:rFonts w:ascii="Times New Roman" w:hAnsi="Times New Roman" w:cs="Times New Roman"/>
                <w:color w:val="000000" w:themeColor="text1"/>
                <w:sz w:val="28"/>
                <w:szCs w:val="28"/>
                <w:lang w:eastAsia="zh-CN"/>
              </w:rPr>
              <w:t xml:space="preserve"> </w:t>
            </w:r>
            <w:r w:rsidR="00CA07C5" w:rsidRPr="006C5F4A">
              <w:rPr>
                <w:rFonts w:ascii="Times New Roman" w:hAnsi="Times New Roman" w:cs="Times New Roman"/>
                <w:color w:val="000000" w:themeColor="text1"/>
                <w:sz w:val="28"/>
                <w:szCs w:val="28"/>
                <w:lang w:eastAsia="zh-CN"/>
              </w:rPr>
              <w:t xml:space="preserve">Вид: </w:t>
            </w:r>
            <w:r w:rsidR="003C5514" w:rsidRPr="0058357E">
              <w:rPr>
                <w:rFonts w:ascii="Times New Roman" w:hAnsi="Times New Roman" w:cs="Times New Roman"/>
                <w:color w:val="000000" w:themeColor="text1"/>
                <w:sz w:val="28"/>
                <w:szCs w:val="28"/>
                <w:lang w:eastAsia="zh-CN"/>
              </w:rPr>
              <w:t>Золотарник канадський</w:t>
            </w:r>
          </w:p>
          <w:p w:rsidR="00CA07C5" w:rsidRPr="006C5F4A" w:rsidRDefault="00CA07C5" w:rsidP="00C76E92">
            <w:pPr>
              <w:spacing w:line="276" w:lineRule="auto"/>
              <w:rPr>
                <w:rFonts w:ascii="Times New Roman" w:hAnsi="Times New Roman" w:cs="Times New Roman"/>
                <w:color w:val="000000" w:themeColor="text1"/>
                <w:sz w:val="28"/>
                <w:szCs w:val="28"/>
                <w:lang w:eastAsia="zh-CN"/>
              </w:rPr>
            </w:pPr>
            <w:r w:rsidRPr="006C5F4A">
              <w:rPr>
                <w:rFonts w:ascii="Times New Roman" w:hAnsi="Times New Roman" w:cs="Times New Roman"/>
                <w:color w:val="000000" w:themeColor="text1"/>
                <w:sz w:val="28"/>
                <w:szCs w:val="28"/>
                <w:lang w:eastAsia="zh-CN"/>
              </w:rPr>
              <w:t>(</w:t>
            </w:r>
            <w:r w:rsidR="00501CF6" w:rsidRPr="00486F18">
              <w:rPr>
                <w:rFonts w:ascii="Times New Roman" w:hAnsi="Times New Roman" w:cs="Times New Roman"/>
                <w:bCs/>
                <w:i/>
                <w:color w:val="000000" w:themeColor="text1"/>
                <w:sz w:val="28"/>
                <w:szCs w:val="28"/>
              </w:rPr>
              <w:t>Solidаgo canadеnsis</w:t>
            </w:r>
            <w:r w:rsidR="00501CF6" w:rsidRPr="00501CF6">
              <w:rPr>
                <w:rFonts w:ascii="Times New Roman" w:hAnsi="Times New Roman" w:cs="Times New Roman"/>
                <w:bCs/>
                <w:color w:val="000000" w:themeColor="text1"/>
                <w:sz w:val="28"/>
                <w:szCs w:val="28"/>
                <w:lang w:eastAsia="zh-CN"/>
              </w:rPr>
              <w:t xml:space="preserve"> </w:t>
            </w:r>
            <w:r w:rsidRPr="006C5F4A">
              <w:rPr>
                <w:rFonts w:ascii="Times New Roman" w:hAnsi="Times New Roman" w:cs="Times New Roman"/>
                <w:bCs/>
                <w:color w:val="000000" w:themeColor="text1"/>
                <w:sz w:val="28"/>
                <w:szCs w:val="28"/>
                <w:lang w:val="en-US" w:eastAsia="zh-CN"/>
              </w:rPr>
              <w:t>L</w:t>
            </w:r>
            <w:r w:rsidRPr="006C5F4A">
              <w:rPr>
                <w:rFonts w:ascii="Times New Roman" w:hAnsi="Times New Roman" w:cs="Times New Roman"/>
                <w:i/>
                <w:iCs/>
                <w:color w:val="000000" w:themeColor="text1"/>
                <w:sz w:val="28"/>
                <w:szCs w:val="28"/>
                <w:lang w:eastAsia="zh-CN"/>
              </w:rPr>
              <w:t>.</w:t>
            </w:r>
            <w:r w:rsidRPr="006C5F4A">
              <w:rPr>
                <w:rFonts w:ascii="Times New Roman" w:hAnsi="Times New Roman" w:cs="Times New Roman"/>
                <w:color w:val="000000" w:themeColor="text1"/>
                <w:sz w:val="28"/>
                <w:szCs w:val="28"/>
                <w:lang w:eastAsia="zh-CN"/>
              </w:rPr>
              <w:t>)</w:t>
            </w:r>
          </w:p>
          <w:p w:rsidR="00CA07C5" w:rsidRPr="00501CF6" w:rsidRDefault="00CA07C5" w:rsidP="00501CF6">
            <w:pPr>
              <w:spacing w:line="276" w:lineRule="auto"/>
              <w:rPr>
                <w:rFonts w:ascii="Times New Roman" w:hAnsi="Times New Roman" w:cs="Times New Roman"/>
                <w:i/>
                <w:iCs/>
                <w:color w:val="000000" w:themeColor="text1"/>
                <w:sz w:val="28"/>
                <w:szCs w:val="28"/>
                <w:lang w:eastAsia="zh-CN"/>
              </w:rPr>
            </w:pPr>
            <w:r w:rsidRPr="006C5F4A">
              <w:rPr>
                <w:rFonts w:ascii="Times New Roman" w:hAnsi="Times New Roman" w:cs="Times New Roman"/>
                <w:color w:val="000000" w:themeColor="text1"/>
                <w:sz w:val="28"/>
                <w:szCs w:val="28"/>
                <w:lang w:eastAsia="zh-CN"/>
              </w:rPr>
              <w:t xml:space="preserve">Рід: </w:t>
            </w:r>
            <w:r w:rsidR="00501CF6" w:rsidRPr="00501CF6">
              <w:rPr>
                <w:rFonts w:ascii="Times New Roman" w:hAnsi="Times New Roman" w:cs="Times New Roman"/>
                <w:color w:val="000000" w:themeColor="text1"/>
                <w:sz w:val="28"/>
                <w:szCs w:val="28"/>
                <w:lang w:eastAsia="zh-CN"/>
              </w:rPr>
              <w:t>Золотарник</w:t>
            </w:r>
            <w:r>
              <w:rPr>
                <w:rFonts w:ascii="Times New Roman" w:hAnsi="Times New Roman" w:cs="Times New Roman"/>
                <w:color w:val="000000" w:themeColor="text1"/>
                <w:sz w:val="28"/>
                <w:szCs w:val="28"/>
                <w:lang w:eastAsia="zh-CN"/>
              </w:rPr>
              <w:t xml:space="preserve"> </w:t>
            </w:r>
            <w:r w:rsidR="00501CF6" w:rsidRPr="00486F18">
              <w:rPr>
                <w:rFonts w:ascii="Times New Roman" w:hAnsi="Times New Roman" w:cs="Times New Roman"/>
                <w:bCs/>
                <w:i/>
                <w:color w:val="000000" w:themeColor="text1"/>
                <w:sz w:val="28"/>
                <w:szCs w:val="28"/>
              </w:rPr>
              <w:t>Solidаgo</w:t>
            </w:r>
            <w:r w:rsidRPr="006C5F4A">
              <w:rPr>
                <w:rFonts w:ascii="Times New Roman" w:hAnsi="Times New Roman" w:cs="Times New Roman"/>
                <w:i/>
                <w:iCs/>
                <w:color w:val="000000" w:themeColor="text1"/>
                <w:sz w:val="28"/>
                <w:szCs w:val="28"/>
                <w:lang w:eastAsia="zh-CN"/>
              </w:rPr>
              <w:t xml:space="preserve"> </w:t>
            </w:r>
            <w:r w:rsidRPr="006C5F4A">
              <w:rPr>
                <w:rFonts w:ascii="Times New Roman" w:hAnsi="Times New Roman" w:cs="Times New Roman"/>
                <w:color w:val="000000" w:themeColor="text1"/>
                <w:sz w:val="28"/>
                <w:szCs w:val="28"/>
                <w:lang w:eastAsia="zh-CN"/>
              </w:rPr>
              <w:t>Родина:</w:t>
            </w:r>
            <w:r w:rsidRPr="006C5F4A">
              <w:rPr>
                <w:rFonts w:ascii="Times New Roman" w:hAnsi="Times New Roman" w:cs="Times New Roman"/>
                <w:bCs/>
                <w:color w:val="000000" w:themeColor="text1"/>
                <w:sz w:val="28"/>
                <w:szCs w:val="28"/>
                <w:lang w:eastAsia="zh-CN"/>
              </w:rPr>
              <w:t xml:space="preserve"> </w:t>
            </w:r>
            <w:r w:rsidR="00501CF6" w:rsidRPr="00501CF6">
              <w:rPr>
                <w:rFonts w:ascii="Times New Roman" w:hAnsi="Times New Roman" w:cs="Times New Roman"/>
                <w:sz w:val="28"/>
                <w:szCs w:val="28"/>
              </w:rPr>
              <w:t>Asteraceae</w:t>
            </w:r>
          </w:p>
        </w:tc>
        <w:tc>
          <w:tcPr>
            <w:tcW w:w="6081" w:type="dxa"/>
          </w:tcPr>
          <w:p w:rsidR="003A7AD4" w:rsidRPr="001343C1" w:rsidRDefault="00CA07C5" w:rsidP="001343C1">
            <w:pPr>
              <w:spacing w:line="360" w:lineRule="auto"/>
              <w:ind w:firstLine="557"/>
              <w:jc w:val="both"/>
              <w:rPr>
                <w:rFonts w:ascii="Times New Roman" w:hAnsi="Times New Roman" w:cs="Times New Roman"/>
                <w:sz w:val="28"/>
                <w:szCs w:val="28"/>
              </w:rPr>
            </w:pPr>
            <w:r w:rsidRPr="001343C1">
              <w:rPr>
                <w:rFonts w:ascii="Times New Roman" w:hAnsi="Times New Roman" w:cs="Times New Roman"/>
                <w:sz w:val="28"/>
                <w:szCs w:val="28"/>
              </w:rPr>
              <w:t xml:space="preserve">Поширення: як </w:t>
            </w:r>
            <w:r w:rsidR="0058357E" w:rsidRPr="001343C1">
              <w:rPr>
                <w:rFonts w:ascii="Times New Roman" w:hAnsi="Times New Roman" w:cs="Times New Roman"/>
                <w:sz w:val="28"/>
                <w:szCs w:val="28"/>
              </w:rPr>
              <w:t xml:space="preserve">декоративна і лікарська рослина </w:t>
            </w:r>
            <w:r w:rsidRPr="001343C1">
              <w:rPr>
                <w:rFonts w:ascii="Times New Roman" w:hAnsi="Times New Roman" w:cs="Times New Roman"/>
                <w:sz w:val="28"/>
                <w:szCs w:val="28"/>
              </w:rPr>
              <w:t xml:space="preserve">росте у лісах, </w:t>
            </w:r>
            <w:r w:rsidR="0058357E" w:rsidRPr="001343C1">
              <w:rPr>
                <w:rFonts w:ascii="Times New Roman" w:hAnsi="Times New Roman" w:cs="Times New Roman"/>
                <w:sz w:val="28"/>
                <w:szCs w:val="28"/>
              </w:rPr>
              <w:t>ярах,</w:t>
            </w:r>
            <w:r w:rsidRPr="001343C1">
              <w:rPr>
                <w:rFonts w:ascii="Times New Roman" w:hAnsi="Times New Roman" w:cs="Times New Roman"/>
                <w:sz w:val="28"/>
                <w:szCs w:val="28"/>
              </w:rPr>
              <w:t xml:space="preserve"> серед чагарників</w:t>
            </w:r>
            <w:r w:rsidR="0058357E" w:rsidRPr="001343C1">
              <w:rPr>
                <w:rFonts w:ascii="Times New Roman" w:hAnsi="Times New Roman" w:cs="Times New Roman"/>
                <w:sz w:val="28"/>
                <w:szCs w:val="28"/>
              </w:rPr>
              <w:t>, парків й необроблених ділянках</w:t>
            </w:r>
            <w:r w:rsidRPr="001343C1">
              <w:rPr>
                <w:rFonts w:ascii="Times New Roman" w:hAnsi="Times New Roman" w:cs="Times New Roman"/>
                <w:sz w:val="28"/>
                <w:szCs w:val="28"/>
              </w:rPr>
              <w:t>. Розповсюджений на всій території України</w:t>
            </w:r>
            <w:r w:rsidR="0058357E" w:rsidRPr="001343C1">
              <w:rPr>
                <w:rFonts w:ascii="Times New Roman" w:hAnsi="Times New Roman" w:cs="Times New Roman"/>
                <w:sz w:val="28"/>
                <w:szCs w:val="28"/>
              </w:rPr>
              <w:t>. У садівництві це невибаглива красиво квітуча рослина, добре підходить для харчування домашніх тварин, таких як велика рогата худоба або коні.</w:t>
            </w:r>
            <w:r w:rsidRPr="001343C1">
              <w:rPr>
                <w:rFonts w:ascii="Times New Roman" w:hAnsi="Times New Roman" w:cs="Times New Roman"/>
                <w:sz w:val="28"/>
                <w:szCs w:val="28"/>
              </w:rPr>
              <w:t xml:space="preserve">   </w:t>
            </w:r>
          </w:p>
          <w:p w:rsidR="00CA07C5" w:rsidRPr="001343C1" w:rsidRDefault="003A7AD4" w:rsidP="001343C1">
            <w:pPr>
              <w:spacing w:line="360" w:lineRule="auto"/>
              <w:ind w:firstLine="557"/>
              <w:jc w:val="both"/>
              <w:rPr>
                <w:rFonts w:ascii="Times New Roman" w:hAnsi="Times New Roman" w:cs="Times New Roman"/>
                <w:sz w:val="28"/>
                <w:szCs w:val="28"/>
              </w:rPr>
            </w:pPr>
            <w:r w:rsidRPr="001343C1">
              <w:rPr>
                <w:rFonts w:ascii="Times New Roman" w:hAnsi="Times New Roman" w:cs="Times New Roman"/>
                <w:sz w:val="28"/>
                <w:szCs w:val="28"/>
              </w:rPr>
              <w:t xml:space="preserve">Заготівля: </w:t>
            </w:r>
            <w:r w:rsidR="001343C1">
              <w:rPr>
                <w:rFonts w:ascii="Times New Roman" w:hAnsi="Times New Roman" w:cs="Times New Roman"/>
                <w:sz w:val="28"/>
                <w:szCs w:val="28"/>
              </w:rPr>
              <w:t>я</w:t>
            </w:r>
            <w:r w:rsidR="001343C1" w:rsidRPr="001343C1">
              <w:rPr>
                <w:rFonts w:ascii="Times New Roman" w:hAnsi="Times New Roman" w:cs="Times New Roman"/>
                <w:sz w:val="28"/>
                <w:szCs w:val="28"/>
              </w:rPr>
              <w:t xml:space="preserve">к </w:t>
            </w:r>
            <w:r w:rsidR="001343C1">
              <w:rPr>
                <w:rFonts w:ascii="Times New Roman" w:hAnsi="Times New Roman" w:cs="Times New Roman"/>
                <w:sz w:val="28"/>
                <w:szCs w:val="28"/>
              </w:rPr>
              <w:t>ЛРС</w:t>
            </w:r>
            <w:r w:rsidR="001343C1" w:rsidRPr="001343C1">
              <w:rPr>
                <w:rFonts w:ascii="Times New Roman" w:hAnsi="Times New Roman" w:cs="Times New Roman"/>
                <w:sz w:val="28"/>
                <w:szCs w:val="28"/>
              </w:rPr>
              <w:t xml:space="preserve"> використовують траву</w:t>
            </w:r>
            <w:r w:rsidR="001343C1">
              <w:rPr>
                <w:rFonts w:ascii="Times New Roman" w:hAnsi="Times New Roman" w:cs="Times New Roman"/>
                <w:sz w:val="28"/>
                <w:szCs w:val="28"/>
              </w:rPr>
              <w:t>, у</w:t>
            </w:r>
            <w:r w:rsidR="001343C1" w:rsidRPr="001343C1">
              <w:rPr>
                <w:rFonts w:ascii="Times New Roman" w:hAnsi="Times New Roman" w:cs="Times New Roman"/>
                <w:sz w:val="28"/>
                <w:szCs w:val="28"/>
              </w:rPr>
              <w:t xml:space="preserve"> виробництві гомеопатичних препаратів застосовують свіжі рослини. Заготівлю надземної частини рослин починають у період їхнього цвітіння. Придатні лише суцвіття та листя золотарника канадського без твердих стебел. Квіткові кошики вибирають тільки, що розкриваються, тому що розцвілі після зрізання викидають насіння і пушат</w:t>
            </w:r>
            <w:r w:rsidR="001343C1">
              <w:rPr>
                <w:rFonts w:ascii="Times New Roman" w:hAnsi="Times New Roman" w:cs="Times New Roman"/>
                <w:sz w:val="28"/>
                <w:szCs w:val="28"/>
              </w:rPr>
              <w:t>ь</w:t>
            </w:r>
            <w:r w:rsidR="001343C1" w:rsidRPr="001343C1">
              <w:rPr>
                <w:rFonts w:ascii="Times New Roman" w:hAnsi="Times New Roman" w:cs="Times New Roman"/>
                <w:sz w:val="28"/>
                <w:szCs w:val="28"/>
              </w:rPr>
              <w:t>ся.</w:t>
            </w:r>
          </w:p>
        </w:tc>
      </w:tr>
    </w:tbl>
    <w:p w:rsidR="001343C1" w:rsidRDefault="001343C1" w:rsidP="005B7450">
      <w:pPr>
        <w:pStyle w:val="a3"/>
        <w:spacing w:after="0" w:line="360" w:lineRule="auto"/>
        <w:ind w:left="0" w:right="-1" w:firstLine="709"/>
        <w:jc w:val="both"/>
        <w:rPr>
          <w:rFonts w:ascii="Times New Roman" w:hAnsi="Times New Roman" w:cs="Times New Roman"/>
          <w:sz w:val="28"/>
          <w:szCs w:val="28"/>
        </w:rPr>
      </w:pPr>
      <w:r w:rsidRPr="001343C1">
        <w:rPr>
          <w:rFonts w:ascii="Times New Roman" w:hAnsi="Times New Roman" w:cs="Times New Roman"/>
          <w:sz w:val="28"/>
          <w:szCs w:val="28"/>
        </w:rPr>
        <w:t>Сушать сировину під навісом, у тіні за температури не більше +40 градусів. Верхівки стебел жорсткі, їх не сушать, а викидають, на відміну від заготівлі сировини золотарника звичайного. Упаковують у паперові мішки. Термін зберігання сировини золотарника – трохи більше 2 років.</w:t>
      </w:r>
    </w:p>
    <w:p w:rsidR="005B7450" w:rsidRPr="003042F4" w:rsidRDefault="000B1B6F" w:rsidP="005B7450">
      <w:pPr>
        <w:pStyle w:val="a3"/>
        <w:spacing w:after="0" w:line="360" w:lineRule="auto"/>
        <w:ind w:left="0" w:right="-1" w:firstLine="709"/>
        <w:jc w:val="both"/>
        <w:rPr>
          <w:rFonts w:ascii="Times New Roman" w:hAnsi="Times New Roman"/>
          <w:bCs/>
          <w:sz w:val="28"/>
          <w:szCs w:val="28"/>
        </w:rPr>
      </w:pPr>
      <w:r w:rsidRPr="003F5777">
        <w:rPr>
          <w:rFonts w:ascii="Times New Roman" w:hAnsi="Times New Roman" w:cs="Times New Roman"/>
          <w:sz w:val="28"/>
          <w:szCs w:val="28"/>
        </w:rPr>
        <w:t xml:space="preserve">Хімічний склад. </w:t>
      </w:r>
      <w:r w:rsidR="00EE6EC5">
        <w:rPr>
          <w:rFonts w:ascii="Times New Roman" w:hAnsi="Times New Roman" w:cs="Times New Roman"/>
          <w:sz w:val="28"/>
          <w:szCs w:val="28"/>
        </w:rPr>
        <w:t>Трава</w:t>
      </w:r>
      <w:r w:rsidR="001D079C" w:rsidRPr="003F5777">
        <w:rPr>
          <w:rFonts w:ascii="Times New Roman" w:hAnsi="Times New Roman" w:cs="Times New Roman"/>
          <w:sz w:val="28"/>
          <w:szCs w:val="28"/>
        </w:rPr>
        <w:t xml:space="preserve"> </w:t>
      </w:r>
      <w:r w:rsidR="002B3202" w:rsidRPr="003F5777">
        <w:rPr>
          <w:rFonts w:ascii="Times New Roman" w:hAnsi="Times New Roman" w:cs="Times New Roman"/>
          <w:sz w:val="28"/>
          <w:szCs w:val="28"/>
        </w:rPr>
        <w:t>міс</w:t>
      </w:r>
      <w:r w:rsidR="00AB4E98">
        <w:rPr>
          <w:rFonts w:ascii="Times New Roman" w:hAnsi="Times New Roman" w:cs="Times New Roman"/>
          <w:sz w:val="28"/>
          <w:szCs w:val="28"/>
        </w:rPr>
        <w:t>и</w:t>
      </w:r>
      <w:r w:rsidR="001D079C" w:rsidRPr="003F5777">
        <w:rPr>
          <w:rFonts w:ascii="Times New Roman" w:hAnsi="Times New Roman" w:cs="Times New Roman"/>
          <w:sz w:val="28"/>
          <w:szCs w:val="28"/>
        </w:rPr>
        <w:t xml:space="preserve">ть </w:t>
      </w:r>
      <w:r w:rsidRPr="003F5777">
        <w:rPr>
          <w:rFonts w:ascii="Times New Roman" w:hAnsi="Times New Roman" w:cs="Times New Roman"/>
          <w:sz w:val="28"/>
          <w:szCs w:val="28"/>
        </w:rPr>
        <w:t xml:space="preserve">флавоноїди </w:t>
      </w:r>
      <w:r w:rsidR="001C4A7E" w:rsidRPr="003F5777">
        <w:rPr>
          <w:rFonts w:ascii="Times New Roman" w:hAnsi="Times New Roman" w:cs="Times New Roman"/>
          <w:sz w:val="28"/>
          <w:szCs w:val="28"/>
        </w:rPr>
        <w:t>кверцетин</w:t>
      </w:r>
      <w:r w:rsidR="00AB4E98">
        <w:rPr>
          <w:rFonts w:ascii="Times New Roman" w:hAnsi="Times New Roman" w:cs="Times New Roman"/>
          <w:sz w:val="28"/>
          <w:szCs w:val="28"/>
        </w:rPr>
        <w:t>,</w:t>
      </w:r>
      <w:r w:rsidR="003F5777">
        <w:rPr>
          <w:rFonts w:ascii="Times New Roman" w:hAnsi="Times New Roman" w:cs="Times New Roman"/>
          <w:sz w:val="28"/>
          <w:szCs w:val="28"/>
        </w:rPr>
        <w:t xml:space="preserve"> рутин, кверцит</w:t>
      </w:r>
      <w:r w:rsidRPr="003F5777">
        <w:rPr>
          <w:rFonts w:ascii="Times New Roman" w:hAnsi="Times New Roman" w:cs="Times New Roman"/>
          <w:sz w:val="28"/>
          <w:szCs w:val="28"/>
        </w:rPr>
        <w:t>ин, мірицетин, лейкоантоціани</w:t>
      </w:r>
      <w:r w:rsidR="00E31D5C" w:rsidRPr="003F5777">
        <w:rPr>
          <w:rFonts w:ascii="Times New Roman" w:hAnsi="Times New Roman" w:cs="Times New Roman"/>
          <w:sz w:val="28"/>
          <w:szCs w:val="28"/>
        </w:rPr>
        <w:t xml:space="preserve"> (5</w:t>
      </w:r>
      <w:r w:rsidR="00E31D5C">
        <w:rPr>
          <w:rFonts w:ascii="Times New Roman" w:hAnsi="Times New Roman" w:cs="Times New Roman"/>
          <w:sz w:val="28"/>
          <w:szCs w:val="28"/>
        </w:rPr>
        <w:t>-6%</w:t>
      </w:r>
      <w:r w:rsidRPr="005974BF">
        <w:rPr>
          <w:rFonts w:ascii="Times New Roman" w:hAnsi="Times New Roman" w:cs="Times New Roman"/>
          <w:sz w:val="28"/>
          <w:szCs w:val="28"/>
        </w:rPr>
        <w:t xml:space="preserve">), </w:t>
      </w:r>
      <w:r w:rsidR="00EB2CE2" w:rsidRPr="005974BF">
        <w:rPr>
          <w:rFonts w:ascii="Times New Roman" w:hAnsi="Times New Roman" w:cs="Times New Roman"/>
          <w:sz w:val="28"/>
          <w:szCs w:val="28"/>
        </w:rPr>
        <w:t>ф</w:t>
      </w:r>
      <w:r w:rsidR="00EB2CE2">
        <w:rPr>
          <w:rFonts w:ascii="Times New Roman" w:hAnsi="Times New Roman" w:cs="Times New Roman"/>
          <w:sz w:val="28"/>
          <w:szCs w:val="28"/>
        </w:rPr>
        <w:t>лороглюцини (гіперфорин, адгіперфорин до 0,1%</w:t>
      </w:r>
      <w:r w:rsidR="00EB2CE2" w:rsidRPr="005974BF">
        <w:rPr>
          <w:rFonts w:ascii="Times New Roman" w:hAnsi="Times New Roman" w:cs="Times New Roman"/>
          <w:sz w:val="28"/>
          <w:szCs w:val="28"/>
        </w:rPr>
        <w:t xml:space="preserve">), </w:t>
      </w:r>
      <w:r w:rsidRPr="005974BF">
        <w:rPr>
          <w:rFonts w:ascii="Times New Roman" w:hAnsi="Times New Roman" w:cs="Times New Roman"/>
          <w:sz w:val="28"/>
          <w:szCs w:val="28"/>
        </w:rPr>
        <w:t xml:space="preserve">сапоніни, барвники (гіперицин </w:t>
      </w:r>
      <w:r w:rsidR="003379FA">
        <w:rPr>
          <w:rFonts w:ascii="Times New Roman" w:hAnsi="Times New Roman" w:cs="Times New Roman"/>
          <w:sz w:val="28"/>
          <w:szCs w:val="28"/>
        </w:rPr>
        <w:t xml:space="preserve">до </w:t>
      </w:r>
      <w:r w:rsidRPr="005974BF">
        <w:rPr>
          <w:rFonts w:ascii="Times New Roman" w:hAnsi="Times New Roman" w:cs="Times New Roman"/>
          <w:sz w:val="28"/>
          <w:szCs w:val="28"/>
        </w:rPr>
        <w:t>0,4%, псевдогіперицин</w:t>
      </w:r>
      <w:r w:rsidR="00EB2CE2">
        <w:rPr>
          <w:rFonts w:ascii="Times New Roman" w:hAnsi="Times New Roman" w:cs="Times New Roman"/>
          <w:sz w:val="28"/>
          <w:szCs w:val="28"/>
        </w:rPr>
        <w:t xml:space="preserve"> (до 0,1%)</w:t>
      </w:r>
      <w:r w:rsidRPr="005974BF">
        <w:rPr>
          <w:rFonts w:ascii="Times New Roman" w:hAnsi="Times New Roman" w:cs="Times New Roman"/>
          <w:sz w:val="28"/>
          <w:szCs w:val="28"/>
        </w:rPr>
        <w:t>, гіперин</w:t>
      </w:r>
      <w:r w:rsidR="00EB2CE2">
        <w:rPr>
          <w:rFonts w:ascii="Times New Roman" w:hAnsi="Times New Roman" w:cs="Times New Roman"/>
          <w:sz w:val="28"/>
          <w:szCs w:val="28"/>
        </w:rPr>
        <w:t xml:space="preserve"> (до 0,4%)</w:t>
      </w:r>
      <w:r w:rsidRPr="005974BF">
        <w:rPr>
          <w:rFonts w:ascii="Times New Roman" w:hAnsi="Times New Roman" w:cs="Times New Roman"/>
          <w:sz w:val="28"/>
          <w:szCs w:val="28"/>
        </w:rPr>
        <w:t>, ефірну олію (0,</w:t>
      </w:r>
      <w:r w:rsidR="00E31D5C">
        <w:rPr>
          <w:rFonts w:ascii="Times New Roman" w:hAnsi="Times New Roman" w:cs="Times New Roman"/>
          <w:sz w:val="28"/>
          <w:szCs w:val="28"/>
        </w:rPr>
        <w:t>11</w:t>
      </w:r>
      <w:r w:rsidR="003379FA">
        <w:rPr>
          <w:rFonts w:ascii="Times New Roman" w:hAnsi="Times New Roman" w:cs="Times New Roman"/>
          <w:sz w:val="28"/>
          <w:szCs w:val="28"/>
        </w:rPr>
        <w:t>-0,3%), смолисті речови</w:t>
      </w:r>
      <w:r w:rsidRPr="005974BF">
        <w:rPr>
          <w:rFonts w:ascii="Times New Roman" w:hAnsi="Times New Roman" w:cs="Times New Roman"/>
          <w:sz w:val="28"/>
          <w:szCs w:val="28"/>
        </w:rPr>
        <w:t>ни (1</w:t>
      </w:r>
      <w:r w:rsidR="00E31D5C">
        <w:rPr>
          <w:rFonts w:ascii="Times New Roman" w:hAnsi="Times New Roman" w:cs="Times New Roman"/>
          <w:sz w:val="28"/>
          <w:szCs w:val="28"/>
        </w:rPr>
        <w:t>6</w:t>
      </w:r>
      <w:r w:rsidRPr="005974BF">
        <w:rPr>
          <w:rFonts w:ascii="Times New Roman" w:hAnsi="Times New Roman" w:cs="Times New Roman"/>
          <w:sz w:val="28"/>
          <w:szCs w:val="28"/>
        </w:rPr>
        <w:t>%), каротин</w:t>
      </w:r>
      <w:r w:rsidR="00E31D5C">
        <w:rPr>
          <w:rFonts w:ascii="Times New Roman" w:hAnsi="Times New Roman" w:cs="Times New Roman"/>
          <w:sz w:val="28"/>
          <w:szCs w:val="28"/>
        </w:rPr>
        <w:t xml:space="preserve"> (до </w:t>
      </w:r>
      <w:r w:rsidR="00EB2CE2">
        <w:rPr>
          <w:rFonts w:ascii="Times New Roman" w:hAnsi="Times New Roman" w:cs="Times New Roman"/>
          <w:sz w:val="28"/>
          <w:szCs w:val="28"/>
        </w:rPr>
        <w:t>0,06</w:t>
      </w:r>
      <w:r w:rsidR="00E31D5C">
        <w:rPr>
          <w:rFonts w:ascii="Times New Roman" w:hAnsi="Times New Roman" w:cs="Times New Roman"/>
          <w:sz w:val="28"/>
          <w:szCs w:val="28"/>
        </w:rPr>
        <w:t xml:space="preserve">%), </w:t>
      </w:r>
      <w:r w:rsidR="00E31D5C" w:rsidRPr="00E31D5C">
        <w:rPr>
          <w:rFonts w:ascii="Times New Roman" w:hAnsi="Times New Roman" w:cs="Times New Roman"/>
          <w:sz w:val="28"/>
          <w:szCs w:val="28"/>
        </w:rPr>
        <w:t xml:space="preserve">вітаміни C, PP, сліди алкалоїдів, </w:t>
      </w:r>
      <w:r w:rsidR="00EB2CE2">
        <w:rPr>
          <w:rFonts w:ascii="Times New Roman" w:hAnsi="Times New Roman" w:cs="Times New Roman"/>
          <w:sz w:val="28"/>
          <w:szCs w:val="28"/>
        </w:rPr>
        <w:t>ц</w:t>
      </w:r>
      <w:r w:rsidR="00E31D5C" w:rsidRPr="00E31D5C">
        <w:rPr>
          <w:rFonts w:ascii="Times New Roman" w:hAnsi="Times New Roman" w:cs="Times New Roman"/>
          <w:sz w:val="28"/>
          <w:szCs w:val="28"/>
        </w:rPr>
        <w:t>и</w:t>
      </w:r>
      <w:r w:rsidR="00EB2CE2">
        <w:rPr>
          <w:rFonts w:ascii="Times New Roman" w:hAnsi="Times New Roman" w:cs="Times New Roman"/>
          <w:sz w:val="28"/>
          <w:szCs w:val="28"/>
        </w:rPr>
        <w:t xml:space="preserve">риловий спирт, холін </w:t>
      </w:r>
      <w:r w:rsidR="00EB2CE2" w:rsidRPr="00A95155">
        <w:rPr>
          <w:rFonts w:ascii="Times New Roman" w:hAnsi="Times New Roman" w:cs="Times New Roman"/>
          <w:sz w:val="28"/>
          <w:szCs w:val="28"/>
        </w:rPr>
        <w:t>тощо</w:t>
      </w:r>
      <w:r w:rsidR="005B7450" w:rsidRPr="00A95155">
        <w:rPr>
          <w:rFonts w:ascii="Times New Roman" w:hAnsi="Times New Roman" w:cs="Times New Roman"/>
          <w:sz w:val="28"/>
          <w:szCs w:val="28"/>
        </w:rPr>
        <w:t xml:space="preserve"> </w:t>
      </w:r>
      <w:r w:rsidR="00192DEE" w:rsidRPr="00A95155">
        <w:rPr>
          <w:rFonts w:ascii="Times New Roman" w:hAnsi="Times New Roman" w:cs="Times New Roman"/>
          <w:sz w:val="28"/>
          <w:szCs w:val="28"/>
        </w:rPr>
        <w:t>[</w:t>
      </w:r>
      <w:r w:rsidR="00A95155" w:rsidRPr="00A95155">
        <w:rPr>
          <w:rFonts w:ascii="Times New Roman" w:hAnsi="Times New Roman" w:cs="Times New Roman"/>
          <w:color w:val="333333"/>
          <w:sz w:val="28"/>
          <w:szCs w:val="28"/>
          <w:shd w:val="clear" w:color="auto" w:fill="FCFCFC"/>
        </w:rPr>
        <w:t>25</w:t>
      </w:r>
      <w:r w:rsidR="00192DEE" w:rsidRPr="00A95155">
        <w:rPr>
          <w:rFonts w:ascii="Times New Roman" w:hAnsi="Times New Roman" w:cs="Times New Roman"/>
          <w:sz w:val="28"/>
          <w:szCs w:val="28"/>
        </w:rPr>
        <w:t>].</w:t>
      </w:r>
    </w:p>
    <w:p w:rsidR="0018786A" w:rsidRDefault="008E4F64" w:rsidP="0018786A">
      <w:pPr>
        <w:spacing w:after="0" w:line="360" w:lineRule="auto"/>
        <w:ind w:firstLine="709"/>
        <w:jc w:val="both"/>
        <w:rPr>
          <w:rFonts w:ascii="Times New Roman" w:hAnsi="Times New Roman" w:cs="Times New Roman"/>
          <w:color w:val="000000" w:themeColor="text1"/>
          <w:sz w:val="28"/>
          <w:szCs w:val="28"/>
          <w:lang w:eastAsia="zh-CN"/>
        </w:rPr>
      </w:pPr>
      <w:r w:rsidRPr="00C77B3D">
        <w:rPr>
          <w:rFonts w:ascii="Times New Roman" w:hAnsi="Times New Roman" w:cs="Times New Roman"/>
          <w:color w:val="000000" w:themeColor="text1"/>
          <w:sz w:val="28"/>
          <w:szCs w:val="28"/>
          <w:lang w:eastAsia="zh-CN"/>
        </w:rPr>
        <w:t>Особливості застосування:</w:t>
      </w:r>
      <w:r>
        <w:rPr>
          <w:rFonts w:ascii="Times New Roman" w:hAnsi="Times New Roman" w:cs="Times New Roman"/>
          <w:color w:val="000000" w:themeColor="text1"/>
          <w:sz w:val="28"/>
          <w:szCs w:val="28"/>
          <w:lang w:eastAsia="zh-CN"/>
        </w:rPr>
        <w:t xml:space="preserve"> </w:t>
      </w:r>
      <w:r w:rsidR="003A7AD4">
        <w:rPr>
          <w:rFonts w:ascii="Times New Roman" w:hAnsi="Times New Roman" w:cs="Times New Roman"/>
          <w:color w:val="000000" w:themeColor="text1"/>
          <w:sz w:val="28"/>
          <w:szCs w:val="28"/>
          <w:lang w:eastAsia="zh-CN"/>
        </w:rPr>
        <w:t xml:space="preserve">при </w:t>
      </w:r>
      <w:r w:rsidR="003A7AD4" w:rsidRPr="003379FA">
        <w:rPr>
          <w:rFonts w:ascii="Times New Roman" w:hAnsi="Times New Roman" w:cs="Times New Roman"/>
          <w:color w:val="000000" w:themeColor="text1"/>
          <w:sz w:val="28"/>
          <w:szCs w:val="28"/>
          <w:lang w:eastAsia="zh-CN"/>
        </w:rPr>
        <w:t>грип</w:t>
      </w:r>
      <w:r w:rsidR="003A7AD4">
        <w:rPr>
          <w:rFonts w:ascii="Times New Roman" w:hAnsi="Times New Roman" w:cs="Times New Roman"/>
          <w:color w:val="000000" w:themeColor="text1"/>
          <w:sz w:val="28"/>
          <w:szCs w:val="28"/>
          <w:lang w:eastAsia="zh-CN"/>
        </w:rPr>
        <w:t>і</w:t>
      </w:r>
      <w:r w:rsidR="003379FA" w:rsidRPr="003379FA">
        <w:rPr>
          <w:rFonts w:ascii="Times New Roman" w:hAnsi="Times New Roman" w:cs="Times New Roman"/>
          <w:color w:val="000000" w:themeColor="text1"/>
          <w:sz w:val="28"/>
          <w:szCs w:val="28"/>
          <w:lang w:eastAsia="zh-CN"/>
        </w:rPr>
        <w:t>, ГРВІ, захворюваннях печінки та шлунка, гастриті, запаленнях жовчного міхура</w:t>
      </w:r>
      <w:r w:rsidR="003379FA">
        <w:rPr>
          <w:rFonts w:ascii="Times New Roman" w:hAnsi="Times New Roman" w:cs="Times New Roman"/>
          <w:color w:val="000000" w:themeColor="text1"/>
          <w:sz w:val="28"/>
          <w:szCs w:val="28"/>
          <w:lang w:eastAsia="zh-CN"/>
        </w:rPr>
        <w:t>, гепатити</w:t>
      </w:r>
      <w:r w:rsidR="003379FA" w:rsidRPr="003379FA">
        <w:rPr>
          <w:rFonts w:ascii="Times New Roman" w:hAnsi="Times New Roman" w:cs="Times New Roman"/>
          <w:color w:val="000000" w:themeColor="text1"/>
          <w:sz w:val="28"/>
          <w:szCs w:val="28"/>
          <w:lang w:eastAsia="zh-CN"/>
        </w:rPr>
        <w:t>, захворюваннях серця</w:t>
      </w:r>
      <w:r w:rsidR="003379FA">
        <w:rPr>
          <w:rFonts w:ascii="Times New Roman" w:hAnsi="Times New Roman" w:cs="Times New Roman"/>
          <w:color w:val="000000" w:themeColor="text1"/>
          <w:sz w:val="28"/>
          <w:szCs w:val="28"/>
          <w:lang w:eastAsia="zh-CN"/>
        </w:rPr>
        <w:t>, артритах, ревматизмах, болі у суглобах і м’язах</w:t>
      </w:r>
      <w:r w:rsidR="003A7AD4">
        <w:rPr>
          <w:rFonts w:ascii="Times New Roman" w:hAnsi="Times New Roman" w:cs="Times New Roman"/>
          <w:color w:val="000000" w:themeColor="text1"/>
          <w:sz w:val="28"/>
          <w:szCs w:val="28"/>
          <w:lang w:eastAsia="zh-CN"/>
        </w:rPr>
        <w:t>,</w:t>
      </w:r>
      <w:r w:rsidR="003379FA">
        <w:rPr>
          <w:rFonts w:ascii="Times New Roman" w:hAnsi="Times New Roman" w:cs="Times New Roman"/>
          <w:color w:val="000000" w:themeColor="text1"/>
          <w:sz w:val="28"/>
          <w:szCs w:val="28"/>
          <w:lang w:eastAsia="zh-CN"/>
        </w:rPr>
        <w:t xml:space="preserve"> опіках, інфекціях шкіри, вітіліго, депресія</w:t>
      </w:r>
      <w:r w:rsidR="003A7AD4">
        <w:rPr>
          <w:rFonts w:ascii="Times New Roman" w:hAnsi="Times New Roman" w:cs="Times New Roman"/>
          <w:color w:val="000000" w:themeColor="text1"/>
          <w:sz w:val="28"/>
          <w:szCs w:val="28"/>
          <w:lang w:eastAsia="zh-CN"/>
        </w:rPr>
        <w:t>х</w:t>
      </w:r>
      <w:r w:rsidR="003379FA">
        <w:rPr>
          <w:rFonts w:ascii="Times New Roman" w:hAnsi="Times New Roman" w:cs="Times New Roman"/>
          <w:color w:val="000000" w:themeColor="text1"/>
          <w:sz w:val="28"/>
          <w:szCs w:val="28"/>
          <w:lang w:eastAsia="zh-CN"/>
        </w:rPr>
        <w:t>, запальних процесах статевих органів, себореї, акне, алопец</w:t>
      </w:r>
      <w:r w:rsidR="003A7AD4">
        <w:rPr>
          <w:rFonts w:ascii="Times New Roman" w:hAnsi="Times New Roman" w:cs="Times New Roman"/>
          <w:color w:val="000000" w:themeColor="text1"/>
          <w:sz w:val="28"/>
          <w:szCs w:val="28"/>
          <w:lang w:eastAsia="zh-CN"/>
        </w:rPr>
        <w:t xml:space="preserve">іях і різних </w:t>
      </w:r>
      <w:r w:rsidR="003A7AD4">
        <w:rPr>
          <w:rFonts w:ascii="Times New Roman" w:hAnsi="Times New Roman" w:cs="Times New Roman"/>
          <w:color w:val="000000" w:themeColor="text1"/>
          <w:sz w:val="28"/>
          <w:szCs w:val="28"/>
          <w:lang w:eastAsia="zh-CN"/>
        </w:rPr>
        <w:lastRenderedPageBreak/>
        <w:t>тріщинках на шкірі</w:t>
      </w:r>
      <w:r>
        <w:rPr>
          <w:rFonts w:ascii="Times New Roman" w:hAnsi="Times New Roman" w:cs="Times New Roman"/>
          <w:color w:val="000000" w:themeColor="text1"/>
          <w:sz w:val="28"/>
          <w:szCs w:val="28"/>
          <w:lang w:eastAsia="zh-CN"/>
        </w:rPr>
        <w:t>.</w:t>
      </w:r>
      <w:r w:rsidR="00CA7196">
        <w:rPr>
          <w:rFonts w:ascii="Times New Roman" w:hAnsi="Times New Roman" w:cs="Times New Roman"/>
          <w:color w:val="000000" w:themeColor="text1"/>
          <w:sz w:val="28"/>
          <w:szCs w:val="28"/>
          <w:lang w:eastAsia="zh-CN"/>
        </w:rPr>
        <w:t xml:space="preserve"> Місцево застосовується при запальних захворюваннях слизової оболонки порожнини рота і ротоглотки (стоматит, гінгівіт, пародонтит) на фоні пригнічення загальної і імунної реактивності.</w:t>
      </w:r>
    </w:p>
    <w:p w:rsidR="0021073D" w:rsidRPr="0018786A" w:rsidRDefault="008E4F64" w:rsidP="0018786A">
      <w:pPr>
        <w:spacing w:after="0" w:line="360" w:lineRule="auto"/>
        <w:ind w:firstLine="709"/>
        <w:jc w:val="both"/>
        <w:rPr>
          <w:rFonts w:ascii="Times New Roman" w:hAnsi="Times New Roman" w:cs="Times New Roman"/>
          <w:color w:val="000000" w:themeColor="text1"/>
          <w:sz w:val="28"/>
          <w:szCs w:val="28"/>
          <w:lang w:eastAsia="zh-CN"/>
        </w:rPr>
      </w:pPr>
      <w:r w:rsidRPr="00EB2CE2">
        <w:rPr>
          <w:rFonts w:ascii="Times New Roman" w:hAnsi="Times New Roman" w:cs="Times New Roman"/>
          <w:color w:val="000000" w:themeColor="text1"/>
          <w:sz w:val="28"/>
          <w:szCs w:val="28"/>
          <w:lang w:eastAsia="zh-CN"/>
        </w:rPr>
        <w:t xml:space="preserve">Препарати: </w:t>
      </w:r>
      <w:r w:rsidR="00EB2CE2" w:rsidRPr="00EB2CE2">
        <w:rPr>
          <w:rFonts w:ascii="Times New Roman" w:hAnsi="Times New Roman" w:cs="Times New Roman"/>
          <w:color w:val="000000" w:themeColor="text1"/>
          <w:sz w:val="28"/>
          <w:szCs w:val="28"/>
          <w:lang w:eastAsia="zh-CN"/>
        </w:rPr>
        <w:t>спиртові і масляні настойки, відвари, водні настої, фітозбори, чаї, сухі екстракти</w:t>
      </w:r>
      <w:r w:rsidR="00EB2CE2">
        <w:rPr>
          <w:rFonts w:ascii="Times New Roman" w:hAnsi="Times New Roman" w:cs="Times New Roman"/>
          <w:color w:val="000000" w:themeColor="text1"/>
          <w:sz w:val="28"/>
          <w:szCs w:val="28"/>
          <w:lang w:eastAsia="zh-CN"/>
        </w:rPr>
        <w:t xml:space="preserve">, мазі, </w:t>
      </w:r>
      <w:r w:rsidRPr="00EB2CE2">
        <w:rPr>
          <w:rFonts w:ascii="Times New Roman" w:hAnsi="Times New Roman" w:cs="Times New Roman"/>
          <w:color w:val="000000" w:themeColor="text1"/>
          <w:sz w:val="28"/>
          <w:szCs w:val="28"/>
          <w:lang w:eastAsia="zh-CN"/>
        </w:rPr>
        <w:t>окремо використовують зв</w:t>
      </w:r>
      <w:r w:rsidR="002B3202">
        <w:rPr>
          <w:rFonts w:ascii="Times New Roman" w:hAnsi="Times New Roman" w:cs="Times New Roman"/>
          <w:color w:val="000000" w:themeColor="text1"/>
          <w:sz w:val="28"/>
          <w:szCs w:val="28"/>
          <w:lang w:eastAsia="zh-CN"/>
        </w:rPr>
        <w:t>і</w:t>
      </w:r>
      <w:r w:rsidRPr="00EB2CE2">
        <w:rPr>
          <w:rFonts w:ascii="Times New Roman" w:hAnsi="Times New Roman" w:cs="Times New Roman"/>
          <w:color w:val="000000" w:themeColor="text1"/>
          <w:sz w:val="28"/>
          <w:szCs w:val="28"/>
          <w:lang w:eastAsia="zh-CN"/>
        </w:rPr>
        <w:t>робійну олію</w:t>
      </w:r>
      <w:r w:rsidR="005B7450">
        <w:rPr>
          <w:rFonts w:ascii="Times New Roman" w:hAnsi="Times New Roman" w:cs="Times New Roman"/>
          <w:color w:val="000000" w:themeColor="text1"/>
          <w:sz w:val="28"/>
          <w:szCs w:val="28"/>
          <w:lang w:eastAsia="zh-CN"/>
        </w:rPr>
        <w:t xml:space="preserve"> </w:t>
      </w:r>
      <w:r w:rsidR="002469D2" w:rsidRPr="00AD61EE">
        <w:rPr>
          <w:rFonts w:ascii="Times New Roman" w:hAnsi="Times New Roman" w:cs="Times New Roman"/>
          <w:sz w:val="28"/>
          <w:szCs w:val="28"/>
        </w:rPr>
        <w:t>[</w:t>
      </w:r>
      <w:r w:rsidR="00A95155">
        <w:rPr>
          <w:rFonts w:ascii="Times New Roman" w:hAnsi="Times New Roman" w:cs="Times New Roman"/>
          <w:sz w:val="28"/>
          <w:szCs w:val="28"/>
        </w:rPr>
        <w:t>26</w:t>
      </w:r>
      <w:r w:rsidR="002469D2" w:rsidRPr="008548BE">
        <w:rPr>
          <w:rFonts w:ascii="Times New Roman" w:hAnsi="Times New Roman" w:cs="Times New Roman"/>
          <w:sz w:val="28"/>
          <w:szCs w:val="28"/>
        </w:rPr>
        <w:t>].</w:t>
      </w:r>
    </w:p>
    <w:p w:rsidR="00EB2CE2" w:rsidRDefault="00A012C3" w:rsidP="00A012C3">
      <w:pPr>
        <w:spacing w:after="0" w:line="360" w:lineRule="auto"/>
        <w:ind w:firstLine="601"/>
        <w:jc w:val="right"/>
        <w:rPr>
          <w:rFonts w:ascii="Times New Roman" w:hAnsi="Times New Roman" w:cs="Times New Roman"/>
          <w:color w:val="000000" w:themeColor="text1"/>
          <w:sz w:val="28"/>
          <w:szCs w:val="28"/>
          <w:lang w:eastAsia="zh-CN"/>
        </w:rPr>
      </w:pPr>
      <w:r w:rsidRPr="0008734D">
        <w:rPr>
          <w:rFonts w:ascii="Times New Roman" w:hAnsi="Times New Roman" w:cs="Times New Roman"/>
          <w:color w:val="000000" w:themeColor="text1"/>
          <w:sz w:val="28"/>
          <w:szCs w:val="28"/>
          <w:lang w:eastAsia="zh-CN"/>
        </w:rPr>
        <w:t xml:space="preserve">Таблиця </w:t>
      </w:r>
      <w:r w:rsidR="0018786A">
        <w:rPr>
          <w:rFonts w:ascii="Times New Roman" w:hAnsi="Times New Roman" w:cs="Times New Roman"/>
          <w:color w:val="000000" w:themeColor="text1"/>
          <w:sz w:val="28"/>
          <w:szCs w:val="28"/>
          <w:lang w:eastAsia="zh-CN"/>
        </w:rPr>
        <w:t>4</w:t>
      </w:r>
    </w:p>
    <w:p w:rsidR="00D20763" w:rsidRPr="00D20763" w:rsidRDefault="00D20763" w:rsidP="00D20763">
      <w:pPr>
        <w:spacing w:after="0" w:line="360" w:lineRule="auto"/>
        <w:jc w:val="center"/>
        <w:rPr>
          <w:rFonts w:ascii="Times New Roman" w:hAnsi="Times New Roman" w:cs="Times New Roman"/>
          <w:b/>
          <w:color w:val="000000" w:themeColor="text1"/>
          <w:sz w:val="28"/>
          <w:szCs w:val="28"/>
          <w:lang w:eastAsia="zh-CN"/>
        </w:rPr>
      </w:pPr>
      <w:r w:rsidRPr="00C77B3D">
        <w:rPr>
          <w:rFonts w:ascii="Times New Roman" w:hAnsi="Times New Roman" w:cs="Times New Roman"/>
          <w:b/>
          <w:color w:val="000000" w:themeColor="text1"/>
          <w:sz w:val="28"/>
          <w:szCs w:val="28"/>
          <w:lang w:eastAsia="zh-CN"/>
        </w:rPr>
        <w:t>В</w:t>
      </w:r>
      <w:r w:rsidRPr="00C77B3D">
        <w:rPr>
          <w:rFonts w:ascii="Times New Roman" w:hAnsi="Times New Roman" w:cs="Times New Roman"/>
          <w:b/>
          <w:color w:val="000000" w:themeColor="text1"/>
          <w:sz w:val="28"/>
          <w:szCs w:val="28"/>
          <w:lang w:val="en-US" w:eastAsia="zh-CN"/>
        </w:rPr>
        <w:t xml:space="preserve">ластивості </w:t>
      </w:r>
      <w:r w:rsidR="001C4A7E">
        <w:rPr>
          <w:rFonts w:ascii="Times New Roman" w:hAnsi="Times New Roman" w:cs="Times New Roman"/>
          <w:b/>
          <w:color w:val="000000" w:themeColor="text1"/>
          <w:sz w:val="28"/>
          <w:szCs w:val="28"/>
          <w:lang w:eastAsia="zh-CN"/>
        </w:rPr>
        <w:t>Липи звичайної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290"/>
        <w:gridCol w:w="6339"/>
      </w:tblGrid>
      <w:tr w:rsidR="00D20763" w:rsidRPr="00C77B3D" w:rsidTr="00E847BC">
        <w:tc>
          <w:tcPr>
            <w:tcW w:w="3308" w:type="dxa"/>
            <w:tcBorders>
              <w:top w:val="single" w:sz="4" w:space="0" w:color="auto"/>
              <w:left w:val="single" w:sz="4" w:space="0" w:color="auto"/>
              <w:bottom w:val="single" w:sz="4" w:space="0" w:color="auto"/>
              <w:right w:val="single" w:sz="4" w:space="0" w:color="auto"/>
            </w:tcBorders>
            <w:shd w:val="clear" w:color="auto" w:fill="auto"/>
          </w:tcPr>
          <w:p w:rsidR="00D20763" w:rsidRPr="00C77B3D" w:rsidRDefault="00D20763" w:rsidP="00E847BC">
            <w:pPr>
              <w:spacing w:after="0" w:line="360" w:lineRule="auto"/>
              <w:jc w:val="center"/>
              <w:rPr>
                <w:rFonts w:ascii="Times New Roman" w:hAnsi="Times New Roman" w:cs="Times New Roman"/>
                <w:b/>
                <w:color w:val="000000" w:themeColor="text1"/>
                <w:sz w:val="28"/>
                <w:szCs w:val="28"/>
                <w:lang w:eastAsia="zh-CN"/>
              </w:rPr>
            </w:pPr>
            <w:r w:rsidRPr="00C77B3D">
              <w:rPr>
                <w:rFonts w:ascii="Times New Roman" w:hAnsi="Times New Roman" w:cs="Times New Roman"/>
                <w:b/>
                <w:color w:val="000000" w:themeColor="text1"/>
                <w:sz w:val="28"/>
                <w:szCs w:val="28"/>
                <w:lang w:val="en-US" w:eastAsia="zh-CN"/>
              </w:rPr>
              <w:t>Назва ЛРС</w:t>
            </w:r>
          </w:p>
        </w:tc>
        <w:tc>
          <w:tcPr>
            <w:tcW w:w="6386" w:type="dxa"/>
            <w:tcBorders>
              <w:top w:val="single" w:sz="4" w:space="0" w:color="auto"/>
              <w:left w:val="single" w:sz="4" w:space="0" w:color="auto"/>
              <w:bottom w:val="single" w:sz="4" w:space="0" w:color="auto"/>
              <w:right w:val="single" w:sz="4" w:space="0" w:color="auto"/>
            </w:tcBorders>
            <w:shd w:val="clear" w:color="auto" w:fill="auto"/>
          </w:tcPr>
          <w:p w:rsidR="00D20763" w:rsidRPr="00C77B3D" w:rsidRDefault="00D20763" w:rsidP="00E847BC">
            <w:pPr>
              <w:spacing w:after="0" w:line="360" w:lineRule="auto"/>
              <w:jc w:val="center"/>
              <w:rPr>
                <w:rFonts w:ascii="Times New Roman" w:hAnsi="Times New Roman" w:cs="Times New Roman"/>
                <w:b/>
                <w:color w:val="000000" w:themeColor="text1"/>
                <w:sz w:val="28"/>
                <w:szCs w:val="28"/>
                <w:lang w:eastAsia="zh-CN"/>
              </w:rPr>
            </w:pPr>
            <w:r w:rsidRPr="00C77B3D">
              <w:rPr>
                <w:rFonts w:ascii="Times New Roman" w:hAnsi="Times New Roman" w:cs="Times New Roman"/>
                <w:b/>
                <w:color w:val="000000" w:themeColor="text1"/>
                <w:sz w:val="28"/>
                <w:szCs w:val="28"/>
                <w:lang w:val="en-US" w:eastAsia="zh-CN"/>
              </w:rPr>
              <w:t>Фармакологічні властивості БАР</w:t>
            </w:r>
          </w:p>
        </w:tc>
      </w:tr>
      <w:tr w:rsidR="00D20763" w:rsidRPr="00C77B3D" w:rsidTr="00E847BC">
        <w:tc>
          <w:tcPr>
            <w:tcW w:w="3308" w:type="dxa"/>
            <w:tcBorders>
              <w:top w:val="single" w:sz="4" w:space="0" w:color="auto"/>
              <w:left w:val="single" w:sz="4" w:space="0" w:color="auto"/>
              <w:bottom w:val="single" w:sz="4" w:space="0" w:color="auto"/>
              <w:right w:val="single" w:sz="4" w:space="0" w:color="auto"/>
            </w:tcBorders>
            <w:shd w:val="clear" w:color="auto" w:fill="auto"/>
          </w:tcPr>
          <w:p w:rsidR="00D20763" w:rsidRPr="000D1DD5" w:rsidRDefault="000D1DD5" w:rsidP="00B364B6">
            <w:pPr>
              <w:spacing w:line="360" w:lineRule="auto"/>
              <w:rPr>
                <w:rFonts w:ascii="Times New Roman" w:hAnsi="Times New Roman" w:cs="Times New Roman"/>
                <w:sz w:val="28"/>
                <w:szCs w:val="28"/>
              </w:rPr>
            </w:pPr>
            <w:r w:rsidRPr="000D1DD5">
              <w:rPr>
                <w:rFonts w:ascii="Times New Roman" w:hAnsi="Times New Roman" w:cs="Times New Roman"/>
                <w:sz w:val="28"/>
                <w:szCs w:val="28"/>
              </w:rPr>
              <w:t>квітки (суцвіття) з приквітником</w:t>
            </w:r>
            <w:r>
              <w:rPr>
                <w:rFonts w:ascii="Times New Roman" w:hAnsi="Times New Roman" w:cs="Times New Roman"/>
                <w:sz w:val="28"/>
                <w:szCs w:val="28"/>
              </w:rPr>
              <w:t xml:space="preserve"> </w:t>
            </w:r>
            <w:r>
              <w:rPr>
                <w:rFonts w:ascii="Times New Roman" w:hAnsi="Times New Roman" w:cs="Times New Roman"/>
                <w:color w:val="000000" w:themeColor="text1"/>
                <w:sz w:val="28"/>
                <w:szCs w:val="28"/>
                <w:lang w:eastAsia="zh-CN"/>
              </w:rPr>
              <w:t>липи звичайної</w:t>
            </w:r>
            <w:r w:rsidR="00F500B3">
              <w:rPr>
                <w:rFonts w:ascii="Times New Roman" w:hAnsi="Times New Roman" w:cs="Times New Roman"/>
                <w:color w:val="000000" w:themeColor="text1"/>
                <w:sz w:val="28"/>
                <w:szCs w:val="28"/>
                <w:lang w:eastAsia="zh-CN"/>
              </w:rPr>
              <w:t xml:space="preserve"> </w:t>
            </w:r>
            <w:r w:rsidR="00D20763" w:rsidRPr="00C77B3D">
              <w:rPr>
                <w:rFonts w:ascii="Times New Roman" w:hAnsi="Times New Roman" w:cs="Times New Roman"/>
                <w:color w:val="000000" w:themeColor="text1"/>
                <w:sz w:val="28"/>
                <w:szCs w:val="28"/>
                <w:lang w:eastAsia="zh-CN"/>
              </w:rPr>
              <w:t xml:space="preserve"> </w:t>
            </w:r>
            <w:r w:rsidR="00D20763" w:rsidRPr="000D1DD5">
              <w:rPr>
                <w:rFonts w:ascii="Times New Roman" w:hAnsi="Times New Roman" w:cs="Times New Roman"/>
                <w:i/>
                <w:sz w:val="28"/>
                <w:szCs w:val="28"/>
              </w:rPr>
              <w:t>(</w:t>
            </w:r>
            <w:r w:rsidRPr="000D1DD5">
              <w:rPr>
                <w:rFonts w:ascii="Times New Roman" w:hAnsi="Times New Roman" w:cs="Times New Roman"/>
                <w:i/>
                <w:sz w:val="28"/>
                <w:szCs w:val="28"/>
              </w:rPr>
              <w:t>Тiliae flores</w:t>
            </w:r>
            <w:r w:rsidR="00D20763" w:rsidRPr="000D1DD5">
              <w:rPr>
                <w:rFonts w:ascii="Times New Roman" w:hAnsi="Times New Roman" w:cs="Times New Roman"/>
                <w:i/>
                <w:sz w:val="28"/>
                <w:szCs w:val="28"/>
              </w:rPr>
              <w:t>)</w:t>
            </w:r>
          </w:p>
        </w:tc>
        <w:tc>
          <w:tcPr>
            <w:tcW w:w="6386" w:type="dxa"/>
            <w:tcBorders>
              <w:top w:val="single" w:sz="4" w:space="0" w:color="auto"/>
              <w:left w:val="single" w:sz="4" w:space="0" w:color="auto"/>
              <w:bottom w:val="single" w:sz="4" w:space="0" w:color="auto"/>
              <w:right w:val="single" w:sz="4" w:space="0" w:color="auto"/>
            </w:tcBorders>
            <w:shd w:val="clear" w:color="auto" w:fill="auto"/>
          </w:tcPr>
          <w:p w:rsidR="00D20763" w:rsidRPr="004309E3" w:rsidRDefault="00EC52E5" w:rsidP="00EC52E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антибактеріальна, антимікробна, </w:t>
            </w:r>
            <w:r w:rsidR="00B364B6">
              <w:rPr>
                <w:rFonts w:ascii="Times New Roman" w:hAnsi="Times New Roman" w:cs="Times New Roman"/>
                <w:sz w:val="28"/>
                <w:szCs w:val="28"/>
              </w:rPr>
              <w:t>протизапальна, спазмолітична, імуномоделіруюча, тонізуюча</w:t>
            </w:r>
            <w:r>
              <w:rPr>
                <w:rFonts w:ascii="Times New Roman" w:hAnsi="Times New Roman" w:cs="Times New Roman"/>
                <w:sz w:val="28"/>
                <w:szCs w:val="28"/>
              </w:rPr>
              <w:t xml:space="preserve">, м’яка заспокійлива, </w:t>
            </w:r>
            <w:r w:rsidR="00B364B6">
              <w:rPr>
                <w:rFonts w:ascii="Times New Roman" w:hAnsi="Times New Roman" w:cs="Times New Roman"/>
                <w:sz w:val="28"/>
                <w:szCs w:val="28"/>
              </w:rPr>
              <w:t xml:space="preserve"> тощо</w:t>
            </w:r>
            <w:r>
              <w:rPr>
                <w:rFonts w:ascii="Times New Roman" w:hAnsi="Times New Roman" w:cs="Times New Roman"/>
                <w:sz w:val="28"/>
                <w:szCs w:val="28"/>
              </w:rPr>
              <w:t>.</w:t>
            </w:r>
            <w:r w:rsidR="00B364B6">
              <w:rPr>
                <w:rFonts w:ascii="Times New Roman" w:hAnsi="Times New Roman" w:cs="Times New Roman"/>
                <w:sz w:val="28"/>
                <w:szCs w:val="28"/>
              </w:rPr>
              <w:t xml:space="preserve"> </w:t>
            </w:r>
          </w:p>
        </w:tc>
      </w:tr>
    </w:tbl>
    <w:p w:rsidR="00D20763" w:rsidRDefault="00D20763" w:rsidP="007775B4">
      <w:pPr>
        <w:spacing w:after="0" w:line="360" w:lineRule="auto"/>
        <w:rPr>
          <w:rFonts w:ascii="Times New Roman" w:hAnsi="Times New Roman" w:cs="Times New Roman"/>
          <w:color w:val="000000" w:themeColor="text1"/>
          <w:sz w:val="28"/>
          <w:szCs w:val="28"/>
          <w:lang w:eastAsia="zh-CN"/>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8"/>
        <w:gridCol w:w="6503"/>
      </w:tblGrid>
      <w:tr w:rsidR="00F27AAB" w:rsidTr="007775B4">
        <w:trPr>
          <w:trHeight w:val="1843"/>
        </w:trPr>
        <w:tc>
          <w:tcPr>
            <w:tcW w:w="3261" w:type="dxa"/>
          </w:tcPr>
          <w:p w:rsidR="00F500B3" w:rsidRPr="00BB7579" w:rsidRDefault="004309E3" w:rsidP="007775B4">
            <w:pPr>
              <w:spacing w:line="276" w:lineRule="auto"/>
              <w:rPr>
                <w:rFonts w:ascii="Times New Roman" w:hAnsi="Times New Roman" w:cs="Times New Roman"/>
                <w:color w:val="000000" w:themeColor="text1"/>
                <w:sz w:val="28"/>
                <w:szCs w:val="28"/>
                <w:u w:val="single"/>
                <w:lang w:eastAsia="zh-CN"/>
              </w:rPr>
            </w:pPr>
            <w:r w:rsidRPr="00BB7579">
              <w:rPr>
                <w:rFonts w:ascii="Times New Roman" w:hAnsi="Times New Roman" w:cs="Times New Roman"/>
                <w:noProof/>
                <w:sz w:val="28"/>
                <w:szCs w:val="28"/>
                <w:lang w:eastAsia="uk-UA"/>
              </w:rPr>
              <w:drawing>
                <wp:inline distT="0" distB="0" distL="0" distR="0" wp14:anchorId="004716C5" wp14:editId="42413731">
                  <wp:extent cx="1944710" cy="28052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953146" cy="2817369"/>
                          </a:xfrm>
                          <a:prstGeom prst="rect">
                            <a:avLst/>
                          </a:prstGeom>
                        </pic:spPr>
                      </pic:pic>
                    </a:graphicData>
                  </a:graphic>
                </wp:inline>
              </w:drawing>
            </w:r>
          </w:p>
          <w:p w:rsidR="00F500B3" w:rsidRPr="00BB7579" w:rsidRDefault="00F500B3" w:rsidP="007775B4">
            <w:pPr>
              <w:spacing w:line="276" w:lineRule="auto"/>
              <w:rPr>
                <w:rFonts w:ascii="Times New Roman" w:hAnsi="Times New Roman" w:cs="Times New Roman"/>
                <w:color w:val="000000" w:themeColor="text1"/>
                <w:sz w:val="28"/>
                <w:szCs w:val="28"/>
                <w:lang w:eastAsia="zh-CN"/>
              </w:rPr>
            </w:pPr>
            <w:r w:rsidRPr="00BB7579">
              <w:rPr>
                <w:rFonts w:ascii="Times New Roman" w:hAnsi="Times New Roman" w:cs="Times New Roman"/>
                <w:color w:val="000000" w:themeColor="text1"/>
                <w:sz w:val="28"/>
                <w:szCs w:val="28"/>
                <w:lang w:eastAsia="zh-CN"/>
              </w:rPr>
              <w:t xml:space="preserve">Вид: </w:t>
            </w:r>
            <w:r w:rsidR="001C4A7E" w:rsidRPr="00BB7579">
              <w:rPr>
                <w:rFonts w:ascii="Times New Roman" w:hAnsi="Times New Roman" w:cs="Times New Roman"/>
                <w:color w:val="000000" w:themeColor="text1"/>
                <w:sz w:val="28"/>
                <w:szCs w:val="28"/>
                <w:lang w:eastAsia="zh-CN"/>
              </w:rPr>
              <w:t>Липа звичайна</w:t>
            </w:r>
          </w:p>
          <w:p w:rsidR="00F500B3" w:rsidRPr="00BB7579" w:rsidRDefault="00F500B3" w:rsidP="007775B4">
            <w:pPr>
              <w:spacing w:line="240" w:lineRule="auto"/>
              <w:rPr>
                <w:rFonts w:ascii="Times New Roman" w:hAnsi="Times New Roman" w:cs="Times New Roman"/>
                <w:sz w:val="28"/>
                <w:szCs w:val="28"/>
              </w:rPr>
            </w:pPr>
            <w:r w:rsidRPr="00BB7579">
              <w:rPr>
                <w:rFonts w:ascii="Times New Roman" w:hAnsi="Times New Roman" w:cs="Times New Roman"/>
                <w:color w:val="000000" w:themeColor="text1"/>
                <w:sz w:val="28"/>
                <w:szCs w:val="28"/>
                <w:lang w:eastAsia="zh-CN"/>
              </w:rPr>
              <w:t>(</w:t>
            </w:r>
            <w:r w:rsidR="001C4A7E" w:rsidRPr="00BB7579">
              <w:rPr>
                <w:rFonts w:ascii="Times New Roman" w:hAnsi="Times New Roman" w:cs="Times New Roman"/>
                <w:i/>
                <w:sz w:val="28"/>
                <w:szCs w:val="28"/>
              </w:rPr>
              <w:t>Tilia cordata</w:t>
            </w:r>
            <w:r w:rsidR="001C4A7E" w:rsidRPr="00BB7579">
              <w:rPr>
                <w:rFonts w:ascii="Times New Roman" w:hAnsi="Times New Roman" w:cs="Times New Roman"/>
                <w:sz w:val="28"/>
                <w:szCs w:val="28"/>
              </w:rPr>
              <w:t xml:space="preserve"> Mill.</w:t>
            </w:r>
            <w:r w:rsidRPr="00BB7579">
              <w:rPr>
                <w:rFonts w:ascii="Times New Roman" w:hAnsi="Times New Roman" w:cs="Times New Roman"/>
                <w:sz w:val="28"/>
                <w:szCs w:val="28"/>
              </w:rPr>
              <w:t>)</w:t>
            </w:r>
          </w:p>
          <w:p w:rsidR="00F500B3" w:rsidRPr="00BB7579" w:rsidRDefault="00F500B3" w:rsidP="007775B4">
            <w:pPr>
              <w:spacing w:line="276" w:lineRule="auto"/>
              <w:jc w:val="both"/>
              <w:rPr>
                <w:rFonts w:ascii="Times New Roman" w:hAnsi="Times New Roman" w:cs="Times New Roman"/>
                <w:color w:val="000000" w:themeColor="text1"/>
                <w:sz w:val="28"/>
                <w:szCs w:val="28"/>
                <w:lang w:eastAsia="zh-CN"/>
              </w:rPr>
            </w:pPr>
            <w:r w:rsidRPr="00BB7579">
              <w:rPr>
                <w:rFonts w:ascii="Times New Roman" w:hAnsi="Times New Roman" w:cs="Times New Roman"/>
                <w:color w:val="000000" w:themeColor="text1"/>
                <w:sz w:val="28"/>
                <w:szCs w:val="28"/>
                <w:lang w:eastAsia="zh-CN"/>
              </w:rPr>
              <w:t xml:space="preserve">Рід: </w:t>
            </w:r>
            <w:r w:rsidR="004309E3" w:rsidRPr="00BB7579">
              <w:rPr>
                <w:rFonts w:ascii="Times New Roman" w:hAnsi="Times New Roman" w:cs="Times New Roman"/>
                <w:color w:val="000000" w:themeColor="text1"/>
                <w:sz w:val="28"/>
                <w:szCs w:val="28"/>
                <w:lang w:eastAsia="zh-CN"/>
              </w:rPr>
              <w:t>Липа</w:t>
            </w:r>
            <w:r w:rsidRPr="00BB7579">
              <w:rPr>
                <w:rFonts w:ascii="Times New Roman" w:hAnsi="Times New Roman" w:cs="Times New Roman"/>
                <w:color w:val="000000" w:themeColor="text1"/>
                <w:sz w:val="28"/>
                <w:szCs w:val="28"/>
                <w:lang w:eastAsia="zh-CN"/>
              </w:rPr>
              <w:t xml:space="preserve"> (</w:t>
            </w:r>
            <w:r w:rsidR="004309E3" w:rsidRPr="00BB7579">
              <w:rPr>
                <w:rFonts w:ascii="Times New Roman" w:hAnsi="Times New Roman" w:cs="Times New Roman"/>
                <w:i/>
                <w:sz w:val="28"/>
                <w:szCs w:val="28"/>
              </w:rPr>
              <w:t>Tilia</w:t>
            </w:r>
            <w:r w:rsidRPr="00BB7579">
              <w:rPr>
                <w:rFonts w:ascii="Times New Roman" w:hAnsi="Times New Roman" w:cs="Times New Roman"/>
                <w:bCs/>
                <w:i/>
                <w:iCs/>
                <w:color w:val="000000" w:themeColor="text1"/>
                <w:sz w:val="28"/>
                <w:szCs w:val="28"/>
                <w:lang w:eastAsia="zh-CN"/>
              </w:rPr>
              <w:t xml:space="preserve"> ) </w:t>
            </w:r>
          </w:p>
          <w:p w:rsidR="004309E3" w:rsidRPr="00BB7579" w:rsidRDefault="00F500B3" w:rsidP="007775B4">
            <w:pPr>
              <w:spacing w:line="276" w:lineRule="auto"/>
              <w:rPr>
                <w:rFonts w:ascii="Times New Roman" w:hAnsi="Times New Roman" w:cs="Times New Roman"/>
                <w:bCs/>
                <w:color w:val="000000" w:themeColor="text1"/>
                <w:sz w:val="28"/>
                <w:szCs w:val="28"/>
                <w:lang w:eastAsia="zh-CN"/>
              </w:rPr>
            </w:pPr>
            <w:r w:rsidRPr="00BB7579">
              <w:rPr>
                <w:rFonts w:ascii="Times New Roman" w:hAnsi="Times New Roman" w:cs="Times New Roman"/>
                <w:color w:val="000000" w:themeColor="text1"/>
                <w:sz w:val="28"/>
                <w:szCs w:val="28"/>
                <w:lang w:eastAsia="zh-CN"/>
              </w:rPr>
              <w:t>Родина</w:t>
            </w:r>
            <w:r w:rsidRPr="00BB7579">
              <w:rPr>
                <w:rFonts w:ascii="Times New Roman" w:hAnsi="Times New Roman" w:cs="Times New Roman"/>
                <w:b/>
                <w:bCs/>
                <w:color w:val="000000" w:themeColor="text1"/>
                <w:sz w:val="28"/>
                <w:szCs w:val="28"/>
                <w:lang w:eastAsia="zh-CN"/>
              </w:rPr>
              <w:t xml:space="preserve">: </w:t>
            </w:r>
            <w:r w:rsidR="004309E3" w:rsidRPr="00BB7579">
              <w:rPr>
                <w:rFonts w:ascii="Times New Roman" w:hAnsi="Times New Roman" w:cs="Times New Roman"/>
                <w:sz w:val="28"/>
                <w:szCs w:val="28"/>
              </w:rPr>
              <w:t>Мальвові</w:t>
            </w:r>
            <w:r w:rsidR="00B364B6" w:rsidRPr="00BB7579">
              <w:rPr>
                <w:rFonts w:ascii="Times New Roman" w:hAnsi="Times New Roman" w:cs="Times New Roman"/>
                <w:sz w:val="28"/>
                <w:szCs w:val="28"/>
              </w:rPr>
              <w:t xml:space="preserve"> </w:t>
            </w:r>
            <w:r w:rsidR="004309E3" w:rsidRPr="00BB7579">
              <w:rPr>
                <w:rFonts w:ascii="Times New Roman" w:hAnsi="Times New Roman" w:cs="Times New Roman"/>
                <w:sz w:val="28"/>
                <w:szCs w:val="28"/>
              </w:rPr>
              <w:t>Malvaceae</w:t>
            </w:r>
          </w:p>
          <w:p w:rsidR="00F500B3" w:rsidRPr="00BB7579" w:rsidRDefault="00F500B3" w:rsidP="007775B4">
            <w:pPr>
              <w:spacing w:line="276" w:lineRule="auto"/>
              <w:rPr>
                <w:rFonts w:ascii="Times New Roman" w:hAnsi="Times New Roman" w:cs="Times New Roman"/>
                <w:color w:val="000000" w:themeColor="text1"/>
                <w:sz w:val="28"/>
                <w:szCs w:val="28"/>
                <w:lang w:eastAsia="zh-CN"/>
              </w:rPr>
            </w:pPr>
          </w:p>
          <w:p w:rsidR="00F27AAB" w:rsidRPr="00BB7579" w:rsidRDefault="00F27AAB" w:rsidP="007775B4">
            <w:pPr>
              <w:spacing w:line="360" w:lineRule="auto"/>
              <w:rPr>
                <w:rFonts w:ascii="Times New Roman" w:hAnsi="Times New Roman" w:cs="Times New Roman"/>
                <w:color w:val="000000" w:themeColor="text1"/>
                <w:sz w:val="28"/>
                <w:szCs w:val="28"/>
                <w:lang w:eastAsia="zh-CN"/>
              </w:rPr>
            </w:pPr>
          </w:p>
        </w:tc>
        <w:tc>
          <w:tcPr>
            <w:tcW w:w="6520" w:type="dxa"/>
          </w:tcPr>
          <w:p w:rsidR="00F27AAB" w:rsidRPr="00BB7579" w:rsidRDefault="00F500B3" w:rsidP="007775B4">
            <w:pPr>
              <w:spacing w:line="360" w:lineRule="auto"/>
              <w:ind w:firstLine="508"/>
              <w:jc w:val="both"/>
              <w:rPr>
                <w:rFonts w:ascii="Times New Roman" w:hAnsi="Times New Roman" w:cs="Times New Roman"/>
                <w:sz w:val="28"/>
                <w:szCs w:val="28"/>
              </w:rPr>
            </w:pPr>
            <w:r w:rsidRPr="00BB7579">
              <w:rPr>
                <w:rFonts w:ascii="Times New Roman" w:hAnsi="Times New Roman" w:cs="Times New Roman"/>
                <w:sz w:val="28"/>
                <w:szCs w:val="28"/>
              </w:rPr>
              <w:t>Поширення:</w:t>
            </w:r>
            <w:r w:rsidR="00400B98" w:rsidRPr="00BB7579">
              <w:rPr>
                <w:rFonts w:ascii="Times New Roman" w:hAnsi="Times New Roman" w:cs="Times New Roman"/>
                <w:sz w:val="28"/>
                <w:szCs w:val="28"/>
              </w:rPr>
              <w:t xml:space="preserve"> </w:t>
            </w:r>
            <w:r w:rsidR="00B364B6" w:rsidRPr="00BB7579">
              <w:rPr>
                <w:rFonts w:ascii="Times New Roman" w:hAnsi="Times New Roman" w:cs="Times New Roman"/>
                <w:sz w:val="28"/>
                <w:szCs w:val="28"/>
              </w:rPr>
              <w:t>Поширена майже по всій</w:t>
            </w:r>
            <w:r w:rsidR="00BB7579">
              <w:rPr>
                <w:rFonts w:ascii="Times New Roman" w:hAnsi="Times New Roman" w:cs="Times New Roman"/>
                <w:sz w:val="28"/>
                <w:szCs w:val="28"/>
              </w:rPr>
              <w:t xml:space="preserve"> </w:t>
            </w:r>
            <w:r w:rsidR="00B364B6" w:rsidRPr="00BB7579">
              <w:rPr>
                <w:rFonts w:ascii="Times New Roman" w:hAnsi="Times New Roman" w:cs="Times New Roman"/>
                <w:sz w:val="28"/>
                <w:szCs w:val="28"/>
              </w:rPr>
              <w:t xml:space="preserve">території </w:t>
            </w:r>
            <w:r w:rsidR="000D1DD5" w:rsidRPr="00BB7579">
              <w:rPr>
                <w:rFonts w:ascii="Times New Roman" w:hAnsi="Times New Roman" w:cs="Times New Roman"/>
                <w:sz w:val="28"/>
                <w:szCs w:val="28"/>
              </w:rPr>
              <w:t>Україні</w:t>
            </w:r>
            <w:r w:rsidR="00B364B6" w:rsidRPr="00BB7579">
              <w:rPr>
                <w:rFonts w:ascii="Times New Roman" w:hAnsi="Times New Roman" w:cs="Times New Roman"/>
                <w:sz w:val="28"/>
                <w:szCs w:val="28"/>
              </w:rPr>
              <w:t xml:space="preserve"> в лісах та по чагарниках</w:t>
            </w:r>
            <w:r w:rsidR="00BB7579">
              <w:rPr>
                <w:rFonts w:ascii="Times New Roman" w:hAnsi="Times New Roman" w:cs="Times New Roman"/>
                <w:sz w:val="28"/>
                <w:szCs w:val="28"/>
              </w:rPr>
              <w:t>, крім крайнього степу, рідше на Поліссі.</w:t>
            </w:r>
            <w:r w:rsidR="000D1DD5" w:rsidRPr="00BB7579">
              <w:rPr>
                <w:rFonts w:ascii="Times New Roman" w:hAnsi="Times New Roman" w:cs="Times New Roman"/>
                <w:sz w:val="28"/>
                <w:szCs w:val="28"/>
              </w:rPr>
              <w:t xml:space="preserve"> </w:t>
            </w:r>
            <w:r w:rsidR="00B364B6" w:rsidRPr="00BB7579">
              <w:rPr>
                <w:rFonts w:ascii="Times New Roman" w:hAnsi="Times New Roman" w:cs="Times New Roman"/>
                <w:sz w:val="28"/>
                <w:szCs w:val="28"/>
              </w:rPr>
              <w:t>Культивують на вулицях, у садах та парках як декоративну рослину</w:t>
            </w:r>
            <w:r w:rsidR="00BB7579">
              <w:rPr>
                <w:rFonts w:ascii="Times New Roman" w:hAnsi="Times New Roman" w:cs="Times New Roman"/>
                <w:sz w:val="28"/>
                <w:szCs w:val="28"/>
              </w:rPr>
              <w:t xml:space="preserve">. </w:t>
            </w:r>
          </w:p>
          <w:p w:rsidR="00E75F04" w:rsidRPr="007775B4" w:rsidRDefault="00400B98" w:rsidP="007775B4">
            <w:pPr>
              <w:spacing w:line="360" w:lineRule="auto"/>
              <w:ind w:firstLine="469"/>
              <w:jc w:val="both"/>
              <w:rPr>
                <w:rFonts w:ascii="Times New Roman" w:hAnsi="Times New Roman" w:cs="Times New Roman"/>
                <w:color w:val="000000" w:themeColor="text1"/>
                <w:sz w:val="28"/>
                <w:szCs w:val="28"/>
                <w:lang w:eastAsia="zh-CN"/>
              </w:rPr>
            </w:pPr>
            <w:r w:rsidRPr="00BB7579">
              <w:rPr>
                <w:rFonts w:ascii="Times New Roman" w:hAnsi="Times New Roman" w:cs="Times New Roman"/>
                <w:color w:val="000000" w:themeColor="text1"/>
                <w:sz w:val="28"/>
                <w:szCs w:val="28"/>
                <w:lang w:eastAsia="zh-CN"/>
              </w:rPr>
              <w:t xml:space="preserve">Заготівля: як ЛРС використовують </w:t>
            </w:r>
            <w:r w:rsidR="00BB7579" w:rsidRPr="00BB7579">
              <w:rPr>
                <w:rFonts w:ascii="Times New Roman" w:hAnsi="Times New Roman" w:cs="Times New Roman"/>
                <w:color w:val="000000" w:themeColor="text1"/>
                <w:sz w:val="28"/>
                <w:szCs w:val="28"/>
                <w:lang w:eastAsia="zh-CN"/>
              </w:rPr>
              <w:t xml:space="preserve">суцвіття разом з приквітками – «липовий цвіт» </w:t>
            </w:r>
            <w:r w:rsidR="00BB7579" w:rsidRPr="00BB7579">
              <w:rPr>
                <w:rFonts w:ascii="Times New Roman" w:hAnsi="Times New Roman" w:cs="Times New Roman"/>
                <w:sz w:val="28"/>
                <w:szCs w:val="28"/>
              </w:rPr>
              <w:t>(Flores Tiliæ),</w:t>
            </w:r>
            <w:r w:rsidR="00BB7579">
              <w:rPr>
                <w:rFonts w:ascii="Times New Roman" w:hAnsi="Times New Roman" w:cs="Times New Roman"/>
                <w:sz w:val="28"/>
                <w:szCs w:val="28"/>
              </w:rPr>
              <w:t xml:space="preserve"> також може використовуватися бруньки і плоди. Липовий цвіт збирають в липні під час цвітіння, в суху погоду, коли більшість квіток розкрилися, деякі ще на стадії бутона. Сушать сировину липового цвіту на відкритому повітрі або в добре провітрюваних приміщеннях. Тонким шаром розкладають і слідкують, щоб сировина не пересохла. Можливий варіант штучного сушіння, яке проводять при температурі 40-45 °С, зберігають також в провітрюваних приміщеннях. Максимальний термін зберігання – 2 роки. </w:t>
            </w:r>
          </w:p>
        </w:tc>
      </w:tr>
    </w:tbl>
    <w:p w:rsidR="00EC52E5" w:rsidRPr="00D237D5" w:rsidRDefault="007775B4" w:rsidP="00EC52E5">
      <w:pPr>
        <w:spacing w:after="0" w:line="360" w:lineRule="auto"/>
        <w:ind w:firstLine="601"/>
        <w:jc w:val="both"/>
        <w:rPr>
          <w:rFonts w:ascii="Times New Roman" w:hAnsi="Times New Roman" w:cs="Times New Roman"/>
          <w:color w:val="000000" w:themeColor="text1"/>
          <w:sz w:val="28"/>
          <w:szCs w:val="28"/>
          <w:lang w:eastAsia="zh-CN"/>
        </w:rPr>
      </w:pPr>
      <w:r w:rsidRPr="00BB7579">
        <w:rPr>
          <w:rFonts w:ascii="Times New Roman" w:hAnsi="Times New Roman" w:cs="Times New Roman"/>
          <w:color w:val="000000" w:themeColor="text1"/>
          <w:sz w:val="28"/>
          <w:szCs w:val="28"/>
          <w:lang w:eastAsia="zh-CN"/>
        </w:rPr>
        <w:lastRenderedPageBreak/>
        <w:t>Хімічний склад:</w:t>
      </w:r>
      <w:r w:rsidRPr="00BB7579">
        <w:rPr>
          <w:rFonts w:ascii="Times New Roman" w:eastAsiaTheme="minorEastAsia" w:hAnsi="Times New Roman" w:cs="Times New Roman"/>
          <w:color w:val="000000" w:themeColor="text1"/>
          <w:kern w:val="24"/>
          <w:sz w:val="28"/>
          <w:szCs w:val="28"/>
          <w:lang w:eastAsia="uk-UA"/>
        </w:rPr>
        <w:t xml:space="preserve"> </w:t>
      </w:r>
      <w:r w:rsidRPr="00BB7579">
        <w:rPr>
          <w:rFonts w:ascii="Times New Roman" w:hAnsi="Times New Roman" w:cs="Times New Roman"/>
          <w:color w:val="000000" w:themeColor="text1"/>
          <w:sz w:val="28"/>
          <w:szCs w:val="28"/>
          <w:lang w:eastAsia="zh-CN"/>
        </w:rPr>
        <w:t xml:space="preserve">У </w:t>
      </w:r>
      <w:r w:rsidR="00EC52E5">
        <w:rPr>
          <w:rFonts w:ascii="Times New Roman" w:hAnsi="Times New Roman" w:cs="Times New Roman"/>
          <w:color w:val="000000" w:themeColor="text1"/>
          <w:sz w:val="28"/>
          <w:szCs w:val="28"/>
          <w:lang w:eastAsia="zh-CN"/>
        </w:rPr>
        <w:t xml:space="preserve">липовому цвіті міститься ефірна олія (0,05%), у складі якої </w:t>
      </w:r>
      <w:r w:rsidR="000F200E">
        <w:rPr>
          <w:rFonts w:ascii="Times New Roman" w:hAnsi="Times New Roman" w:cs="Times New Roman"/>
          <w:color w:val="000000" w:themeColor="text1"/>
          <w:sz w:val="28"/>
          <w:szCs w:val="28"/>
          <w:lang w:eastAsia="zh-CN"/>
        </w:rPr>
        <w:t xml:space="preserve">рутин, </w:t>
      </w:r>
      <w:r w:rsidR="00EC52E5">
        <w:rPr>
          <w:rFonts w:ascii="Times New Roman" w:hAnsi="Times New Roman" w:cs="Times New Roman"/>
          <w:color w:val="000000" w:themeColor="text1"/>
          <w:sz w:val="28"/>
          <w:szCs w:val="28"/>
          <w:lang w:eastAsia="zh-CN"/>
        </w:rPr>
        <w:t xml:space="preserve">фарнезол, 2-фенілетанол, монотерпеноїди; полісахариди (7-10 %), </w:t>
      </w:r>
      <w:r w:rsidR="00EC52E5" w:rsidRPr="00EC52E5">
        <w:rPr>
          <w:rFonts w:ascii="Times New Roman" w:hAnsi="Times New Roman" w:cs="Times New Roman"/>
          <w:sz w:val="28"/>
          <w:szCs w:val="28"/>
        </w:rPr>
        <w:t>тритерпенові сапоніни, флавоноїди (4</w:t>
      </w:r>
      <w:r w:rsidR="00EC52E5">
        <w:rPr>
          <w:rFonts w:ascii="Times New Roman" w:hAnsi="Times New Roman" w:cs="Times New Roman"/>
          <w:sz w:val="28"/>
          <w:szCs w:val="28"/>
        </w:rPr>
        <w:t>-</w:t>
      </w:r>
      <w:r w:rsidR="00EC52E5" w:rsidRPr="00EC52E5">
        <w:rPr>
          <w:rFonts w:ascii="Times New Roman" w:hAnsi="Times New Roman" w:cs="Times New Roman"/>
          <w:sz w:val="28"/>
          <w:szCs w:val="28"/>
        </w:rPr>
        <w:t xml:space="preserve">5 %) </w:t>
      </w:r>
      <w:r w:rsidR="00EC52E5">
        <w:rPr>
          <w:rFonts w:ascii="Times New Roman" w:hAnsi="Times New Roman" w:cs="Times New Roman"/>
          <w:sz w:val="28"/>
          <w:szCs w:val="28"/>
        </w:rPr>
        <w:t>-</w:t>
      </w:r>
      <w:r w:rsidR="00EC52E5" w:rsidRPr="00EC52E5">
        <w:rPr>
          <w:rFonts w:ascii="Times New Roman" w:hAnsi="Times New Roman" w:cs="Times New Roman"/>
          <w:sz w:val="28"/>
          <w:szCs w:val="28"/>
        </w:rPr>
        <w:t xml:space="preserve"> гесперидин, кверцетин, кемпферол;</w:t>
      </w:r>
      <w:r w:rsidR="00EC52E5">
        <w:rPr>
          <w:rFonts w:ascii="Times New Roman" w:hAnsi="Times New Roman" w:cs="Times New Roman"/>
          <w:sz w:val="28"/>
          <w:szCs w:val="28"/>
        </w:rPr>
        <w:t xml:space="preserve">. Також містять кумарин фраксин, самбунігрин, сапоніти, </w:t>
      </w:r>
      <w:r w:rsidR="00D237D5">
        <w:rPr>
          <w:rFonts w:ascii="Times New Roman" w:hAnsi="Times New Roman" w:cs="Times New Roman"/>
          <w:sz w:val="28"/>
          <w:szCs w:val="28"/>
        </w:rPr>
        <w:t xml:space="preserve">дубильні речовини, слиз, уронові кислоти, </w:t>
      </w:r>
      <w:r w:rsidR="00D237D5" w:rsidRPr="00EC52E5">
        <w:rPr>
          <w:rFonts w:ascii="Times New Roman" w:hAnsi="Times New Roman" w:cs="Times New Roman"/>
          <w:sz w:val="28"/>
          <w:szCs w:val="28"/>
        </w:rPr>
        <w:t>аскорбінова кислота, каротин</w:t>
      </w:r>
      <w:r w:rsidR="00D237D5">
        <w:rPr>
          <w:rFonts w:ascii="Times New Roman" w:hAnsi="Times New Roman" w:cs="Times New Roman"/>
          <w:sz w:val="28"/>
          <w:szCs w:val="28"/>
        </w:rPr>
        <w:t>, цукри. Містяться мікроелементи: К – 23,60</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rPr>
        <w:t>мг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 Са – 16,90 мг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 xml:space="preserve">г, </w:t>
      </w:r>
      <w:r w:rsidR="00D237D5">
        <w:rPr>
          <w:rFonts w:ascii="Times New Roman" w:hAnsi="Times New Roman" w:cs="Times New Roman"/>
          <w:sz w:val="28"/>
          <w:szCs w:val="28"/>
          <w:lang w:val="en-US"/>
        </w:rPr>
        <w:t>Mg</w:t>
      </w:r>
      <w:r w:rsidR="00D237D5">
        <w:rPr>
          <w:rFonts w:ascii="Times New Roman" w:hAnsi="Times New Roman" w:cs="Times New Roman"/>
          <w:sz w:val="28"/>
          <w:szCs w:val="28"/>
        </w:rPr>
        <w:t xml:space="preserve"> – 3,00 мг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lang w:val="en-US"/>
        </w:rPr>
        <w:t>Fe</w:t>
      </w:r>
      <w:r w:rsidR="00D237D5">
        <w:rPr>
          <w:rFonts w:ascii="Times New Roman" w:hAnsi="Times New Roman" w:cs="Times New Roman"/>
          <w:sz w:val="28"/>
          <w:szCs w:val="28"/>
        </w:rPr>
        <w:t xml:space="preserve"> – 0,20 мг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 xml:space="preserve">г, </w:t>
      </w:r>
      <w:r w:rsidR="00D237D5">
        <w:rPr>
          <w:rFonts w:ascii="Times New Roman" w:hAnsi="Times New Roman" w:cs="Times New Roman"/>
          <w:sz w:val="28"/>
          <w:szCs w:val="28"/>
          <w:lang w:val="en-US"/>
        </w:rPr>
        <w:t>Cu</w:t>
      </w:r>
      <w:r w:rsidR="00D237D5">
        <w:rPr>
          <w:rFonts w:ascii="Times New Roman" w:hAnsi="Times New Roman" w:cs="Times New Roman"/>
          <w:sz w:val="28"/>
          <w:szCs w:val="28"/>
        </w:rPr>
        <w:t xml:space="preserve"> – 8,63 мкг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lang w:val="en-US"/>
        </w:rPr>
        <w:t>Co</w:t>
      </w:r>
      <w:r w:rsidR="00D237D5">
        <w:rPr>
          <w:rFonts w:ascii="Times New Roman" w:hAnsi="Times New Roman" w:cs="Times New Roman"/>
          <w:sz w:val="28"/>
          <w:szCs w:val="28"/>
        </w:rPr>
        <w:t xml:space="preserve"> -0,48 мкг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lang w:val="en-US"/>
        </w:rPr>
        <w:t>Mo</w:t>
      </w:r>
      <w:r w:rsidR="00D237D5">
        <w:rPr>
          <w:rFonts w:ascii="Times New Roman" w:hAnsi="Times New Roman" w:cs="Times New Roman"/>
          <w:sz w:val="28"/>
          <w:szCs w:val="28"/>
        </w:rPr>
        <w:t xml:space="preserve"> – 0,64 мкг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lang w:val="en-US"/>
        </w:rPr>
        <w:t>Cr</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rPr>
        <w:t>–</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rPr>
        <w:t>0,56 мкг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lang w:val="en-US"/>
        </w:rPr>
        <w:t>Al</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rPr>
        <w:t>- 115 мкг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lang w:val="en-US"/>
        </w:rPr>
        <w:t>Se</w:t>
      </w:r>
      <w:r w:rsidR="00D237D5">
        <w:rPr>
          <w:rFonts w:ascii="Times New Roman" w:hAnsi="Times New Roman" w:cs="Times New Roman"/>
          <w:sz w:val="28"/>
          <w:szCs w:val="28"/>
        </w:rPr>
        <w:t xml:space="preserve"> – 0,13 мкг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w:t>
      </w:r>
      <w:r w:rsidR="00D237D5" w:rsidRPr="00D237D5">
        <w:rPr>
          <w:rFonts w:ascii="Times New Roman" w:hAnsi="Times New Roman" w:cs="Times New Roman"/>
          <w:sz w:val="28"/>
          <w:szCs w:val="28"/>
        </w:rPr>
        <w:t xml:space="preserve"> , </w:t>
      </w:r>
      <w:r w:rsidR="00D237D5">
        <w:rPr>
          <w:rFonts w:ascii="Times New Roman" w:hAnsi="Times New Roman" w:cs="Times New Roman"/>
          <w:sz w:val="28"/>
          <w:szCs w:val="28"/>
          <w:lang w:val="en-US"/>
        </w:rPr>
        <w:t>Ni</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rPr>
        <w:t>– 2,16 мкг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lang w:val="en-US"/>
        </w:rPr>
        <w:t>Sr</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rPr>
        <w:t>–</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rPr>
        <w:t>25,50 мкг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lang w:val="en-US"/>
        </w:rPr>
        <w:t>Pb</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rPr>
        <w:t>– 2,96 мкг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lang w:val="en-US"/>
        </w:rPr>
        <w:t>B</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rPr>
        <w:t>– 59,60 мкг</w:t>
      </w:r>
      <w:r w:rsidR="00D237D5" w:rsidRPr="00D237D5">
        <w:rPr>
          <w:rFonts w:ascii="Times New Roman" w:hAnsi="Times New Roman" w:cs="Times New Roman"/>
          <w:sz w:val="28"/>
          <w:szCs w:val="28"/>
        </w:rPr>
        <w:t>/</w:t>
      </w:r>
      <w:r w:rsidR="00D237D5">
        <w:rPr>
          <w:rFonts w:ascii="Times New Roman" w:hAnsi="Times New Roman" w:cs="Times New Roman"/>
          <w:sz w:val="28"/>
          <w:szCs w:val="28"/>
        </w:rPr>
        <w:t>г</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lang w:val="en-US"/>
        </w:rPr>
        <w:t>I</w:t>
      </w:r>
      <w:r w:rsidR="00D237D5" w:rsidRPr="00D237D5">
        <w:rPr>
          <w:rFonts w:ascii="Times New Roman" w:hAnsi="Times New Roman" w:cs="Times New Roman"/>
          <w:sz w:val="28"/>
          <w:szCs w:val="28"/>
        </w:rPr>
        <w:t xml:space="preserve"> </w:t>
      </w:r>
      <w:r w:rsidR="00D237D5">
        <w:rPr>
          <w:rFonts w:ascii="Times New Roman" w:hAnsi="Times New Roman" w:cs="Times New Roman"/>
          <w:sz w:val="28"/>
          <w:szCs w:val="28"/>
        </w:rPr>
        <w:t xml:space="preserve">– </w:t>
      </w:r>
      <w:r w:rsidR="00D237D5" w:rsidRPr="008548BE">
        <w:rPr>
          <w:rFonts w:ascii="Times New Roman" w:hAnsi="Times New Roman" w:cs="Times New Roman"/>
          <w:sz w:val="28"/>
          <w:szCs w:val="28"/>
        </w:rPr>
        <w:t>0,</w:t>
      </w:r>
      <w:r w:rsidR="00D237D5" w:rsidRPr="00A95155">
        <w:rPr>
          <w:rFonts w:ascii="Times New Roman" w:hAnsi="Times New Roman" w:cs="Times New Roman"/>
          <w:sz w:val="28"/>
          <w:szCs w:val="28"/>
        </w:rPr>
        <w:t>06</w:t>
      </w:r>
      <w:r w:rsidR="008548BE" w:rsidRPr="00A95155">
        <w:rPr>
          <w:rFonts w:ascii="Times New Roman" w:hAnsi="Times New Roman" w:cs="Times New Roman"/>
          <w:sz w:val="28"/>
          <w:szCs w:val="28"/>
        </w:rPr>
        <w:t xml:space="preserve"> [</w:t>
      </w:r>
      <w:r w:rsidR="00A95155" w:rsidRPr="00A95155">
        <w:rPr>
          <w:rFonts w:ascii="Times New Roman" w:hAnsi="Times New Roman" w:cs="Times New Roman"/>
          <w:color w:val="212121"/>
          <w:sz w:val="28"/>
          <w:szCs w:val="28"/>
          <w:shd w:val="clear" w:color="auto" w:fill="FFFFFF"/>
        </w:rPr>
        <w:t>27</w:t>
      </w:r>
      <w:r w:rsidR="008548BE" w:rsidRPr="00A95155">
        <w:rPr>
          <w:rFonts w:ascii="Times New Roman" w:hAnsi="Times New Roman" w:cs="Times New Roman"/>
          <w:sz w:val="28"/>
          <w:szCs w:val="28"/>
        </w:rPr>
        <w:t>].</w:t>
      </w:r>
    </w:p>
    <w:p w:rsidR="00903D6F" w:rsidRPr="00903D6F" w:rsidRDefault="007775B4" w:rsidP="00903D6F">
      <w:pPr>
        <w:spacing w:after="0" w:line="360" w:lineRule="auto"/>
        <w:ind w:firstLine="601"/>
        <w:jc w:val="both"/>
        <w:rPr>
          <w:rFonts w:ascii="Times New Roman" w:hAnsi="Times New Roman" w:cs="Times New Roman"/>
          <w:color w:val="000000" w:themeColor="text1"/>
          <w:sz w:val="28"/>
          <w:szCs w:val="28"/>
          <w:lang w:eastAsia="zh-CN"/>
        </w:rPr>
      </w:pPr>
      <w:r>
        <w:rPr>
          <w:rFonts w:ascii="Times New Roman" w:hAnsi="Times New Roman" w:cs="Times New Roman"/>
          <w:color w:val="000000" w:themeColor="text1"/>
          <w:sz w:val="28"/>
          <w:szCs w:val="28"/>
          <w:lang w:eastAsia="zh-CN"/>
        </w:rPr>
        <w:t>Застосовують при ГРЗ, грипі, кашлі, застуді, бронхітах, запаленнях верхніх дихальних шляхів, гастриті, циститі, ревматизмі, захворюваннях суглобів, геморої, опіках, виразках, невралгії. Завдяки антисептичним, протизапальним, антимікробним властивостям підходить для полоскання горла і ротової порожнини при стоматитах, фарингіті, гінгівіті, пародонтиті, запальн</w:t>
      </w:r>
      <w:r w:rsidR="00903D6F">
        <w:rPr>
          <w:rFonts w:ascii="Times New Roman" w:hAnsi="Times New Roman" w:cs="Times New Roman"/>
          <w:color w:val="000000" w:themeColor="text1"/>
          <w:sz w:val="28"/>
          <w:szCs w:val="28"/>
          <w:lang w:eastAsia="zh-CN"/>
        </w:rPr>
        <w:t>их процесах в ротовій порожнині.</w:t>
      </w:r>
    </w:p>
    <w:p w:rsidR="00E75F04" w:rsidRPr="00903D6F" w:rsidRDefault="00E75F04" w:rsidP="00903D6F">
      <w:pPr>
        <w:spacing w:after="0" w:line="360" w:lineRule="auto"/>
        <w:ind w:firstLine="601"/>
        <w:jc w:val="both"/>
        <w:rPr>
          <w:rFonts w:ascii="Times New Roman" w:hAnsi="Times New Roman" w:cs="Times New Roman"/>
          <w:color w:val="000000" w:themeColor="text1"/>
          <w:sz w:val="28"/>
          <w:szCs w:val="28"/>
          <w:lang w:eastAsia="zh-CN"/>
        </w:rPr>
      </w:pPr>
      <w:r w:rsidRPr="00EB2CE2">
        <w:rPr>
          <w:rFonts w:ascii="Times New Roman" w:hAnsi="Times New Roman" w:cs="Times New Roman"/>
          <w:color w:val="000000" w:themeColor="text1"/>
          <w:sz w:val="28"/>
          <w:szCs w:val="28"/>
          <w:lang w:eastAsia="zh-CN"/>
        </w:rPr>
        <w:t>Препарати</w:t>
      </w:r>
      <w:r w:rsidRPr="00A95155">
        <w:rPr>
          <w:rFonts w:ascii="Times New Roman" w:hAnsi="Times New Roman" w:cs="Times New Roman"/>
          <w:color w:val="000000" w:themeColor="text1"/>
          <w:sz w:val="28"/>
          <w:szCs w:val="28"/>
          <w:lang w:eastAsia="zh-CN"/>
        </w:rPr>
        <w:t xml:space="preserve">: </w:t>
      </w:r>
      <w:r w:rsidR="008D2C12" w:rsidRPr="00A95155">
        <w:rPr>
          <w:rFonts w:ascii="Times New Roman" w:hAnsi="Times New Roman" w:cs="Times New Roman"/>
          <w:color w:val="000000" w:themeColor="text1"/>
          <w:sz w:val="28"/>
          <w:szCs w:val="28"/>
          <w:lang w:eastAsia="zh-CN"/>
        </w:rPr>
        <w:t>настої, відвари, примочки</w:t>
      </w:r>
      <w:r w:rsidRPr="00A95155">
        <w:rPr>
          <w:rFonts w:ascii="Times New Roman" w:hAnsi="Times New Roman" w:cs="Times New Roman"/>
          <w:color w:val="000000" w:themeColor="text1"/>
          <w:sz w:val="28"/>
          <w:szCs w:val="28"/>
          <w:lang w:eastAsia="zh-CN"/>
        </w:rPr>
        <w:t xml:space="preserve">, </w:t>
      </w:r>
      <w:r w:rsidR="007775B4" w:rsidRPr="00A95155">
        <w:rPr>
          <w:rFonts w:ascii="Times New Roman" w:hAnsi="Times New Roman" w:cs="Times New Roman"/>
          <w:color w:val="000000" w:themeColor="text1"/>
          <w:sz w:val="28"/>
          <w:szCs w:val="28"/>
          <w:lang w:eastAsia="zh-CN"/>
        </w:rPr>
        <w:t xml:space="preserve">припарки, чаї, компреси, </w:t>
      </w:r>
      <w:r w:rsidR="00BB7579" w:rsidRPr="00A95155">
        <w:rPr>
          <w:rFonts w:ascii="Times New Roman" w:hAnsi="Times New Roman" w:cs="Times New Roman"/>
          <w:color w:val="000000" w:themeColor="text1"/>
          <w:sz w:val="28"/>
          <w:szCs w:val="28"/>
          <w:lang w:eastAsia="zh-CN"/>
        </w:rPr>
        <w:t>сиропи</w:t>
      </w:r>
      <w:r w:rsidRPr="00A95155">
        <w:rPr>
          <w:rFonts w:ascii="Times New Roman" w:hAnsi="Times New Roman" w:cs="Times New Roman"/>
          <w:color w:val="000000" w:themeColor="text1"/>
          <w:sz w:val="28"/>
          <w:szCs w:val="28"/>
          <w:lang w:eastAsia="zh-CN"/>
        </w:rPr>
        <w:t xml:space="preserve">, </w:t>
      </w:r>
      <w:r w:rsidR="008D2C12" w:rsidRPr="00A95155">
        <w:rPr>
          <w:rFonts w:ascii="Times New Roman" w:hAnsi="Times New Roman" w:cs="Times New Roman"/>
          <w:color w:val="000000" w:themeColor="text1"/>
          <w:sz w:val="28"/>
          <w:szCs w:val="28"/>
          <w:lang w:eastAsia="zh-CN"/>
        </w:rPr>
        <w:t>розчини</w:t>
      </w:r>
      <w:r w:rsidR="00586D7B" w:rsidRPr="00A95155">
        <w:rPr>
          <w:rFonts w:ascii="Times New Roman" w:hAnsi="Times New Roman" w:cs="Times New Roman"/>
          <w:color w:val="000000" w:themeColor="text1"/>
          <w:sz w:val="28"/>
          <w:szCs w:val="28"/>
          <w:lang w:eastAsia="zh-CN"/>
        </w:rPr>
        <w:t xml:space="preserve">, </w:t>
      </w:r>
      <w:r w:rsidR="00BB7579" w:rsidRPr="00A95155">
        <w:rPr>
          <w:rFonts w:ascii="Times New Roman" w:hAnsi="Times New Roman" w:cs="Times New Roman"/>
          <w:color w:val="000000" w:themeColor="text1"/>
          <w:sz w:val="28"/>
          <w:szCs w:val="28"/>
          <w:lang w:eastAsia="zh-CN"/>
        </w:rPr>
        <w:t>лосьйони</w:t>
      </w:r>
      <w:r w:rsidR="00586D7B" w:rsidRPr="00A95155">
        <w:rPr>
          <w:rFonts w:ascii="Times New Roman" w:hAnsi="Times New Roman" w:cs="Times New Roman"/>
          <w:color w:val="000000" w:themeColor="text1"/>
          <w:sz w:val="28"/>
          <w:szCs w:val="28"/>
          <w:lang w:eastAsia="zh-CN"/>
        </w:rPr>
        <w:t xml:space="preserve"> </w:t>
      </w:r>
      <w:r w:rsidRPr="00A95155">
        <w:rPr>
          <w:rFonts w:ascii="Times New Roman" w:hAnsi="Times New Roman" w:cs="Times New Roman"/>
          <w:sz w:val="28"/>
          <w:szCs w:val="28"/>
        </w:rPr>
        <w:t>[</w:t>
      </w:r>
      <w:r w:rsidR="00A95155" w:rsidRPr="00A95155">
        <w:rPr>
          <w:rFonts w:ascii="Times New Roman" w:hAnsi="Times New Roman" w:cs="Times New Roman"/>
          <w:sz w:val="28"/>
          <w:szCs w:val="28"/>
        </w:rPr>
        <w:t>28</w:t>
      </w:r>
      <w:r w:rsidRPr="00A95155">
        <w:rPr>
          <w:rFonts w:ascii="Times New Roman" w:hAnsi="Times New Roman" w:cs="Times New Roman"/>
          <w:sz w:val="28"/>
          <w:szCs w:val="28"/>
        </w:rPr>
        <w:t>].</w:t>
      </w:r>
    </w:p>
    <w:p w:rsidR="00A012C3" w:rsidRPr="0008734D" w:rsidRDefault="00A012C3" w:rsidP="00A012C3">
      <w:pPr>
        <w:spacing w:after="0" w:line="360" w:lineRule="auto"/>
        <w:ind w:firstLine="601"/>
        <w:jc w:val="right"/>
        <w:rPr>
          <w:rFonts w:ascii="Times New Roman" w:hAnsi="Times New Roman" w:cs="Times New Roman"/>
          <w:color w:val="000000" w:themeColor="text1"/>
          <w:sz w:val="28"/>
          <w:szCs w:val="28"/>
          <w:lang w:eastAsia="zh-CN"/>
        </w:rPr>
      </w:pPr>
      <w:r w:rsidRPr="0008734D">
        <w:rPr>
          <w:rFonts w:ascii="Times New Roman" w:hAnsi="Times New Roman" w:cs="Times New Roman"/>
          <w:color w:val="000000" w:themeColor="text1"/>
          <w:sz w:val="28"/>
          <w:szCs w:val="28"/>
          <w:lang w:eastAsia="zh-CN"/>
        </w:rPr>
        <w:t xml:space="preserve">Таблиця </w:t>
      </w:r>
      <w:r w:rsidR="0018786A">
        <w:rPr>
          <w:rFonts w:ascii="Times New Roman" w:hAnsi="Times New Roman" w:cs="Times New Roman"/>
          <w:color w:val="000000" w:themeColor="text1"/>
          <w:sz w:val="28"/>
          <w:szCs w:val="28"/>
          <w:lang w:eastAsia="zh-CN"/>
        </w:rPr>
        <w:t>5</w:t>
      </w:r>
    </w:p>
    <w:p w:rsidR="00A012C3" w:rsidRPr="00C77B3D" w:rsidRDefault="00A012C3" w:rsidP="00A012C3">
      <w:pPr>
        <w:spacing w:after="0" w:line="360" w:lineRule="auto"/>
        <w:jc w:val="center"/>
        <w:rPr>
          <w:rFonts w:ascii="Times New Roman" w:hAnsi="Times New Roman" w:cs="Times New Roman"/>
          <w:b/>
          <w:color w:val="000000" w:themeColor="text1"/>
          <w:sz w:val="28"/>
          <w:szCs w:val="28"/>
          <w:lang w:eastAsia="zh-CN"/>
        </w:rPr>
      </w:pPr>
      <w:r w:rsidRPr="00C77B3D">
        <w:rPr>
          <w:rFonts w:ascii="Times New Roman" w:hAnsi="Times New Roman" w:cs="Times New Roman"/>
          <w:b/>
          <w:color w:val="000000" w:themeColor="text1"/>
          <w:sz w:val="28"/>
          <w:szCs w:val="28"/>
          <w:lang w:eastAsia="zh-CN"/>
        </w:rPr>
        <w:t>В</w:t>
      </w:r>
      <w:r w:rsidRPr="00E75F04">
        <w:rPr>
          <w:rFonts w:ascii="Times New Roman" w:hAnsi="Times New Roman" w:cs="Times New Roman"/>
          <w:b/>
          <w:color w:val="000000" w:themeColor="text1"/>
          <w:sz w:val="28"/>
          <w:szCs w:val="28"/>
          <w:lang w:eastAsia="zh-CN"/>
        </w:rPr>
        <w:t xml:space="preserve">ластивості </w:t>
      </w:r>
      <w:r w:rsidR="003102E0">
        <w:rPr>
          <w:rFonts w:ascii="Times New Roman" w:hAnsi="Times New Roman" w:cs="Times New Roman"/>
          <w:b/>
          <w:color w:val="000000" w:themeColor="text1"/>
          <w:sz w:val="28"/>
          <w:szCs w:val="28"/>
          <w:lang w:eastAsia="zh-CN"/>
        </w:rPr>
        <w:t xml:space="preserve">ехінацеї пурпурової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288"/>
        <w:gridCol w:w="6341"/>
      </w:tblGrid>
      <w:tr w:rsidR="00A012C3" w:rsidRPr="00C77B3D" w:rsidTr="001C7B9F">
        <w:tc>
          <w:tcPr>
            <w:tcW w:w="3308" w:type="dxa"/>
            <w:tcBorders>
              <w:top w:val="single" w:sz="4" w:space="0" w:color="auto"/>
              <w:left w:val="single" w:sz="4" w:space="0" w:color="auto"/>
              <w:bottom w:val="single" w:sz="4" w:space="0" w:color="auto"/>
              <w:right w:val="single" w:sz="4" w:space="0" w:color="auto"/>
            </w:tcBorders>
            <w:shd w:val="clear" w:color="auto" w:fill="auto"/>
          </w:tcPr>
          <w:p w:rsidR="00A012C3" w:rsidRPr="00C77B3D" w:rsidRDefault="00A012C3" w:rsidP="001C7B9F">
            <w:pPr>
              <w:spacing w:after="0" w:line="360" w:lineRule="auto"/>
              <w:jc w:val="center"/>
              <w:rPr>
                <w:rFonts w:ascii="Times New Roman" w:hAnsi="Times New Roman" w:cs="Times New Roman"/>
                <w:b/>
                <w:color w:val="000000" w:themeColor="text1"/>
                <w:sz w:val="28"/>
                <w:szCs w:val="28"/>
                <w:lang w:eastAsia="zh-CN"/>
              </w:rPr>
            </w:pPr>
            <w:r w:rsidRPr="00E75F04">
              <w:rPr>
                <w:rFonts w:ascii="Times New Roman" w:hAnsi="Times New Roman" w:cs="Times New Roman"/>
                <w:b/>
                <w:color w:val="000000" w:themeColor="text1"/>
                <w:sz w:val="28"/>
                <w:szCs w:val="28"/>
                <w:lang w:eastAsia="zh-CN"/>
              </w:rPr>
              <w:t>Назва ЛРС</w:t>
            </w:r>
          </w:p>
        </w:tc>
        <w:tc>
          <w:tcPr>
            <w:tcW w:w="6386" w:type="dxa"/>
            <w:tcBorders>
              <w:top w:val="single" w:sz="4" w:space="0" w:color="auto"/>
              <w:left w:val="single" w:sz="4" w:space="0" w:color="auto"/>
              <w:bottom w:val="single" w:sz="4" w:space="0" w:color="auto"/>
              <w:right w:val="single" w:sz="4" w:space="0" w:color="auto"/>
            </w:tcBorders>
            <w:shd w:val="clear" w:color="auto" w:fill="auto"/>
          </w:tcPr>
          <w:p w:rsidR="00A012C3" w:rsidRPr="00C77B3D" w:rsidRDefault="00A012C3" w:rsidP="001C7B9F">
            <w:pPr>
              <w:spacing w:after="0" w:line="360" w:lineRule="auto"/>
              <w:jc w:val="center"/>
              <w:rPr>
                <w:rFonts w:ascii="Times New Roman" w:hAnsi="Times New Roman" w:cs="Times New Roman"/>
                <w:b/>
                <w:color w:val="000000" w:themeColor="text1"/>
                <w:sz w:val="28"/>
                <w:szCs w:val="28"/>
                <w:lang w:eastAsia="zh-CN"/>
              </w:rPr>
            </w:pPr>
            <w:r w:rsidRPr="00E75F04">
              <w:rPr>
                <w:rFonts w:ascii="Times New Roman" w:hAnsi="Times New Roman" w:cs="Times New Roman"/>
                <w:b/>
                <w:color w:val="000000" w:themeColor="text1"/>
                <w:sz w:val="28"/>
                <w:szCs w:val="28"/>
                <w:lang w:eastAsia="zh-CN"/>
              </w:rPr>
              <w:t>Фармакологічні властивості БАР</w:t>
            </w:r>
          </w:p>
        </w:tc>
      </w:tr>
      <w:tr w:rsidR="00A012C3" w:rsidRPr="00C77B3D" w:rsidTr="001C7B9F">
        <w:tc>
          <w:tcPr>
            <w:tcW w:w="3308" w:type="dxa"/>
            <w:tcBorders>
              <w:top w:val="single" w:sz="4" w:space="0" w:color="auto"/>
              <w:left w:val="single" w:sz="4" w:space="0" w:color="auto"/>
              <w:bottom w:val="single" w:sz="4" w:space="0" w:color="auto"/>
              <w:right w:val="single" w:sz="4" w:space="0" w:color="auto"/>
            </w:tcBorders>
            <w:shd w:val="clear" w:color="auto" w:fill="auto"/>
          </w:tcPr>
          <w:p w:rsidR="00A012C3" w:rsidRPr="00CB178E" w:rsidRDefault="003F5777" w:rsidP="001C7B9F">
            <w:pPr>
              <w:spacing w:after="0" w:line="360" w:lineRule="auto"/>
              <w:jc w:val="both"/>
              <w:rPr>
                <w:rFonts w:ascii="Times New Roman" w:hAnsi="Times New Roman" w:cs="Times New Roman"/>
                <w:color w:val="000000" w:themeColor="text1"/>
                <w:sz w:val="28"/>
                <w:szCs w:val="28"/>
                <w:lang w:eastAsia="zh-CN"/>
              </w:rPr>
            </w:pPr>
            <w:r>
              <w:rPr>
                <w:rFonts w:ascii="Times New Roman" w:hAnsi="Times New Roman" w:cs="Times New Roman"/>
                <w:color w:val="000000" w:themeColor="text1"/>
                <w:sz w:val="28"/>
                <w:szCs w:val="28"/>
                <w:lang w:eastAsia="zh-CN"/>
              </w:rPr>
              <w:t>к</w:t>
            </w:r>
            <w:r w:rsidR="00124F54">
              <w:rPr>
                <w:rFonts w:ascii="Times New Roman" w:hAnsi="Times New Roman" w:cs="Times New Roman"/>
                <w:color w:val="000000" w:themeColor="text1"/>
                <w:sz w:val="28"/>
                <w:szCs w:val="28"/>
                <w:lang w:eastAsia="zh-CN"/>
              </w:rPr>
              <w:t>ореня ехінацеї пурпурової</w:t>
            </w:r>
            <w:r w:rsidR="002E64F5">
              <w:rPr>
                <w:rFonts w:ascii="Times New Roman" w:hAnsi="Times New Roman" w:cs="Times New Roman"/>
                <w:color w:val="000000" w:themeColor="text1"/>
                <w:sz w:val="28"/>
                <w:szCs w:val="28"/>
                <w:lang w:eastAsia="zh-CN"/>
              </w:rPr>
              <w:t xml:space="preserve"> (</w:t>
            </w:r>
            <w:r w:rsidR="002E64F5">
              <w:rPr>
                <w:rFonts w:ascii="Times New Roman" w:hAnsi="Times New Roman" w:cs="Times New Roman"/>
                <w:i/>
                <w:sz w:val="28"/>
                <w:szCs w:val="28"/>
              </w:rPr>
              <w:t>Echinа</w:t>
            </w:r>
            <w:r w:rsidR="002E64F5" w:rsidRPr="00A353C7">
              <w:rPr>
                <w:rFonts w:ascii="Times New Roman" w:hAnsi="Times New Roman" w:cs="Times New Roman"/>
                <w:i/>
                <w:sz w:val="28"/>
                <w:szCs w:val="28"/>
              </w:rPr>
              <w:t>cea purpurea</w:t>
            </w:r>
            <w:r w:rsidR="002E64F5">
              <w:rPr>
                <w:rFonts w:ascii="Times New Roman" w:hAnsi="Times New Roman" w:cs="Times New Roman"/>
                <w:i/>
                <w:sz w:val="28"/>
                <w:szCs w:val="28"/>
              </w:rPr>
              <w:t>)</w:t>
            </w:r>
          </w:p>
        </w:tc>
        <w:tc>
          <w:tcPr>
            <w:tcW w:w="6386" w:type="dxa"/>
            <w:tcBorders>
              <w:top w:val="single" w:sz="4" w:space="0" w:color="auto"/>
              <w:left w:val="single" w:sz="4" w:space="0" w:color="auto"/>
              <w:bottom w:val="single" w:sz="4" w:space="0" w:color="auto"/>
              <w:right w:val="single" w:sz="4" w:space="0" w:color="auto"/>
            </w:tcBorders>
            <w:shd w:val="clear" w:color="auto" w:fill="auto"/>
          </w:tcPr>
          <w:p w:rsidR="00A012C3" w:rsidRPr="00C77B3D" w:rsidRDefault="00642BD8" w:rsidP="001C7B9F">
            <w:pPr>
              <w:spacing w:after="0" w:line="360" w:lineRule="auto"/>
              <w:jc w:val="both"/>
              <w:rPr>
                <w:rFonts w:ascii="Times New Roman" w:hAnsi="Times New Roman" w:cs="Times New Roman"/>
                <w:color w:val="000000" w:themeColor="text1"/>
                <w:sz w:val="28"/>
                <w:szCs w:val="28"/>
                <w:lang w:eastAsia="zh-CN"/>
              </w:rPr>
            </w:pPr>
            <w:r>
              <w:rPr>
                <w:rFonts w:ascii="Times New Roman" w:hAnsi="Times New Roman" w:cs="Times New Roman"/>
                <w:color w:val="000000" w:themeColor="text1"/>
                <w:sz w:val="28"/>
                <w:szCs w:val="28"/>
                <w:lang w:eastAsia="zh-CN"/>
              </w:rPr>
              <w:t xml:space="preserve">протизапальна, </w:t>
            </w:r>
            <w:r w:rsidR="00A012C3">
              <w:rPr>
                <w:rFonts w:ascii="Times New Roman" w:hAnsi="Times New Roman" w:cs="Times New Roman"/>
                <w:color w:val="000000" w:themeColor="text1"/>
                <w:sz w:val="28"/>
                <w:szCs w:val="28"/>
                <w:lang w:eastAsia="zh-CN"/>
              </w:rPr>
              <w:t xml:space="preserve"> </w:t>
            </w:r>
            <w:r>
              <w:rPr>
                <w:rFonts w:ascii="Times New Roman" w:hAnsi="Times New Roman" w:cs="Times New Roman"/>
                <w:color w:val="000000" w:themeColor="text1"/>
                <w:sz w:val="28"/>
                <w:szCs w:val="28"/>
                <w:lang w:eastAsia="zh-CN"/>
              </w:rPr>
              <w:t xml:space="preserve">бактеріостатична, фунгіцидна, вірусостатична. </w:t>
            </w:r>
          </w:p>
        </w:tc>
      </w:tr>
    </w:tbl>
    <w:p w:rsidR="00A012C3" w:rsidRDefault="00A012C3" w:rsidP="00A012C3">
      <w:pPr>
        <w:spacing w:after="0" w:line="360" w:lineRule="auto"/>
        <w:rPr>
          <w:rFonts w:ascii="Times New Roman" w:hAnsi="Times New Roman" w:cs="Times New Roman"/>
          <w:color w:val="000000" w:themeColor="text1"/>
          <w:sz w:val="28"/>
          <w:szCs w:val="28"/>
          <w:lang w:eastAsia="zh-CN"/>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6095"/>
      </w:tblGrid>
      <w:tr w:rsidR="00A012C3" w:rsidTr="0058652B">
        <w:trPr>
          <w:trHeight w:val="13325"/>
        </w:trPr>
        <w:tc>
          <w:tcPr>
            <w:tcW w:w="3544" w:type="dxa"/>
          </w:tcPr>
          <w:p w:rsidR="00A012C3" w:rsidRDefault="00890FED" w:rsidP="001C7B9F">
            <w:pPr>
              <w:spacing w:line="360" w:lineRule="auto"/>
              <w:rPr>
                <w:rFonts w:ascii="Times New Roman" w:hAnsi="Times New Roman" w:cs="Times New Roman"/>
                <w:color w:val="000000" w:themeColor="text1"/>
                <w:sz w:val="28"/>
                <w:szCs w:val="28"/>
                <w:u w:val="single"/>
                <w:lang w:eastAsia="zh-CN"/>
              </w:rPr>
            </w:pPr>
            <w:r>
              <w:rPr>
                <w:noProof/>
                <w:lang w:eastAsia="uk-UA"/>
              </w:rPr>
              <w:lastRenderedPageBreak/>
              <w:drawing>
                <wp:inline distT="0" distB="0" distL="0" distR="0" wp14:anchorId="3FF0D338" wp14:editId="50429953">
                  <wp:extent cx="2009775" cy="36195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009775" cy="3619500"/>
                          </a:xfrm>
                          <a:prstGeom prst="rect">
                            <a:avLst/>
                          </a:prstGeom>
                        </pic:spPr>
                      </pic:pic>
                    </a:graphicData>
                  </a:graphic>
                </wp:inline>
              </w:drawing>
            </w:r>
          </w:p>
          <w:p w:rsidR="00A012C3" w:rsidRPr="00EB2CE2" w:rsidRDefault="00A012C3" w:rsidP="001C7B9F">
            <w:pPr>
              <w:spacing w:line="276" w:lineRule="auto"/>
              <w:rPr>
                <w:rFonts w:ascii="Times New Roman" w:hAnsi="Times New Roman" w:cs="Times New Roman"/>
                <w:color w:val="000000" w:themeColor="text1"/>
                <w:sz w:val="28"/>
                <w:szCs w:val="28"/>
                <w:lang w:eastAsia="zh-CN"/>
              </w:rPr>
            </w:pPr>
            <w:r w:rsidRPr="00D20763">
              <w:rPr>
                <w:rFonts w:ascii="Times New Roman" w:hAnsi="Times New Roman" w:cs="Times New Roman"/>
                <w:color w:val="000000" w:themeColor="text1"/>
                <w:sz w:val="28"/>
                <w:szCs w:val="28"/>
                <w:lang w:eastAsia="zh-CN"/>
              </w:rPr>
              <w:t xml:space="preserve">Вид: </w:t>
            </w:r>
            <w:r w:rsidR="00442D3C">
              <w:rPr>
                <w:rFonts w:ascii="Times New Roman" w:hAnsi="Times New Roman" w:cs="Times New Roman"/>
                <w:color w:val="000000" w:themeColor="text1"/>
                <w:sz w:val="28"/>
                <w:szCs w:val="28"/>
                <w:lang w:eastAsia="zh-CN"/>
              </w:rPr>
              <w:t>Ехінацея пурпурова</w:t>
            </w:r>
          </w:p>
          <w:p w:rsidR="00A012C3" w:rsidRPr="00D20763" w:rsidRDefault="00A012C3" w:rsidP="001C7B9F">
            <w:pPr>
              <w:spacing w:line="276" w:lineRule="auto"/>
              <w:rPr>
                <w:rFonts w:ascii="Times New Roman" w:hAnsi="Times New Roman" w:cs="Times New Roman"/>
                <w:bCs/>
                <w:color w:val="000000" w:themeColor="text1"/>
                <w:sz w:val="28"/>
                <w:szCs w:val="28"/>
                <w:lang w:eastAsia="zh-CN"/>
              </w:rPr>
            </w:pPr>
            <w:r w:rsidRPr="00D20763">
              <w:rPr>
                <w:rFonts w:ascii="Times New Roman" w:hAnsi="Times New Roman" w:cs="Times New Roman"/>
                <w:bCs/>
                <w:color w:val="000000" w:themeColor="text1"/>
                <w:sz w:val="28"/>
                <w:szCs w:val="28"/>
                <w:lang w:eastAsia="zh-CN"/>
              </w:rPr>
              <w:t>(</w:t>
            </w:r>
            <w:r w:rsidR="00A353C7">
              <w:rPr>
                <w:rFonts w:ascii="Times New Roman" w:hAnsi="Times New Roman" w:cs="Times New Roman"/>
                <w:i/>
                <w:sz w:val="28"/>
                <w:szCs w:val="28"/>
              </w:rPr>
              <w:t>Echinа</w:t>
            </w:r>
            <w:r w:rsidR="00A353C7" w:rsidRPr="00A353C7">
              <w:rPr>
                <w:rFonts w:ascii="Times New Roman" w:hAnsi="Times New Roman" w:cs="Times New Roman"/>
                <w:i/>
                <w:sz w:val="28"/>
                <w:szCs w:val="28"/>
              </w:rPr>
              <w:t xml:space="preserve">cea </w:t>
            </w:r>
            <w:r w:rsidR="0062077B" w:rsidRPr="00A353C7">
              <w:rPr>
                <w:rFonts w:ascii="Times New Roman" w:hAnsi="Times New Roman" w:cs="Times New Roman"/>
                <w:i/>
                <w:sz w:val="28"/>
                <w:szCs w:val="28"/>
              </w:rPr>
              <w:t>purpurea</w:t>
            </w:r>
            <w:r w:rsidR="00AB4E98">
              <w:rPr>
                <w:rFonts w:ascii="Times New Roman" w:hAnsi="Times New Roman" w:cs="Times New Roman"/>
                <w:sz w:val="28"/>
                <w:szCs w:val="28"/>
              </w:rPr>
              <w:t xml:space="preserve"> (L.</w:t>
            </w:r>
            <w:r w:rsidR="0062077B" w:rsidRPr="00A353C7">
              <w:rPr>
                <w:rFonts w:ascii="Times New Roman" w:hAnsi="Times New Roman" w:cs="Times New Roman"/>
                <w:sz w:val="28"/>
                <w:szCs w:val="28"/>
              </w:rPr>
              <w:t xml:space="preserve"> Moench</w:t>
            </w:r>
            <w:r w:rsidRPr="00A353C7">
              <w:rPr>
                <w:rFonts w:ascii="Times New Roman" w:hAnsi="Times New Roman" w:cs="Times New Roman"/>
                <w:sz w:val="28"/>
                <w:szCs w:val="28"/>
              </w:rPr>
              <w:t>.)</w:t>
            </w:r>
          </w:p>
          <w:p w:rsidR="005B06E3" w:rsidRDefault="00A012C3" w:rsidP="001C7B9F">
            <w:pPr>
              <w:spacing w:line="276" w:lineRule="auto"/>
              <w:rPr>
                <w:rFonts w:ascii="Times New Roman" w:hAnsi="Times New Roman" w:cs="Times New Roman"/>
                <w:color w:val="000000" w:themeColor="text1"/>
                <w:sz w:val="28"/>
                <w:szCs w:val="28"/>
                <w:lang w:eastAsia="zh-CN"/>
              </w:rPr>
            </w:pPr>
            <w:r w:rsidRPr="00D20763">
              <w:rPr>
                <w:rFonts w:ascii="Times New Roman" w:hAnsi="Times New Roman" w:cs="Times New Roman"/>
                <w:color w:val="000000" w:themeColor="text1"/>
                <w:sz w:val="28"/>
                <w:szCs w:val="28"/>
                <w:lang w:eastAsia="zh-CN"/>
              </w:rPr>
              <w:t xml:space="preserve">Рід: </w:t>
            </w:r>
            <w:r w:rsidR="005B06E3">
              <w:rPr>
                <w:rFonts w:ascii="Times New Roman" w:hAnsi="Times New Roman" w:cs="Times New Roman"/>
                <w:color w:val="000000" w:themeColor="text1"/>
                <w:sz w:val="28"/>
                <w:szCs w:val="28"/>
                <w:lang w:eastAsia="zh-CN"/>
              </w:rPr>
              <w:t>Ехінацея</w:t>
            </w:r>
          </w:p>
          <w:p w:rsidR="00A012C3" w:rsidRPr="00EB2CE2" w:rsidRDefault="00A012C3" w:rsidP="001C7B9F">
            <w:pPr>
              <w:spacing w:line="276" w:lineRule="auto"/>
              <w:rPr>
                <w:rFonts w:ascii="Times New Roman" w:hAnsi="Times New Roman" w:cs="Times New Roman"/>
                <w:color w:val="000000" w:themeColor="text1"/>
                <w:sz w:val="28"/>
                <w:szCs w:val="28"/>
                <w:lang w:eastAsia="zh-CN"/>
              </w:rPr>
            </w:pPr>
            <w:r w:rsidRPr="00D20763">
              <w:rPr>
                <w:rFonts w:ascii="Times New Roman" w:hAnsi="Times New Roman" w:cs="Times New Roman"/>
                <w:color w:val="000000" w:themeColor="text1"/>
                <w:sz w:val="28"/>
                <w:szCs w:val="28"/>
                <w:lang w:eastAsia="zh-CN"/>
              </w:rPr>
              <w:t>(</w:t>
            </w:r>
            <w:r w:rsidRPr="00D20763">
              <w:rPr>
                <w:rFonts w:ascii="Times New Roman" w:hAnsi="Times New Roman" w:cs="Times New Roman"/>
                <w:bCs/>
                <w:i/>
                <w:iCs/>
                <w:color w:val="000000" w:themeColor="text1"/>
                <w:sz w:val="28"/>
                <w:szCs w:val="28"/>
                <w:lang w:val="en-US" w:eastAsia="zh-CN"/>
              </w:rPr>
              <w:t>Styphnolobium</w:t>
            </w:r>
            <w:r w:rsidRPr="00D20763">
              <w:rPr>
                <w:rFonts w:ascii="Times New Roman" w:hAnsi="Times New Roman" w:cs="Times New Roman"/>
                <w:bCs/>
                <w:i/>
                <w:iCs/>
                <w:color w:val="000000" w:themeColor="text1"/>
                <w:sz w:val="28"/>
                <w:szCs w:val="28"/>
                <w:lang w:eastAsia="zh-CN"/>
              </w:rPr>
              <w:t>)</w:t>
            </w:r>
            <w:r w:rsidRPr="00EB2CE2">
              <w:rPr>
                <w:rFonts w:ascii="Times New Roman" w:hAnsi="Times New Roman" w:cs="Times New Roman"/>
                <w:b/>
                <w:bCs/>
                <w:i/>
                <w:iCs/>
                <w:color w:val="000000" w:themeColor="text1"/>
                <w:sz w:val="28"/>
                <w:szCs w:val="28"/>
                <w:lang w:eastAsia="zh-CN"/>
              </w:rPr>
              <w:t xml:space="preserve"> </w:t>
            </w:r>
          </w:p>
          <w:p w:rsidR="00A012C3" w:rsidRDefault="00A012C3" w:rsidP="00A353C7">
            <w:pPr>
              <w:spacing w:line="276" w:lineRule="auto"/>
              <w:rPr>
                <w:rFonts w:ascii="Times New Roman" w:hAnsi="Times New Roman" w:cs="Times New Roman"/>
                <w:color w:val="000000" w:themeColor="text1"/>
                <w:sz w:val="28"/>
                <w:szCs w:val="28"/>
                <w:lang w:eastAsia="zh-CN"/>
              </w:rPr>
            </w:pPr>
            <w:r w:rsidRPr="00D20763">
              <w:rPr>
                <w:rFonts w:ascii="Times New Roman" w:hAnsi="Times New Roman" w:cs="Times New Roman"/>
                <w:color w:val="000000" w:themeColor="text1"/>
                <w:sz w:val="28"/>
                <w:szCs w:val="28"/>
                <w:lang w:eastAsia="zh-CN"/>
              </w:rPr>
              <w:t>Родина:</w:t>
            </w:r>
            <w:r w:rsidRPr="00EB2CE2">
              <w:rPr>
                <w:rFonts w:ascii="Times New Roman" w:hAnsi="Times New Roman" w:cs="Times New Roman"/>
                <w:b/>
                <w:bCs/>
                <w:color w:val="000000" w:themeColor="text1"/>
                <w:sz w:val="28"/>
                <w:szCs w:val="28"/>
                <w:lang w:eastAsia="zh-CN"/>
              </w:rPr>
              <w:t xml:space="preserve"> </w:t>
            </w:r>
            <w:r w:rsidR="00A353C7">
              <w:rPr>
                <w:rFonts w:ascii="Times New Roman" w:hAnsi="Times New Roman" w:cs="Times New Roman"/>
                <w:bCs/>
                <w:color w:val="000000" w:themeColor="text1"/>
                <w:sz w:val="28"/>
                <w:szCs w:val="28"/>
                <w:lang w:eastAsia="zh-CN"/>
              </w:rPr>
              <w:t>Айстрові</w:t>
            </w:r>
            <w:r w:rsidRPr="004D50B4">
              <w:rPr>
                <w:rFonts w:ascii="Times New Roman" w:hAnsi="Times New Roman" w:cs="Times New Roman"/>
                <w:bCs/>
                <w:color w:val="000000" w:themeColor="text1"/>
                <w:sz w:val="28"/>
                <w:szCs w:val="28"/>
                <w:lang w:eastAsia="zh-CN"/>
              </w:rPr>
              <w:t xml:space="preserve"> </w:t>
            </w:r>
            <w:r w:rsidR="00442D3C" w:rsidRPr="001D6FEA">
              <w:rPr>
                <w:rFonts w:ascii="Times New Roman" w:hAnsi="Times New Roman" w:cs="Times New Roman"/>
                <w:sz w:val="28"/>
                <w:szCs w:val="28"/>
              </w:rPr>
              <w:t>Compositæ</w:t>
            </w:r>
          </w:p>
        </w:tc>
        <w:tc>
          <w:tcPr>
            <w:tcW w:w="6095" w:type="dxa"/>
          </w:tcPr>
          <w:p w:rsidR="00A012C3" w:rsidRDefault="00A012C3" w:rsidP="001C7B9F">
            <w:pPr>
              <w:spacing w:line="360" w:lineRule="auto"/>
              <w:ind w:firstLine="606"/>
              <w:jc w:val="both"/>
              <w:rPr>
                <w:rFonts w:ascii="Times New Roman" w:hAnsi="Times New Roman" w:cs="Times New Roman"/>
                <w:color w:val="000000" w:themeColor="text1"/>
                <w:sz w:val="28"/>
                <w:szCs w:val="28"/>
                <w:lang w:eastAsia="zh-CN"/>
              </w:rPr>
            </w:pPr>
            <w:r>
              <w:rPr>
                <w:rFonts w:ascii="Times New Roman" w:hAnsi="Times New Roman" w:cs="Times New Roman"/>
                <w:color w:val="000000" w:themeColor="text1"/>
                <w:sz w:val="28"/>
                <w:szCs w:val="28"/>
                <w:lang w:eastAsia="zh-CN"/>
              </w:rPr>
              <w:t xml:space="preserve">Поширення: </w:t>
            </w:r>
            <w:r w:rsidR="00442D3C">
              <w:rPr>
                <w:rFonts w:ascii="Times New Roman" w:hAnsi="Times New Roman" w:cs="Times New Roman"/>
                <w:color w:val="000000" w:themeColor="text1"/>
                <w:sz w:val="28"/>
                <w:szCs w:val="28"/>
                <w:lang w:eastAsia="zh-CN"/>
              </w:rPr>
              <w:t>Росте у південних регіонах, в Київській, Полтавській і Черкаській</w:t>
            </w:r>
            <w:r w:rsidR="00DB78BC">
              <w:rPr>
                <w:rFonts w:ascii="Times New Roman" w:hAnsi="Times New Roman" w:cs="Times New Roman"/>
                <w:color w:val="000000" w:themeColor="text1"/>
                <w:sz w:val="28"/>
                <w:szCs w:val="28"/>
                <w:lang w:eastAsia="zh-CN"/>
              </w:rPr>
              <w:t xml:space="preserve">, вирощується як декоративна рослина в парках та скверах. </w:t>
            </w:r>
          </w:p>
          <w:p w:rsidR="00A012C3" w:rsidRPr="00890FED" w:rsidRDefault="00A012C3" w:rsidP="001C7B9F">
            <w:pPr>
              <w:spacing w:line="360" w:lineRule="auto"/>
              <w:ind w:firstLine="606"/>
              <w:jc w:val="both"/>
              <w:rPr>
                <w:rFonts w:ascii="Times New Roman" w:hAnsi="Times New Roman" w:cs="Times New Roman"/>
                <w:color w:val="000000" w:themeColor="text1"/>
                <w:sz w:val="28"/>
                <w:szCs w:val="28"/>
                <w:lang w:eastAsia="zh-CN"/>
              </w:rPr>
            </w:pPr>
            <w:r w:rsidRPr="00A04F63">
              <w:rPr>
                <w:rFonts w:ascii="Times New Roman" w:hAnsi="Times New Roman" w:cs="Times New Roman"/>
                <w:color w:val="000000" w:themeColor="text1"/>
                <w:sz w:val="28"/>
                <w:szCs w:val="28"/>
                <w:lang w:eastAsia="zh-CN"/>
              </w:rPr>
              <w:t xml:space="preserve">Заготівля: </w:t>
            </w:r>
            <w:r w:rsidR="00890FED">
              <w:rPr>
                <w:rFonts w:ascii="Times New Roman" w:hAnsi="Times New Roman" w:cs="Times New Roman"/>
                <w:color w:val="000000" w:themeColor="text1"/>
                <w:sz w:val="28"/>
                <w:szCs w:val="28"/>
                <w:lang w:eastAsia="zh-CN"/>
              </w:rPr>
              <w:t xml:space="preserve">Заготовляють корені, які рано на весні або пізно восени викопують попередньо вимивши від землі, розрізають на куски завдовжки 10-15 см, розщеплюють, пров’ялюють 2-3 дні на свіжому повітрі, в сиру погоду під укриттям, досушуючи або в сушарках при температурі 40 </w:t>
            </w:r>
            <w:r w:rsidR="00890FED">
              <w:rPr>
                <w:rFonts w:ascii="Times New Roman" w:hAnsi="Times New Roman" w:cs="Times New Roman"/>
                <w:sz w:val="28"/>
                <w:szCs w:val="28"/>
              </w:rPr>
              <w:t>°</w:t>
            </w:r>
            <w:r w:rsidR="00890FED">
              <w:rPr>
                <w:rFonts w:ascii="Times New Roman" w:hAnsi="Times New Roman" w:cs="Times New Roman"/>
                <w:color w:val="000000" w:themeColor="text1"/>
                <w:sz w:val="28"/>
                <w:szCs w:val="28"/>
                <w:lang w:eastAsia="zh-CN"/>
              </w:rPr>
              <w:t xml:space="preserve">С, або в добре провітрених приміщеннях, або просто залишаючи на сонці. </w:t>
            </w:r>
            <w:r w:rsidR="00890FED">
              <w:rPr>
                <w:rFonts w:ascii="Times New Roman" w:hAnsi="Times New Roman" w:cs="Times New Roman"/>
                <w:sz w:val="28"/>
                <w:szCs w:val="28"/>
              </w:rPr>
              <w:t>Максимальний термін зберігання – 3 роки.</w:t>
            </w:r>
          </w:p>
          <w:p w:rsidR="00A012C3" w:rsidRPr="00DE7EFB" w:rsidRDefault="00A012C3" w:rsidP="0058652B">
            <w:pPr>
              <w:spacing w:line="360" w:lineRule="auto"/>
              <w:ind w:firstLine="709"/>
              <w:jc w:val="both"/>
              <w:rPr>
                <w:rFonts w:ascii="Times New Roman" w:hAnsi="Times New Roman" w:cs="Times New Roman"/>
                <w:color w:val="000000" w:themeColor="text1"/>
                <w:sz w:val="28"/>
                <w:szCs w:val="28"/>
              </w:rPr>
            </w:pPr>
            <w:r w:rsidRPr="00D20763">
              <w:rPr>
                <w:rFonts w:ascii="Times New Roman" w:hAnsi="Times New Roman" w:cs="Times New Roman"/>
                <w:color w:val="000000" w:themeColor="text1"/>
                <w:sz w:val="28"/>
                <w:szCs w:val="28"/>
                <w:lang w:eastAsia="zh-CN"/>
              </w:rPr>
              <w:t xml:space="preserve">Хімічний склад: </w:t>
            </w:r>
            <w:r w:rsidR="00124F54">
              <w:rPr>
                <w:rFonts w:ascii="Times New Roman" w:hAnsi="Times New Roman" w:cs="Times New Roman"/>
                <w:color w:val="000000" w:themeColor="text1"/>
                <w:sz w:val="28"/>
                <w:szCs w:val="28"/>
                <w:lang w:eastAsia="zh-CN"/>
              </w:rPr>
              <w:t>корені ехінацеї пурпурової міст</w:t>
            </w:r>
            <w:r w:rsidR="00AB4E98">
              <w:rPr>
                <w:rFonts w:ascii="Times New Roman" w:hAnsi="Times New Roman" w:cs="Times New Roman"/>
                <w:color w:val="000000" w:themeColor="text1"/>
                <w:sz w:val="28"/>
                <w:szCs w:val="28"/>
                <w:lang w:eastAsia="zh-CN"/>
              </w:rPr>
              <w:t>иться</w:t>
            </w:r>
            <w:r w:rsidR="00124F54">
              <w:rPr>
                <w:rFonts w:ascii="Times New Roman" w:hAnsi="Times New Roman" w:cs="Times New Roman"/>
                <w:color w:val="000000" w:themeColor="text1"/>
                <w:sz w:val="28"/>
                <w:szCs w:val="28"/>
                <w:lang w:eastAsia="zh-CN"/>
              </w:rPr>
              <w:t xml:space="preserve"> ефірна олія (1,4%), основним компонентом якої є каріофілін (1,825 %), фарнезен (8,78%), </w:t>
            </w:r>
            <w:r w:rsidR="0062077B" w:rsidRPr="0062077B">
              <w:rPr>
                <w:rFonts w:ascii="Times New Roman" w:hAnsi="Times New Roman" w:cs="Times New Roman"/>
                <w:sz w:val="28"/>
                <w:szCs w:val="28"/>
              </w:rPr>
              <w:t xml:space="preserve"> трапляються а-пінен (1,88 %), (3-пінен (1,79%), мірцен (1,17% ), лімонен (0,32%), цимол (0,12%), а також туєн, гумулен, каріо</w:t>
            </w:r>
            <w:r w:rsidR="0062077B">
              <w:rPr>
                <w:rFonts w:ascii="Times New Roman" w:hAnsi="Times New Roman" w:cs="Times New Roman"/>
                <w:color w:val="000000" w:themeColor="text1"/>
                <w:sz w:val="28"/>
                <w:szCs w:val="28"/>
                <w:lang w:eastAsia="zh-CN"/>
              </w:rPr>
              <w:t>філенепоксид</w:t>
            </w:r>
            <w:r w:rsidR="00124F54">
              <w:rPr>
                <w:rFonts w:ascii="Times New Roman" w:hAnsi="Times New Roman" w:cs="Times New Roman"/>
                <w:color w:val="000000" w:themeColor="text1"/>
                <w:sz w:val="28"/>
                <w:szCs w:val="28"/>
                <w:lang w:eastAsia="zh-CN"/>
              </w:rPr>
              <w:t>, ехінацин, ехінокозид, полісахариди, фітостерин, бетаїн, смол</w:t>
            </w:r>
            <w:r w:rsidR="00124F54" w:rsidRPr="0062077B">
              <w:rPr>
                <w:rFonts w:ascii="Times New Roman" w:hAnsi="Times New Roman" w:cs="Times New Roman"/>
                <w:color w:val="000000" w:themeColor="text1"/>
                <w:sz w:val="28"/>
                <w:szCs w:val="28"/>
                <w:lang w:eastAsia="zh-CN"/>
              </w:rPr>
              <w:t>и</w:t>
            </w:r>
            <w:r w:rsidR="0062077B" w:rsidRPr="0062077B">
              <w:rPr>
                <w:rFonts w:ascii="Times New Roman" w:hAnsi="Times New Roman" w:cs="Times New Roman"/>
                <w:color w:val="000000" w:themeColor="text1"/>
                <w:sz w:val="28"/>
                <w:szCs w:val="28"/>
                <w:lang w:eastAsia="zh-CN"/>
              </w:rPr>
              <w:t>.</w:t>
            </w:r>
            <w:r w:rsidR="00124F54" w:rsidRPr="0062077B">
              <w:rPr>
                <w:rFonts w:ascii="Times New Roman" w:hAnsi="Times New Roman" w:cs="Times New Roman"/>
                <w:color w:val="000000" w:themeColor="text1"/>
                <w:sz w:val="28"/>
                <w:szCs w:val="28"/>
                <w:lang w:eastAsia="zh-CN"/>
              </w:rPr>
              <w:t xml:space="preserve"> </w:t>
            </w:r>
            <w:r w:rsidRPr="0062077B">
              <w:rPr>
                <w:rFonts w:ascii="Times New Roman" w:hAnsi="Times New Roman" w:cs="Times New Roman"/>
                <w:color w:val="000000" w:themeColor="text1"/>
                <w:sz w:val="28"/>
                <w:szCs w:val="28"/>
              </w:rPr>
              <w:t xml:space="preserve"> </w:t>
            </w:r>
            <w:r w:rsidR="0062077B" w:rsidRPr="0062077B">
              <w:rPr>
                <w:rFonts w:ascii="Times New Roman" w:hAnsi="Times New Roman" w:cs="Times New Roman"/>
                <w:sz w:val="28"/>
                <w:szCs w:val="28"/>
              </w:rPr>
              <w:t xml:space="preserve">У свіжих коренях ехінацеї було ідентифіковано такі </w:t>
            </w:r>
            <w:r w:rsidR="00A353C7">
              <w:rPr>
                <w:rFonts w:ascii="Times New Roman" w:hAnsi="Times New Roman" w:cs="Times New Roman"/>
                <w:sz w:val="28"/>
                <w:szCs w:val="28"/>
              </w:rPr>
              <w:t xml:space="preserve">інулін (до 6 %), глюкоза (7 %), </w:t>
            </w:r>
            <w:r w:rsidR="0062077B" w:rsidRPr="0062077B">
              <w:rPr>
                <w:rFonts w:ascii="Times New Roman" w:hAnsi="Times New Roman" w:cs="Times New Roman"/>
                <w:sz w:val="28"/>
                <w:szCs w:val="28"/>
              </w:rPr>
              <w:t>макро</w:t>
            </w:r>
            <w:r w:rsidR="0062077B">
              <w:rPr>
                <w:rFonts w:ascii="Times New Roman" w:hAnsi="Times New Roman" w:cs="Times New Roman"/>
                <w:sz w:val="28"/>
                <w:szCs w:val="28"/>
              </w:rPr>
              <w:t xml:space="preserve">- </w:t>
            </w:r>
            <w:r w:rsidR="0062077B" w:rsidRPr="0062077B">
              <w:rPr>
                <w:rFonts w:ascii="Times New Roman" w:hAnsi="Times New Roman" w:cs="Times New Roman"/>
                <w:sz w:val="28"/>
                <w:szCs w:val="28"/>
              </w:rPr>
              <w:t>і мікроелементи: кальцій (77 мг/100 г сировини), калій (314</w:t>
            </w:r>
            <w:r w:rsidR="0062077B">
              <w:rPr>
                <w:rFonts w:ascii="Times New Roman" w:hAnsi="Times New Roman" w:cs="Times New Roman"/>
                <w:sz w:val="28"/>
                <w:szCs w:val="28"/>
              </w:rPr>
              <w:t xml:space="preserve"> </w:t>
            </w:r>
            <w:r w:rsidR="0062077B" w:rsidRPr="0062077B">
              <w:rPr>
                <w:rFonts w:ascii="Times New Roman" w:hAnsi="Times New Roman" w:cs="Times New Roman"/>
                <w:sz w:val="28"/>
                <w:szCs w:val="28"/>
              </w:rPr>
              <w:t>мг/100 г сировини), алюміній (129</w:t>
            </w:r>
            <w:r w:rsidR="0062077B">
              <w:rPr>
                <w:rFonts w:ascii="Times New Roman" w:hAnsi="Times New Roman" w:cs="Times New Roman"/>
                <w:sz w:val="28"/>
                <w:szCs w:val="28"/>
              </w:rPr>
              <w:t xml:space="preserve"> </w:t>
            </w:r>
            <w:r w:rsidR="0062077B" w:rsidRPr="0062077B">
              <w:rPr>
                <w:rFonts w:ascii="Times New Roman" w:hAnsi="Times New Roman" w:cs="Times New Roman"/>
                <w:sz w:val="28"/>
                <w:szCs w:val="28"/>
              </w:rPr>
              <w:t>мг/100 г сировини), магній (117</w:t>
            </w:r>
            <w:r w:rsidR="0062077B">
              <w:rPr>
                <w:rFonts w:ascii="Times New Roman" w:hAnsi="Times New Roman" w:cs="Times New Roman"/>
                <w:sz w:val="28"/>
                <w:szCs w:val="28"/>
              </w:rPr>
              <w:t xml:space="preserve"> </w:t>
            </w:r>
            <w:r w:rsidR="0062077B" w:rsidRPr="0062077B">
              <w:rPr>
                <w:rFonts w:ascii="Times New Roman" w:hAnsi="Times New Roman" w:cs="Times New Roman"/>
                <w:sz w:val="28"/>
                <w:szCs w:val="28"/>
              </w:rPr>
              <w:t>мг/100 г сировини), хлор (76</w:t>
            </w:r>
            <w:r w:rsidR="0062077B">
              <w:rPr>
                <w:rFonts w:ascii="Times New Roman" w:hAnsi="Times New Roman" w:cs="Times New Roman"/>
                <w:sz w:val="28"/>
                <w:szCs w:val="28"/>
              </w:rPr>
              <w:t xml:space="preserve"> </w:t>
            </w:r>
            <w:r w:rsidR="0062077B" w:rsidRPr="0062077B">
              <w:rPr>
                <w:rFonts w:ascii="Times New Roman" w:hAnsi="Times New Roman" w:cs="Times New Roman"/>
                <w:sz w:val="28"/>
                <w:szCs w:val="28"/>
              </w:rPr>
              <w:t xml:space="preserve">мг/100 г сировини) і залізо (48 </w:t>
            </w:r>
            <w:r w:rsidR="0062077B" w:rsidRPr="0058652B">
              <w:rPr>
                <w:rFonts w:ascii="Times New Roman" w:hAnsi="Times New Roman" w:cs="Times New Roman"/>
                <w:sz w:val="28"/>
                <w:szCs w:val="28"/>
              </w:rPr>
              <w:t xml:space="preserve">мг/100 г) </w:t>
            </w:r>
            <w:r w:rsidR="00D50B5D" w:rsidRPr="0058652B">
              <w:rPr>
                <w:rFonts w:ascii="Times New Roman" w:hAnsi="Times New Roman" w:cs="Times New Roman"/>
                <w:sz w:val="28"/>
                <w:szCs w:val="28"/>
              </w:rPr>
              <w:t>[</w:t>
            </w:r>
            <w:r w:rsidR="0058652B" w:rsidRPr="0058652B">
              <w:rPr>
                <w:rFonts w:ascii="Times New Roman" w:hAnsi="Times New Roman" w:cs="Times New Roman"/>
                <w:color w:val="000000"/>
                <w:sz w:val="28"/>
                <w:szCs w:val="28"/>
                <w:shd w:val="clear" w:color="auto" w:fill="FFFFFF"/>
              </w:rPr>
              <w:t>29</w:t>
            </w:r>
            <w:r w:rsidR="00D50B5D" w:rsidRPr="0058652B">
              <w:rPr>
                <w:rFonts w:ascii="Times New Roman" w:hAnsi="Times New Roman" w:cs="Times New Roman"/>
                <w:sz w:val="28"/>
                <w:szCs w:val="28"/>
              </w:rPr>
              <w:t>].</w:t>
            </w:r>
          </w:p>
        </w:tc>
      </w:tr>
    </w:tbl>
    <w:p w:rsidR="00A012C3" w:rsidRPr="004F76D9" w:rsidRDefault="00A012C3" w:rsidP="00A012C3">
      <w:pPr>
        <w:spacing w:after="0" w:line="360" w:lineRule="auto"/>
        <w:ind w:firstLine="600"/>
        <w:jc w:val="both"/>
        <w:rPr>
          <w:rFonts w:ascii="Times New Roman" w:hAnsi="Times New Roman" w:cs="Times New Roman"/>
          <w:color w:val="000000" w:themeColor="text1"/>
          <w:sz w:val="28"/>
          <w:szCs w:val="28"/>
          <w:lang w:eastAsia="zh-CN"/>
        </w:rPr>
      </w:pPr>
      <w:r w:rsidRPr="00C77B3D">
        <w:rPr>
          <w:rFonts w:ascii="Times New Roman" w:hAnsi="Times New Roman" w:cs="Times New Roman"/>
          <w:color w:val="000000" w:themeColor="text1"/>
          <w:sz w:val="28"/>
          <w:szCs w:val="28"/>
          <w:lang w:eastAsia="zh-CN"/>
        </w:rPr>
        <w:lastRenderedPageBreak/>
        <w:t>Особливості застосування:</w:t>
      </w:r>
      <w:r w:rsidRPr="004F76D9">
        <w:rPr>
          <w:rFonts w:ascii="Times New Roman" w:hAnsi="Times New Roman" w:cs="Times New Roman"/>
          <w:color w:val="000000" w:themeColor="text1"/>
          <w:sz w:val="28"/>
          <w:szCs w:val="28"/>
          <w:lang w:eastAsia="zh-CN"/>
        </w:rPr>
        <w:t xml:space="preserve"> </w:t>
      </w:r>
      <w:r w:rsidR="00890FED">
        <w:rPr>
          <w:rFonts w:ascii="Times New Roman" w:hAnsi="Times New Roman" w:cs="Times New Roman"/>
          <w:color w:val="000000" w:themeColor="text1"/>
          <w:sz w:val="28"/>
          <w:szCs w:val="28"/>
          <w:lang w:eastAsia="zh-CN"/>
        </w:rPr>
        <w:t xml:space="preserve">сприяє загоєнню ран, опіків, виразок. Використовується при гострих та хронічних інфекційних захворюваннях, запальних станах внутрішніх органів.   </w:t>
      </w:r>
    </w:p>
    <w:p w:rsidR="00A012C3" w:rsidRPr="00A012C3" w:rsidRDefault="00A012C3" w:rsidP="00A012C3">
      <w:pPr>
        <w:pStyle w:val="a3"/>
        <w:spacing w:after="0" w:line="360" w:lineRule="auto"/>
        <w:ind w:left="0" w:firstLine="709"/>
        <w:jc w:val="both"/>
        <w:rPr>
          <w:rFonts w:ascii="Times New Roman" w:hAnsi="Times New Roman" w:cs="Times New Roman"/>
          <w:sz w:val="28"/>
          <w:szCs w:val="28"/>
        </w:rPr>
      </w:pPr>
      <w:r w:rsidRPr="005B7450">
        <w:rPr>
          <w:rFonts w:ascii="Times New Roman" w:hAnsi="Times New Roman" w:cs="Times New Roman"/>
          <w:color w:val="000000" w:themeColor="text1"/>
          <w:sz w:val="28"/>
          <w:szCs w:val="28"/>
          <w:lang w:eastAsia="zh-CN"/>
        </w:rPr>
        <w:t xml:space="preserve">Препарати: </w:t>
      </w:r>
      <w:r w:rsidR="00890FED">
        <w:rPr>
          <w:rFonts w:ascii="Times New Roman" w:hAnsi="Times New Roman" w:cs="Times New Roman"/>
          <w:color w:val="000000" w:themeColor="text1"/>
          <w:sz w:val="28"/>
          <w:szCs w:val="28"/>
          <w:lang w:eastAsia="zh-CN"/>
        </w:rPr>
        <w:t>настій, напар, відвар, настоянка</w:t>
      </w:r>
      <w:r w:rsidR="0013711E">
        <w:rPr>
          <w:rFonts w:ascii="Times New Roman" w:hAnsi="Times New Roman" w:cs="Times New Roman"/>
          <w:sz w:val="28"/>
          <w:szCs w:val="28"/>
        </w:rPr>
        <w:t>.</w:t>
      </w:r>
    </w:p>
    <w:p w:rsidR="0013711E" w:rsidRDefault="00F500B3" w:rsidP="0013711E">
      <w:pPr>
        <w:spacing w:after="0" w:line="360" w:lineRule="auto"/>
        <w:ind w:firstLine="709"/>
        <w:jc w:val="both"/>
        <w:rPr>
          <w:rFonts w:ascii="Times New Roman" w:hAnsi="Times New Roman" w:cs="Times New Roman"/>
          <w:color w:val="000000" w:themeColor="text1"/>
          <w:sz w:val="28"/>
          <w:szCs w:val="28"/>
          <w:lang w:eastAsia="zh-CN"/>
        </w:rPr>
      </w:pPr>
      <w:r w:rsidRPr="00C77B3D">
        <w:rPr>
          <w:rFonts w:ascii="Times New Roman" w:hAnsi="Times New Roman" w:cs="Times New Roman"/>
          <w:color w:val="000000" w:themeColor="text1"/>
          <w:sz w:val="28"/>
          <w:szCs w:val="28"/>
          <w:lang w:eastAsia="zh-CN"/>
        </w:rPr>
        <w:t>Особливості застосування:</w:t>
      </w:r>
      <w:r>
        <w:rPr>
          <w:rFonts w:ascii="Times New Roman" w:hAnsi="Times New Roman" w:cs="Times New Roman"/>
          <w:color w:val="000000" w:themeColor="text1"/>
          <w:sz w:val="28"/>
          <w:szCs w:val="28"/>
          <w:lang w:eastAsia="zh-CN"/>
        </w:rPr>
        <w:t xml:space="preserve"> захворювання верхніх дихальних шляхів, ангіни і </w:t>
      </w:r>
      <w:r w:rsidR="00DF0C84">
        <w:rPr>
          <w:rFonts w:ascii="Times New Roman" w:hAnsi="Times New Roman" w:cs="Times New Roman"/>
          <w:color w:val="000000" w:themeColor="text1"/>
          <w:sz w:val="28"/>
          <w:szCs w:val="28"/>
          <w:lang w:eastAsia="zh-CN"/>
        </w:rPr>
        <w:t>фарингіти</w:t>
      </w:r>
      <w:r>
        <w:rPr>
          <w:rFonts w:ascii="Times New Roman" w:hAnsi="Times New Roman" w:cs="Times New Roman"/>
          <w:color w:val="000000" w:themeColor="text1"/>
          <w:sz w:val="28"/>
          <w:szCs w:val="28"/>
          <w:lang w:eastAsia="zh-CN"/>
        </w:rPr>
        <w:t xml:space="preserve">, стоматиті і гінгівіти, хвороби ШКТ, </w:t>
      </w:r>
      <w:r w:rsidR="00D91A89">
        <w:rPr>
          <w:rFonts w:ascii="Times New Roman" w:hAnsi="Times New Roman" w:cs="Times New Roman"/>
          <w:color w:val="000000" w:themeColor="text1"/>
          <w:sz w:val="28"/>
          <w:szCs w:val="28"/>
          <w:lang w:eastAsia="zh-CN"/>
        </w:rPr>
        <w:t>хвороби сечовивідних шляхів, зниження імунітету.</w:t>
      </w:r>
    </w:p>
    <w:p w:rsidR="004A0DFA" w:rsidRDefault="00F500B3" w:rsidP="0013711E">
      <w:pPr>
        <w:spacing w:after="0" w:line="360" w:lineRule="auto"/>
        <w:ind w:firstLine="709"/>
        <w:jc w:val="both"/>
        <w:rPr>
          <w:rFonts w:ascii="Times New Roman" w:hAnsi="Times New Roman" w:cs="Times New Roman"/>
          <w:sz w:val="28"/>
          <w:szCs w:val="28"/>
        </w:rPr>
      </w:pPr>
      <w:r w:rsidRPr="004A0DFA">
        <w:rPr>
          <w:rFonts w:ascii="Times New Roman" w:hAnsi="Times New Roman" w:cs="Times New Roman"/>
          <w:color w:val="000000" w:themeColor="text1"/>
          <w:sz w:val="28"/>
          <w:szCs w:val="28"/>
          <w:lang w:eastAsia="zh-CN"/>
        </w:rPr>
        <w:t xml:space="preserve">Препарати: </w:t>
      </w:r>
      <w:r w:rsidR="00DE7EFB">
        <w:rPr>
          <w:rFonts w:ascii="Times New Roman" w:hAnsi="Times New Roman" w:cs="Times New Roman"/>
          <w:color w:val="000000" w:themeColor="text1"/>
          <w:sz w:val="28"/>
          <w:szCs w:val="28"/>
        </w:rPr>
        <w:t>чаї,</w:t>
      </w:r>
      <w:r w:rsidR="00D91A89" w:rsidRPr="004A0DFA">
        <w:rPr>
          <w:rFonts w:ascii="Times New Roman" w:hAnsi="Times New Roman" w:cs="Times New Roman"/>
          <w:color w:val="000000" w:themeColor="text1"/>
          <w:sz w:val="28"/>
          <w:szCs w:val="28"/>
        </w:rPr>
        <w:t xml:space="preserve"> настої,</w:t>
      </w:r>
      <w:r w:rsidR="00DE7EFB">
        <w:rPr>
          <w:rFonts w:ascii="Times New Roman" w:hAnsi="Times New Roman" w:cs="Times New Roman"/>
          <w:color w:val="000000" w:themeColor="text1"/>
          <w:sz w:val="28"/>
          <w:szCs w:val="28"/>
        </w:rPr>
        <w:t xml:space="preserve"> відвари, </w:t>
      </w:r>
      <w:r w:rsidR="00DF0C84">
        <w:rPr>
          <w:rFonts w:ascii="Times New Roman" w:hAnsi="Times New Roman" w:cs="Times New Roman"/>
          <w:color w:val="000000" w:themeColor="text1"/>
          <w:sz w:val="28"/>
          <w:szCs w:val="28"/>
        </w:rPr>
        <w:t>ванночки</w:t>
      </w:r>
      <w:r w:rsidR="00DE7EFB">
        <w:rPr>
          <w:rFonts w:ascii="Times New Roman" w:hAnsi="Times New Roman" w:cs="Times New Roman"/>
          <w:color w:val="000000" w:themeColor="text1"/>
          <w:sz w:val="28"/>
          <w:szCs w:val="28"/>
        </w:rPr>
        <w:t xml:space="preserve">, компреси, </w:t>
      </w:r>
      <w:r w:rsidR="00D91A89" w:rsidRPr="006363D5">
        <w:rPr>
          <w:rFonts w:ascii="Times New Roman" w:hAnsi="Times New Roman" w:cs="Times New Roman"/>
          <w:color w:val="000000" w:themeColor="text1"/>
          <w:sz w:val="28"/>
          <w:szCs w:val="28"/>
        </w:rPr>
        <w:t>олії</w:t>
      </w:r>
      <w:r w:rsidR="0069289E" w:rsidRPr="006363D5">
        <w:rPr>
          <w:rFonts w:ascii="Times New Roman" w:hAnsi="Times New Roman" w:cs="Times New Roman"/>
          <w:color w:val="000000" w:themeColor="text1"/>
          <w:sz w:val="28"/>
          <w:szCs w:val="28"/>
        </w:rPr>
        <w:t xml:space="preserve"> </w:t>
      </w:r>
      <w:r w:rsidR="0069289E" w:rsidRPr="006363D5">
        <w:rPr>
          <w:rFonts w:ascii="Times New Roman" w:hAnsi="Times New Roman" w:cs="Times New Roman"/>
          <w:sz w:val="28"/>
          <w:szCs w:val="28"/>
        </w:rPr>
        <w:t>[</w:t>
      </w:r>
      <w:r w:rsidR="006363D5" w:rsidRPr="006363D5">
        <w:rPr>
          <w:rFonts w:ascii="Times New Roman" w:hAnsi="Times New Roman" w:cs="Times New Roman"/>
          <w:sz w:val="28"/>
          <w:szCs w:val="28"/>
        </w:rPr>
        <w:t>24</w:t>
      </w:r>
      <w:r w:rsidR="0013711E" w:rsidRPr="006363D5">
        <w:rPr>
          <w:rFonts w:ascii="Times New Roman" w:hAnsi="Times New Roman" w:cs="Times New Roman"/>
          <w:sz w:val="28"/>
          <w:szCs w:val="28"/>
        </w:rPr>
        <w:t xml:space="preserve">; </w:t>
      </w:r>
      <w:r w:rsidR="006363D5" w:rsidRPr="006363D5">
        <w:rPr>
          <w:rFonts w:ascii="Times New Roman" w:hAnsi="Times New Roman" w:cs="Times New Roman"/>
          <w:sz w:val="28"/>
          <w:szCs w:val="28"/>
        </w:rPr>
        <w:t>26</w:t>
      </w:r>
      <w:r w:rsidR="0069289E" w:rsidRPr="006363D5">
        <w:rPr>
          <w:rFonts w:ascii="Times New Roman" w:hAnsi="Times New Roman" w:cs="Times New Roman"/>
          <w:sz w:val="28"/>
          <w:szCs w:val="28"/>
        </w:rPr>
        <w:t>].</w:t>
      </w:r>
    </w:p>
    <w:p w:rsidR="00E06BE7" w:rsidRPr="0013711E" w:rsidRDefault="00E06BE7" w:rsidP="0013711E">
      <w:pPr>
        <w:spacing w:after="0" w:line="360" w:lineRule="auto"/>
        <w:ind w:firstLine="709"/>
        <w:jc w:val="both"/>
        <w:rPr>
          <w:rFonts w:ascii="Times New Roman" w:hAnsi="Times New Roman" w:cs="Times New Roman"/>
          <w:color w:val="000000" w:themeColor="text1"/>
          <w:sz w:val="28"/>
          <w:szCs w:val="28"/>
        </w:rPr>
      </w:pPr>
    </w:p>
    <w:p w:rsidR="00E06BE7" w:rsidRDefault="000F334E" w:rsidP="000F334E">
      <w:pPr>
        <w:spacing w:after="0" w:line="360" w:lineRule="auto"/>
        <w:jc w:val="both"/>
        <w:rPr>
          <w:rFonts w:ascii="Times New Roman" w:hAnsi="Times New Roman"/>
          <w:b/>
          <w:color w:val="000000" w:themeColor="text1"/>
          <w:sz w:val="28"/>
          <w:szCs w:val="28"/>
        </w:rPr>
      </w:pPr>
      <w:r w:rsidRPr="000F334E">
        <w:rPr>
          <w:rFonts w:ascii="Times New Roman" w:hAnsi="Times New Roman"/>
          <w:b/>
          <w:color w:val="000000" w:themeColor="text1"/>
          <w:sz w:val="28"/>
          <w:szCs w:val="28"/>
        </w:rPr>
        <w:t>2.</w:t>
      </w:r>
      <w:r w:rsidR="00A4002A">
        <w:rPr>
          <w:rFonts w:ascii="Times New Roman" w:hAnsi="Times New Roman"/>
          <w:b/>
          <w:color w:val="000000" w:themeColor="text1"/>
          <w:sz w:val="28"/>
          <w:szCs w:val="28"/>
        </w:rPr>
        <w:t>2</w:t>
      </w:r>
      <w:r w:rsidRPr="000F334E">
        <w:rPr>
          <w:rFonts w:ascii="Times New Roman" w:hAnsi="Times New Roman"/>
          <w:b/>
          <w:color w:val="000000" w:themeColor="text1"/>
          <w:sz w:val="28"/>
          <w:szCs w:val="28"/>
        </w:rPr>
        <w:t xml:space="preserve">. </w:t>
      </w:r>
      <w:r w:rsidR="00CB178E" w:rsidRPr="00CB178E">
        <w:rPr>
          <w:rFonts w:ascii="Times New Roman" w:hAnsi="Times New Roman"/>
          <w:b/>
          <w:color w:val="000000" w:themeColor="text1"/>
          <w:sz w:val="28"/>
          <w:szCs w:val="28"/>
        </w:rPr>
        <w:t xml:space="preserve">Прогнозування біологічної активності трави золотарника канадського, липи звичайної та кореня ехінацеї                </w:t>
      </w:r>
    </w:p>
    <w:p w:rsidR="00087D12" w:rsidRDefault="00CB178E" w:rsidP="000F334E">
      <w:pPr>
        <w:spacing w:after="0" w:line="360" w:lineRule="auto"/>
        <w:jc w:val="both"/>
        <w:rPr>
          <w:rFonts w:ascii="Times New Roman" w:hAnsi="Times New Roman"/>
          <w:b/>
          <w:color w:val="000000" w:themeColor="text1"/>
          <w:sz w:val="28"/>
          <w:szCs w:val="28"/>
        </w:rPr>
      </w:pPr>
      <w:r w:rsidRPr="00CB178E">
        <w:rPr>
          <w:rFonts w:ascii="Times New Roman" w:hAnsi="Times New Roman"/>
          <w:b/>
          <w:color w:val="000000" w:themeColor="text1"/>
          <w:sz w:val="28"/>
          <w:szCs w:val="28"/>
        </w:rPr>
        <w:t xml:space="preserve">                                                                  </w:t>
      </w:r>
    </w:p>
    <w:p w:rsidR="000F334E" w:rsidRDefault="00F705D1" w:rsidP="00DE7EFB">
      <w:pPr>
        <w:spacing w:after="0" w:line="360" w:lineRule="auto"/>
        <w:ind w:firstLine="851"/>
        <w:jc w:val="both"/>
        <w:rPr>
          <w:rFonts w:ascii="Times New Roman" w:hAnsi="Times New Roman"/>
          <w:sz w:val="28"/>
          <w:szCs w:val="28"/>
        </w:rPr>
      </w:pPr>
      <w:r>
        <w:rPr>
          <w:rFonts w:ascii="Times New Roman" w:hAnsi="Times New Roman"/>
          <w:sz w:val="28"/>
          <w:szCs w:val="28"/>
        </w:rPr>
        <w:t>Серед поширених  пошукові системи д</w:t>
      </w:r>
      <w:r w:rsidR="00FE0BD0">
        <w:rPr>
          <w:rFonts w:ascii="Times New Roman" w:hAnsi="Times New Roman"/>
          <w:sz w:val="28"/>
          <w:szCs w:val="28"/>
        </w:rPr>
        <w:t xml:space="preserve">ля прогнозування біологічної активності використовують більш </w:t>
      </w:r>
      <w:r>
        <w:rPr>
          <w:rFonts w:ascii="Times New Roman" w:hAnsi="Times New Roman"/>
          <w:sz w:val="28"/>
          <w:szCs w:val="28"/>
        </w:rPr>
        <w:t>часто викоритованою є</w:t>
      </w:r>
      <w:r w:rsidR="00FE0BD0">
        <w:rPr>
          <w:rFonts w:ascii="Times New Roman" w:hAnsi="Times New Roman"/>
          <w:sz w:val="28"/>
          <w:szCs w:val="28"/>
        </w:rPr>
        <w:t xml:space="preserve"> </w:t>
      </w:r>
      <w:r w:rsidR="00DE7EFB">
        <w:rPr>
          <w:rFonts w:ascii="Times New Roman" w:hAnsi="Times New Roman"/>
          <w:bCs/>
          <w:iCs/>
          <w:sz w:val="28"/>
          <w:szCs w:val="28"/>
        </w:rPr>
        <w:t>PASS</w:t>
      </w:r>
      <w:r w:rsidR="00FE0BD0">
        <w:rPr>
          <w:rFonts w:ascii="Times New Roman" w:hAnsi="Times New Roman"/>
          <w:bCs/>
          <w:iCs/>
          <w:sz w:val="28"/>
          <w:szCs w:val="28"/>
        </w:rPr>
        <w:t xml:space="preserve"> (</w:t>
      </w:r>
      <w:r w:rsidR="00FE0BD0" w:rsidRPr="0063203F">
        <w:rPr>
          <w:rFonts w:ascii="Times New Roman" w:hAnsi="Times New Roman"/>
          <w:bCs/>
          <w:iCs/>
          <w:sz w:val="28"/>
          <w:szCs w:val="28"/>
        </w:rPr>
        <w:t>Prediction of Activity Spectra for Substance)</w:t>
      </w:r>
      <w:r w:rsidR="00FE0BD0">
        <w:rPr>
          <w:rFonts w:ascii="Times New Roman" w:hAnsi="Times New Roman"/>
          <w:sz w:val="28"/>
          <w:szCs w:val="28"/>
        </w:rPr>
        <w:t xml:space="preserve">, </w:t>
      </w:r>
      <w:r>
        <w:rPr>
          <w:rFonts w:ascii="Times New Roman" w:hAnsi="Times New Roman"/>
          <w:sz w:val="28"/>
          <w:szCs w:val="28"/>
        </w:rPr>
        <w:t>яка</w:t>
      </w:r>
      <w:r w:rsidR="00FE0BD0">
        <w:rPr>
          <w:rFonts w:ascii="Times New Roman" w:hAnsi="Times New Roman"/>
          <w:sz w:val="28"/>
          <w:szCs w:val="28"/>
        </w:rPr>
        <w:t xml:space="preserve"> </w:t>
      </w:r>
      <w:r>
        <w:rPr>
          <w:rFonts w:ascii="Times New Roman" w:hAnsi="Times New Roman"/>
          <w:sz w:val="28"/>
          <w:szCs w:val="28"/>
        </w:rPr>
        <w:t>базується</w:t>
      </w:r>
      <w:r w:rsidR="00FE0BD0">
        <w:rPr>
          <w:rFonts w:ascii="Times New Roman" w:hAnsi="Times New Roman"/>
          <w:sz w:val="28"/>
          <w:szCs w:val="28"/>
        </w:rPr>
        <w:t xml:space="preserve"> на дослідженні залежності «структу</w:t>
      </w:r>
      <w:r w:rsidR="000F200E">
        <w:rPr>
          <w:rFonts w:ascii="Times New Roman" w:hAnsi="Times New Roman"/>
          <w:sz w:val="28"/>
          <w:szCs w:val="28"/>
        </w:rPr>
        <w:t>ра БАР- біологічна активність».</w:t>
      </w:r>
      <w:r w:rsidR="004F13E8">
        <w:rPr>
          <w:rFonts w:ascii="Times New Roman" w:hAnsi="Times New Roman"/>
          <w:sz w:val="28"/>
          <w:szCs w:val="28"/>
        </w:rPr>
        <w:t xml:space="preserve"> </w:t>
      </w:r>
      <w:r>
        <w:rPr>
          <w:rFonts w:ascii="Times New Roman" w:hAnsi="Times New Roman"/>
          <w:sz w:val="28"/>
          <w:szCs w:val="28"/>
        </w:rPr>
        <w:t>За допомогою</w:t>
      </w:r>
      <w:r w:rsidR="004F13E8">
        <w:rPr>
          <w:rFonts w:ascii="Times New Roman" w:hAnsi="Times New Roman"/>
          <w:sz w:val="28"/>
          <w:szCs w:val="28"/>
        </w:rPr>
        <w:t xml:space="preserve"> проведеного прогнозування </w:t>
      </w:r>
      <w:r>
        <w:rPr>
          <w:rFonts w:ascii="Times New Roman" w:hAnsi="Times New Roman"/>
          <w:sz w:val="28"/>
          <w:szCs w:val="28"/>
        </w:rPr>
        <w:t xml:space="preserve"> за участі цієї програми </w:t>
      </w:r>
      <w:r w:rsidR="004F13E8">
        <w:rPr>
          <w:rFonts w:ascii="Times New Roman" w:hAnsi="Times New Roman"/>
          <w:bCs/>
          <w:iCs/>
          <w:sz w:val="28"/>
          <w:szCs w:val="28"/>
        </w:rPr>
        <w:t xml:space="preserve">можна провести аналіз структури ЛРС </w:t>
      </w:r>
      <w:r>
        <w:rPr>
          <w:rFonts w:ascii="Times New Roman" w:hAnsi="Times New Roman"/>
          <w:bCs/>
          <w:iCs/>
          <w:sz w:val="28"/>
          <w:szCs w:val="28"/>
        </w:rPr>
        <w:t>й спрогнозувати</w:t>
      </w:r>
      <w:r w:rsidR="004F13E8">
        <w:rPr>
          <w:rFonts w:ascii="Times New Roman" w:hAnsi="Times New Roman"/>
          <w:bCs/>
          <w:iCs/>
          <w:sz w:val="28"/>
          <w:szCs w:val="28"/>
        </w:rPr>
        <w:t xml:space="preserve"> її </w:t>
      </w:r>
      <w:r w:rsidR="00E13F93">
        <w:rPr>
          <w:rFonts w:ascii="Times New Roman" w:hAnsi="Times New Roman"/>
          <w:bCs/>
          <w:iCs/>
          <w:sz w:val="28"/>
          <w:szCs w:val="28"/>
        </w:rPr>
        <w:t xml:space="preserve">фармакологічну активність </w:t>
      </w:r>
      <w:r w:rsidR="004F13E8">
        <w:rPr>
          <w:rFonts w:ascii="Times New Roman" w:hAnsi="Times New Roman"/>
          <w:bCs/>
          <w:iCs/>
          <w:sz w:val="28"/>
          <w:szCs w:val="28"/>
        </w:rPr>
        <w:t>для використання в практичній і нау</w:t>
      </w:r>
      <w:r>
        <w:rPr>
          <w:rFonts w:ascii="Times New Roman" w:hAnsi="Times New Roman"/>
          <w:bCs/>
          <w:iCs/>
          <w:sz w:val="28"/>
          <w:szCs w:val="28"/>
        </w:rPr>
        <w:t>ковійдіяльності</w:t>
      </w:r>
      <w:r w:rsidR="004F13E8">
        <w:rPr>
          <w:rFonts w:ascii="Times New Roman" w:hAnsi="Times New Roman"/>
          <w:bCs/>
          <w:iCs/>
          <w:sz w:val="28"/>
          <w:szCs w:val="28"/>
        </w:rPr>
        <w:t xml:space="preserve">. </w:t>
      </w:r>
    </w:p>
    <w:p w:rsidR="00FE0BD0" w:rsidRDefault="00A54049" w:rsidP="00DE7EFB">
      <w:pPr>
        <w:spacing w:after="0" w:line="360" w:lineRule="auto"/>
        <w:ind w:firstLine="851"/>
        <w:jc w:val="both"/>
        <w:rPr>
          <w:rFonts w:ascii="Times New Roman" w:hAnsi="Times New Roman"/>
          <w:sz w:val="28"/>
          <w:szCs w:val="28"/>
        </w:rPr>
      </w:pPr>
      <w:r>
        <w:rPr>
          <w:rFonts w:ascii="Times New Roman" w:hAnsi="Times New Roman"/>
          <w:sz w:val="28"/>
          <w:szCs w:val="28"/>
        </w:rPr>
        <w:t xml:space="preserve">Препарати з трави </w:t>
      </w:r>
      <w:r w:rsidR="00F705D1">
        <w:rPr>
          <w:rFonts w:ascii="Times New Roman" w:hAnsi="Times New Roman"/>
          <w:sz w:val="28"/>
          <w:szCs w:val="28"/>
        </w:rPr>
        <w:t>золотарника канадського</w:t>
      </w:r>
      <w:r w:rsidR="00FE0BD0">
        <w:rPr>
          <w:rFonts w:ascii="Times New Roman" w:hAnsi="Times New Roman"/>
          <w:sz w:val="28"/>
          <w:szCs w:val="28"/>
        </w:rPr>
        <w:t xml:space="preserve"> володіють </w:t>
      </w:r>
      <w:r w:rsidR="00F705D1">
        <w:rPr>
          <w:rFonts w:ascii="Times New Roman" w:hAnsi="Times New Roman" w:cs="Times New Roman"/>
          <w:sz w:val="28"/>
          <w:szCs w:val="28"/>
          <w:shd w:val="clear" w:color="auto" w:fill="FFFFFF"/>
        </w:rPr>
        <w:t>бактерицидною, імуномоделюючою, в’яжучою, кровоспинною, знеболюючою, протизапальною, репараційною, спазмолітичною, заспокійливою</w:t>
      </w:r>
      <w:r w:rsidR="00FE0BD0">
        <w:rPr>
          <w:rFonts w:ascii="Times New Roman" w:hAnsi="Times New Roman"/>
          <w:sz w:val="28"/>
          <w:szCs w:val="28"/>
        </w:rPr>
        <w:t xml:space="preserve"> діями, завдяки цьому </w:t>
      </w:r>
      <w:r w:rsidR="004F13E8">
        <w:rPr>
          <w:rFonts w:ascii="Times New Roman" w:hAnsi="Times New Roman"/>
          <w:sz w:val="28"/>
          <w:szCs w:val="28"/>
        </w:rPr>
        <w:t>може використовуватися в якості сировини для лікування і регенерації тканин пародонта та забезпечувати регуляці</w:t>
      </w:r>
      <w:r w:rsidR="00F705D1">
        <w:rPr>
          <w:rFonts w:ascii="Times New Roman" w:hAnsi="Times New Roman"/>
          <w:sz w:val="28"/>
          <w:szCs w:val="28"/>
        </w:rPr>
        <w:t>ї</w:t>
      </w:r>
      <w:r w:rsidR="004F13E8">
        <w:rPr>
          <w:rFonts w:ascii="Times New Roman" w:hAnsi="Times New Roman"/>
          <w:sz w:val="28"/>
          <w:szCs w:val="28"/>
        </w:rPr>
        <w:t xml:space="preserve"> кровообігу</w:t>
      </w:r>
      <w:r w:rsidR="00371E80">
        <w:rPr>
          <w:rFonts w:ascii="Times New Roman" w:hAnsi="Times New Roman"/>
          <w:sz w:val="28"/>
          <w:szCs w:val="28"/>
        </w:rPr>
        <w:t xml:space="preserve"> (</w:t>
      </w:r>
      <w:r w:rsidR="001141A4">
        <w:rPr>
          <w:rFonts w:ascii="Times New Roman" w:hAnsi="Times New Roman"/>
          <w:sz w:val="28"/>
          <w:szCs w:val="28"/>
        </w:rPr>
        <w:t>т</w:t>
      </w:r>
      <w:r w:rsidR="00371E80">
        <w:rPr>
          <w:rFonts w:ascii="Times New Roman" w:hAnsi="Times New Roman"/>
          <w:sz w:val="28"/>
          <w:szCs w:val="28"/>
        </w:rPr>
        <w:t xml:space="preserve">абл. </w:t>
      </w:r>
      <w:r w:rsidR="00D915E2">
        <w:rPr>
          <w:rFonts w:ascii="Times New Roman" w:hAnsi="Times New Roman"/>
          <w:sz w:val="28"/>
          <w:szCs w:val="28"/>
        </w:rPr>
        <w:t>6</w:t>
      </w:r>
      <w:r w:rsidR="00371E80">
        <w:rPr>
          <w:rFonts w:ascii="Times New Roman" w:hAnsi="Times New Roman"/>
          <w:sz w:val="28"/>
          <w:szCs w:val="28"/>
        </w:rPr>
        <w:t>)</w:t>
      </w:r>
      <w:r w:rsidR="004F13E8">
        <w:rPr>
          <w:rFonts w:ascii="Times New Roman" w:hAnsi="Times New Roman"/>
          <w:sz w:val="28"/>
          <w:szCs w:val="28"/>
        </w:rPr>
        <w:t>.</w:t>
      </w:r>
    </w:p>
    <w:p w:rsidR="00E64C0D" w:rsidRDefault="00E64C0D">
      <w:pPr>
        <w:spacing w:line="259" w:lineRule="auto"/>
        <w:rPr>
          <w:rFonts w:ascii="Times New Roman" w:hAnsi="Times New Roman"/>
          <w:b/>
          <w:sz w:val="28"/>
          <w:szCs w:val="28"/>
        </w:rPr>
      </w:pPr>
      <w:r>
        <w:rPr>
          <w:rFonts w:ascii="Times New Roman" w:hAnsi="Times New Roman"/>
          <w:b/>
          <w:sz w:val="28"/>
          <w:szCs w:val="28"/>
        </w:rPr>
        <w:br w:type="page"/>
      </w:r>
    </w:p>
    <w:p w:rsidR="009C3809" w:rsidRPr="004F13E8" w:rsidRDefault="009C3809" w:rsidP="009C3809">
      <w:pPr>
        <w:spacing w:after="0" w:line="360" w:lineRule="auto"/>
        <w:ind w:firstLine="1843"/>
        <w:jc w:val="right"/>
        <w:rPr>
          <w:rFonts w:ascii="Times New Roman" w:hAnsi="Times New Roman"/>
          <w:b/>
          <w:sz w:val="28"/>
          <w:szCs w:val="28"/>
        </w:rPr>
      </w:pPr>
      <w:r w:rsidRPr="0063203F">
        <w:rPr>
          <w:rFonts w:ascii="Times New Roman" w:hAnsi="Times New Roman"/>
          <w:b/>
          <w:sz w:val="28"/>
          <w:szCs w:val="28"/>
        </w:rPr>
        <w:lastRenderedPageBreak/>
        <w:t xml:space="preserve">Таблиця </w:t>
      </w:r>
      <w:r>
        <w:rPr>
          <w:rFonts w:ascii="Times New Roman" w:hAnsi="Times New Roman"/>
          <w:b/>
          <w:sz w:val="28"/>
          <w:szCs w:val="28"/>
        </w:rPr>
        <w:t xml:space="preserve">6. </w:t>
      </w:r>
      <w:r w:rsidRPr="0063203F">
        <w:rPr>
          <w:rFonts w:ascii="Times New Roman" w:hAnsi="Times New Roman"/>
          <w:b/>
          <w:sz w:val="28"/>
          <w:szCs w:val="28"/>
        </w:rPr>
        <w:t>Прогнозування біо</w:t>
      </w:r>
      <w:r>
        <w:rPr>
          <w:rFonts w:ascii="Times New Roman" w:hAnsi="Times New Roman"/>
          <w:b/>
          <w:sz w:val="28"/>
          <w:szCs w:val="28"/>
        </w:rPr>
        <w:t>активності БАР</w:t>
      </w:r>
      <w:r w:rsidRPr="0063203F">
        <w:rPr>
          <w:rFonts w:ascii="Times New Roman" w:hAnsi="Times New Roman"/>
          <w:b/>
          <w:sz w:val="28"/>
          <w:szCs w:val="28"/>
        </w:rPr>
        <w:t xml:space="preserve"> </w:t>
      </w:r>
      <w:r w:rsidRPr="004F13E8">
        <w:rPr>
          <w:rFonts w:ascii="Times New Roman" w:hAnsi="Times New Roman"/>
          <w:b/>
          <w:sz w:val="28"/>
          <w:szCs w:val="28"/>
        </w:rPr>
        <w:t xml:space="preserve">трави  </w:t>
      </w:r>
      <w:r>
        <w:rPr>
          <w:rFonts w:ascii="Times New Roman" w:hAnsi="Times New Roman"/>
          <w:b/>
          <w:sz w:val="28"/>
          <w:szCs w:val="28"/>
        </w:rPr>
        <w:t>золотарника канадського</w:t>
      </w:r>
      <w:r w:rsidRPr="004F13E8">
        <w:rPr>
          <w:rFonts w:ascii="Times New Roman" w:hAnsi="Times New Roman"/>
          <w:b/>
          <w:sz w:val="28"/>
          <w:szCs w:val="28"/>
        </w:rPr>
        <w:t xml:space="preserve"> в програмі PASS</w:t>
      </w:r>
    </w:p>
    <w:tbl>
      <w:tblPr>
        <w:tblStyle w:val="a8"/>
        <w:tblW w:w="5076" w:type="pct"/>
        <w:tblCellMar>
          <w:left w:w="57" w:type="dxa"/>
          <w:right w:w="57" w:type="dxa"/>
        </w:tblCellMar>
        <w:tblLook w:val="04A0" w:firstRow="1" w:lastRow="0" w:firstColumn="1" w:lastColumn="0" w:noHBand="0" w:noVBand="1"/>
      </w:tblPr>
      <w:tblGrid>
        <w:gridCol w:w="1694"/>
        <w:gridCol w:w="2728"/>
        <w:gridCol w:w="897"/>
        <w:gridCol w:w="834"/>
        <w:gridCol w:w="3622"/>
      </w:tblGrid>
      <w:tr w:rsidR="009C3809" w:rsidRPr="0063203F" w:rsidTr="00234F27">
        <w:trPr>
          <w:trHeight w:val="295"/>
        </w:trPr>
        <w:tc>
          <w:tcPr>
            <w:tcW w:w="766" w:type="pct"/>
            <w:vMerge w:val="restar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Золотарник канадський</w:t>
            </w:r>
          </w:p>
        </w:tc>
        <w:tc>
          <w:tcPr>
            <w:tcW w:w="1395" w:type="pct"/>
          </w:tcPr>
          <w:p w:rsidR="009C3809" w:rsidRPr="00E64C0D" w:rsidRDefault="009C3809" w:rsidP="00234F27">
            <w:pPr>
              <w:spacing w:line="276" w:lineRule="auto"/>
              <w:jc w:val="both"/>
              <w:rPr>
                <w:rFonts w:ascii="Times New Roman" w:hAnsi="Times New Roman" w:cs="Times New Roman"/>
                <w:b/>
                <w:sz w:val="32"/>
                <w:szCs w:val="32"/>
              </w:rPr>
            </w:pPr>
            <w:r w:rsidRPr="00E64C0D">
              <w:rPr>
                <w:rFonts w:ascii="Times New Roman" w:hAnsi="Times New Roman" w:cs="Times New Roman"/>
                <w:b/>
                <w:sz w:val="32"/>
                <w:szCs w:val="32"/>
              </w:rPr>
              <w:t>БАР</w:t>
            </w:r>
          </w:p>
        </w:tc>
        <w:tc>
          <w:tcPr>
            <w:tcW w:w="532" w:type="pct"/>
          </w:tcPr>
          <w:p w:rsidR="009C3809" w:rsidRPr="00E64C0D" w:rsidRDefault="009C3809" w:rsidP="00234F27">
            <w:pPr>
              <w:spacing w:line="276" w:lineRule="auto"/>
              <w:jc w:val="both"/>
              <w:rPr>
                <w:rFonts w:ascii="Times New Roman" w:hAnsi="Times New Roman" w:cs="Times New Roman"/>
                <w:b/>
                <w:sz w:val="32"/>
                <w:szCs w:val="32"/>
              </w:rPr>
            </w:pPr>
            <w:r w:rsidRPr="00E64C0D">
              <w:rPr>
                <w:rFonts w:ascii="Times New Roman" w:hAnsi="Times New Roman" w:cs="Times New Roman"/>
                <w:b/>
                <w:sz w:val="32"/>
                <w:szCs w:val="32"/>
              </w:rPr>
              <w:t>Ра</w:t>
            </w:r>
          </w:p>
        </w:tc>
        <w:tc>
          <w:tcPr>
            <w:tcW w:w="381" w:type="pct"/>
          </w:tcPr>
          <w:p w:rsidR="009C3809" w:rsidRPr="00E64C0D" w:rsidRDefault="009C3809" w:rsidP="00234F27">
            <w:pPr>
              <w:spacing w:line="276" w:lineRule="auto"/>
              <w:jc w:val="both"/>
              <w:rPr>
                <w:rFonts w:ascii="Times New Roman" w:hAnsi="Times New Roman" w:cs="Times New Roman"/>
                <w:b/>
                <w:sz w:val="32"/>
                <w:szCs w:val="32"/>
              </w:rPr>
            </w:pPr>
            <w:r w:rsidRPr="00E64C0D">
              <w:rPr>
                <w:rFonts w:ascii="Times New Roman" w:hAnsi="Times New Roman" w:cs="Times New Roman"/>
                <w:b/>
                <w:sz w:val="32"/>
                <w:szCs w:val="32"/>
              </w:rPr>
              <w:t>Рі</w:t>
            </w:r>
          </w:p>
        </w:tc>
        <w:tc>
          <w:tcPr>
            <w:tcW w:w="1926" w:type="pct"/>
          </w:tcPr>
          <w:p w:rsidR="009C3809" w:rsidRPr="00E64C0D" w:rsidRDefault="009C3809" w:rsidP="00234F27">
            <w:pPr>
              <w:spacing w:line="276" w:lineRule="auto"/>
              <w:jc w:val="both"/>
              <w:rPr>
                <w:rFonts w:ascii="Times New Roman" w:hAnsi="Times New Roman" w:cs="Times New Roman"/>
                <w:b/>
                <w:sz w:val="32"/>
                <w:szCs w:val="32"/>
              </w:rPr>
            </w:pPr>
            <w:r w:rsidRPr="00E64C0D">
              <w:rPr>
                <w:rFonts w:ascii="Times New Roman" w:hAnsi="Times New Roman" w:cs="Times New Roman"/>
                <w:b/>
                <w:sz w:val="32"/>
                <w:szCs w:val="32"/>
              </w:rPr>
              <w:t>Властивості</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val="restart"/>
          </w:tcPr>
          <w:p w:rsidR="009C3809" w:rsidRPr="00E64C0D" w:rsidRDefault="009C3809" w:rsidP="00234F27">
            <w:pPr>
              <w:spacing w:line="276" w:lineRule="auto"/>
              <w:jc w:val="both"/>
              <w:rPr>
                <w:rFonts w:ascii="Times New Roman" w:hAnsi="Times New Roman" w:cs="Times New Roman"/>
                <w:noProof/>
                <w:sz w:val="32"/>
                <w:szCs w:val="32"/>
                <w:lang w:eastAsia="uk-UA"/>
              </w:rPr>
            </w:pPr>
            <w:r w:rsidRPr="00E64C0D">
              <w:rPr>
                <w:rFonts w:ascii="Times New Roman" w:hAnsi="Times New Roman" w:cs="Times New Roman"/>
                <w:sz w:val="32"/>
                <w:szCs w:val="32"/>
              </w:rPr>
              <w:t>Гіперицин</w:t>
            </w:r>
            <w:r w:rsidRPr="00E64C0D">
              <w:rPr>
                <w:rFonts w:ascii="Times New Roman" w:hAnsi="Times New Roman" w:cs="Times New Roman"/>
                <w:noProof/>
                <w:sz w:val="32"/>
                <w:szCs w:val="32"/>
                <w:lang w:eastAsia="uk-UA"/>
              </w:rPr>
              <w:t xml:space="preserve"> </w:t>
            </w:r>
          </w:p>
          <w:p w:rsidR="009C3809" w:rsidRPr="00E64C0D" w:rsidRDefault="009C3809" w:rsidP="00234F27">
            <w:pPr>
              <w:spacing w:line="276" w:lineRule="auto"/>
              <w:jc w:val="both"/>
              <w:rPr>
                <w:rFonts w:ascii="Times New Roman" w:hAnsi="Times New Roman" w:cs="Times New Roman"/>
                <w:noProof/>
                <w:sz w:val="32"/>
                <w:szCs w:val="32"/>
                <w:lang w:eastAsia="uk-UA"/>
              </w:rPr>
            </w:pPr>
          </w:p>
          <w:p w:rsidR="009C3809" w:rsidRPr="00E64C0D" w:rsidRDefault="009C3809" w:rsidP="00234F27">
            <w:pPr>
              <w:spacing w:line="276" w:lineRule="auto"/>
              <w:jc w:val="both"/>
              <w:rPr>
                <w:rFonts w:ascii="Times New Roman" w:hAnsi="Times New Roman" w:cs="Times New Roman"/>
                <w:noProof/>
                <w:sz w:val="32"/>
                <w:szCs w:val="32"/>
                <w:lang w:eastAsia="uk-UA"/>
              </w:rPr>
            </w:pPr>
          </w:p>
          <w:p w:rsidR="009C3809" w:rsidRPr="00E64C0D" w:rsidRDefault="009C3809" w:rsidP="00234F27">
            <w:pPr>
              <w:spacing w:line="276" w:lineRule="auto"/>
              <w:jc w:val="both"/>
              <w:rPr>
                <w:rFonts w:ascii="Times New Roman" w:hAnsi="Times New Roman" w:cs="Times New Roman"/>
                <w:noProof/>
                <w:sz w:val="32"/>
                <w:szCs w:val="32"/>
                <w:lang w:eastAsia="uk-UA"/>
              </w:rPr>
            </w:pPr>
          </w:p>
          <w:p w:rsidR="009C3809" w:rsidRPr="00E64C0D" w:rsidRDefault="009C3809" w:rsidP="00234F27">
            <w:pPr>
              <w:spacing w:line="276" w:lineRule="auto"/>
              <w:jc w:val="both"/>
              <w:rPr>
                <w:rFonts w:ascii="Times New Roman" w:hAnsi="Times New Roman" w:cs="Times New Roman"/>
                <w:noProof/>
                <w:sz w:val="32"/>
                <w:szCs w:val="32"/>
                <w:lang w:eastAsia="uk-UA"/>
              </w:rPr>
            </w:pPr>
          </w:p>
          <w:p w:rsidR="009C3809" w:rsidRPr="00E64C0D" w:rsidRDefault="009C3809" w:rsidP="00234F27">
            <w:pPr>
              <w:spacing w:line="276" w:lineRule="auto"/>
              <w:jc w:val="both"/>
              <w:rPr>
                <w:rFonts w:ascii="Times New Roman" w:hAnsi="Times New Roman" w:cs="Times New Roman"/>
                <w:noProof/>
                <w:sz w:val="32"/>
                <w:szCs w:val="32"/>
                <w:lang w:eastAsia="uk-UA"/>
              </w:rPr>
            </w:pPr>
          </w:p>
          <w:p w:rsidR="009C3809" w:rsidRPr="00E64C0D" w:rsidRDefault="009C3809" w:rsidP="00234F27">
            <w:pPr>
              <w:spacing w:line="276" w:lineRule="auto"/>
              <w:jc w:val="both"/>
              <w:rPr>
                <w:rFonts w:ascii="Times New Roman" w:hAnsi="Times New Roman" w:cs="Times New Roman"/>
                <w:noProof/>
                <w:sz w:val="32"/>
                <w:szCs w:val="32"/>
                <w:lang w:eastAsia="uk-UA"/>
              </w:rPr>
            </w:pPr>
          </w:p>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noProof/>
                <w:sz w:val="32"/>
                <w:szCs w:val="32"/>
                <w:lang w:eastAsia="uk-UA"/>
              </w:rPr>
              <w:drawing>
                <wp:inline distT="0" distB="0" distL="0" distR="0" wp14:anchorId="20982518" wp14:editId="07D3BEC6">
                  <wp:extent cx="1604515" cy="1503947"/>
                  <wp:effectExtent l="0" t="0" r="0" b="127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615307" cy="1514063"/>
                          </a:xfrm>
                          <a:prstGeom prst="rect">
                            <a:avLst/>
                          </a:prstGeom>
                        </pic:spPr>
                      </pic:pic>
                    </a:graphicData>
                  </a:graphic>
                </wp:inline>
              </w:drawing>
            </w: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rPr>
              <w:t>0</w:t>
            </w:r>
            <w:r w:rsidRPr="00E64C0D">
              <w:rPr>
                <w:rFonts w:ascii="Times New Roman" w:hAnsi="Times New Roman" w:cs="Times New Roman"/>
                <w:sz w:val="32"/>
                <w:szCs w:val="32"/>
                <w:highlight w:val="red"/>
                <w:lang w:val="en-US"/>
              </w:rPr>
              <w:t>,739</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0,011</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Протизапальний</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0,590</w:t>
            </w:r>
          </w:p>
        </w:tc>
        <w:tc>
          <w:tcPr>
            <w:tcW w:w="381" w:type="pct"/>
          </w:tcPr>
          <w:p w:rsidR="009C3809" w:rsidRPr="00E64C0D" w:rsidRDefault="009C3809" w:rsidP="00234F27">
            <w:pPr>
              <w:spacing w:line="276"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0,008</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Нестероїдний протизапальний засіб</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lang w:val="ru-RU"/>
              </w:rPr>
            </w:pPr>
            <w:r w:rsidRPr="00E64C0D">
              <w:rPr>
                <w:rFonts w:ascii="Times New Roman" w:hAnsi="Times New Roman" w:cs="Times New Roman"/>
                <w:sz w:val="32"/>
                <w:szCs w:val="32"/>
                <w:highlight w:val="red"/>
                <w:lang w:val="ru-RU"/>
              </w:rPr>
              <w:t>0</w:t>
            </w:r>
            <w:r w:rsidRPr="00E64C0D">
              <w:rPr>
                <w:rFonts w:ascii="Times New Roman" w:hAnsi="Times New Roman" w:cs="Times New Roman"/>
                <w:sz w:val="32"/>
                <w:szCs w:val="32"/>
                <w:highlight w:val="red"/>
                <w:lang w:val="en-US"/>
              </w:rPr>
              <w:t>,</w:t>
            </w:r>
            <w:r w:rsidRPr="00E64C0D">
              <w:rPr>
                <w:rFonts w:ascii="Times New Roman" w:hAnsi="Times New Roman" w:cs="Times New Roman"/>
                <w:sz w:val="32"/>
                <w:szCs w:val="32"/>
                <w:highlight w:val="red"/>
                <w:lang w:val="ru-RU"/>
              </w:rPr>
              <w:t>726</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0,006</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Протиінфекційний</w:t>
            </w:r>
          </w:p>
        </w:tc>
      </w:tr>
      <w:tr w:rsidR="009C3809" w:rsidRPr="0063203F" w:rsidTr="00234F27">
        <w:trPr>
          <w:trHeight w:val="378"/>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lang w:val="en-US"/>
              </w:rPr>
            </w:pPr>
            <w:r w:rsidRPr="00E64C0D">
              <w:rPr>
                <w:rFonts w:ascii="Times New Roman" w:hAnsi="Times New Roman" w:cs="Times New Roman"/>
                <w:sz w:val="32"/>
                <w:szCs w:val="32"/>
              </w:rPr>
              <w:t>0</w:t>
            </w:r>
            <w:r w:rsidRPr="00E64C0D">
              <w:rPr>
                <w:rFonts w:ascii="Times New Roman" w:hAnsi="Times New Roman" w:cs="Times New Roman"/>
                <w:sz w:val="32"/>
                <w:szCs w:val="32"/>
                <w:lang w:val="en-US"/>
              </w:rPr>
              <w:t>,913</w:t>
            </w:r>
          </w:p>
        </w:tc>
        <w:tc>
          <w:tcPr>
            <w:tcW w:w="381" w:type="pct"/>
          </w:tcPr>
          <w:p w:rsidR="009C3809" w:rsidRPr="00E64C0D" w:rsidRDefault="009C3809" w:rsidP="00234F27">
            <w:pPr>
              <w:spacing w:line="276"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0,03</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Антиоксидантний</w:t>
            </w:r>
          </w:p>
        </w:tc>
      </w:tr>
      <w:tr w:rsidR="009C3809" w:rsidRPr="0063203F" w:rsidTr="00234F27">
        <w:trPr>
          <w:trHeight w:val="380"/>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0,715</w:t>
            </w:r>
          </w:p>
        </w:tc>
        <w:tc>
          <w:tcPr>
            <w:tcW w:w="381"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0,005</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Противірусний (грип)</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0,599</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0,009</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Антибактеріальний</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0,572</w:t>
            </w:r>
          </w:p>
        </w:tc>
        <w:tc>
          <w:tcPr>
            <w:tcW w:w="381"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0,002</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Вітамін</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0,594</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0,024</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Імуностимулюючий</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0,563</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0,005</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Кровоспинний</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0,486</w:t>
            </w:r>
          </w:p>
        </w:tc>
        <w:tc>
          <w:tcPr>
            <w:tcW w:w="381"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0,005</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Противірусний (гепатит В)</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0,455</w:t>
            </w:r>
          </w:p>
        </w:tc>
        <w:tc>
          <w:tcPr>
            <w:tcW w:w="381"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0,018</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Протигрибковий</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0,432</w:t>
            </w:r>
          </w:p>
        </w:tc>
        <w:tc>
          <w:tcPr>
            <w:tcW w:w="381"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0,042</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Антагоніст протеїну теплового шоку 27</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0,381</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0,025</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Ранозагоювальний засіб</w:t>
            </w:r>
          </w:p>
        </w:tc>
      </w:tr>
      <w:tr w:rsidR="009C3809" w:rsidRPr="0063203F" w:rsidTr="00234F27">
        <w:trPr>
          <w:trHeight w:val="15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0,320</w:t>
            </w:r>
          </w:p>
        </w:tc>
        <w:tc>
          <w:tcPr>
            <w:tcW w:w="381"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0,012</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Антибіотик</w:t>
            </w:r>
          </w:p>
        </w:tc>
      </w:tr>
      <w:tr w:rsidR="009C3809" w:rsidRPr="0063203F" w:rsidTr="00234F27">
        <w:trPr>
          <w:trHeight w:val="312"/>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val="restart"/>
          </w:tcPr>
          <w:p w:rsidR="009C3809" w:rsidRPr="00E64C0D" w:rsidRDefault="009C3809" w:rsidP="00234F27">
            <w:pPr>
              <w:spacing w:line="276" w:lineRule="auto"/>
              <w:jc w:val="both"/>
              <w:rPr>
                <w:rFonts w:ascii="Times New Roman" w:hAnsi="Times New Roman" w:cs="Times New Roman"/>
                <w:noProof/>
                <w:sz w:val="32"/>
                <w:szCs w:val="32"/>
                <w:lang w:eastAsia="uk-UA"/>
              </w:rPr>
            </w:pPr>
            <w:r w:rsidRPr="00E64C0D">
              <w:rPr>
                <w:rFonts w:ascii="Times New Roman" w:hAnsi="Times New Roman" w:cs="Times New Roman"/>
                <w:sz w:val="32"/>
                <w:szCs w:val="32"/>
              </w:rPr>
              <w:t>Гіперфорин</w:t>
            </w:r>
            <w:r w:rsidRPr="00E64C0D">
              <w:rPr>
                <w:rFonts w:ascii="Times New Roman" w:hAnsi="Times New Roman" w:cs="Times New Roman"/>
                <w:noProof/>
                <w:sz w:val="32"/>
                <w:szCs w:val="32"/>
                <w:lang w:eastAsia="uk-UA"/>
              </w:rPr>
              <w:t xml:space="preserve"> </w:t>
            </w:r>
          </w:p>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noProof/>
                <w:sz w:val="32"/>
                <w:szCs w:val="32"/>
                <w:lang w:eastAsia="uk-UA"/>
              </w:rPr>
              <w:drawing>
                <wp:inline distT="0" distB="0" distL="0" distR="0" wp14:anchorId="614A561E" wp14:editId="7BD6B2D5">
                  <wp:extent cx="1564105" cy="1307383"/>
                  <wp:effectExtent l="0" t="0" r="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567942" cy="1310590"/>
                          </a:xfrm>
                          <a:prstGeom prst="rect">
                            <a:avLst/>
                          </a:prstGeom>
                        </pic:spPr>
                      </pic:pic>
                    </a:graphicData>
                  </a:graphic>
                </wp:inline>
              </w:drawing>
            </w: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0,739</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rPr>
              <w:t>0,011</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Протизапальний</w:t>
            </w:r>
          </w:p>
        </w:tc>
      </w:tr>
      <w:tr w:rsidR="009C3809" w:rsidRPr="0063203F" w:rsidTr="00234F27">
        <w:trPr>
          <w:trHeight w:val="470"/>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0,708</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0,007</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Протиінфекційний</w:t>
            </w:r>
          </w:p>
        </w:tc>
      </w:tr>
      <w:tr w:rsidR="009C3809" w:rsidRPr="0063203F" w:rsidTr="00234F27">
        <w:trPr>
          <w:trHeight w:val="470"/>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lang w:val="en-US"/>
              </w:rPr>
              <w:t>0,</w:t>
            </w:r>
            <w:r w:rsidRPr="00E64C0D">
              <w:rPr>
                <w:rFonts w:ascii="Times New Roman" w:hAnsi="Times New Roman" w:cs="Times New Roman"/>
                <w:sz w:val="32"/>
                <w:szCs w:val="32"/>
              </w:rPr>
              <w:t>641</w:t>
            </w:r>
          </w:p>
        </w:tc>
        <w:tc>
          <w:tcPr>
            <w:tcW w:w="381"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lang w:val="en-US"/>
              </w:rPr>
              <w:t>0,003</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Антиоксидантний</w:t>
            </w:r>
          </w:p>
        </w:tc>
      </w:tr>
      <w:tr w:rsidR="009C3809" w:rsidRPr="0063203F" w:rsidTr="00234F27">
        <w:trPr>
          <w:trHeight w:val="470"/>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0,508</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0,026</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rPr>
              <w:t>Спазмолітичний</w:t>
            </w:r>
          </w:p>
        </w:tc>
      </w:tr>
      <w:tr w:rsidR="009C3809" w:rsidRPr="0063203F" w:rsidTr="00234F27">
        <w:trPr>
          <w:trHeight w:val="470"/>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0,970</w:t>
            </w:r>
          </w:p>
        </w:tc>
        <w:tc>
          <w:tcPr>
            <w:tcW w:w="381" w:type="pct"/>
          </w:tcPr>
          <w:p w:rsidR="009C3809" w:rsidRPr="00E64C0D" w:rsidRDefault="009C3809" w:rsidP="00234F27">
            <w:pPr>
              <w:spacing w:line="276"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0,001</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Поглинач вільних радикалів</w:t>
            </w:r>
          </w:p>
        </w:tc>
      </w:tr>
      <w:tr w:rsidR="009C3809" w:rsidRPr="0063203F" w:rsidTr="00234F27">
        <w:trPr>
          <w:trHeight w:val="427"/>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0,706</w:t>
            </w:r>
          </w:p>
        </w:tc>
        <w:tc>
          <w:tcPr>
            <w:tcW w:w="381" w:type="pct"/>
          </w:tcPr>
          <w:p w:rsidR="009C3809" w:rsidRPr="00E64C0D" w:rsidRDefault="009C3809" w:rsidP="00234F27">
            <w:pPr>
              <w:spacing w:line="276"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0,005</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Противірусний (грип)</w:t>
            </w:r>
          </w:p>
        </w:tc>
      </w:tr>
      <w:tr w:rsidR="009C3809" w:rsidRPr="0063203F" w:rsidTr="00234F27">
        <w:trPr>
          <w:trHeight w:val="314"/>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0,597</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0,009</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Антибактеріальний</w:t>
            </w:r>
          </w:p>
        </w:tc>
      </w:tr>
      <w:tr w:rsidR="009C3809" w:rsidRPr="0063203F" w:rsidTr="00234F27">
        <w:trPr>
          <w:trHeight w:val="470"/>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0,601</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0,023</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Імуностимулюючий</w:t>
            </w:r>
          </w:p>
        </w:tc>
      </w:tr>
      <w:tr w:rsidR="009C3809" w:rsidRPr="0063203F" w:rsidTr="00234F27">
        <w:trPr>
          <w:trHeight w:val="292"/>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0,552</w:t>
            </w:r>
          </w:p>
        </w:tc>
        <w:tc>
          <w:tcPr>
            <w:tcW w:w="381" w:type="pct"/>
          </w:tcPr>
          <w:p w:rsidR="009C3809" w:rsidRPr="00E64C0D" w:rsidRDefault="009C3809" w:rsidP="00234F27">
            <w:pPr>
              <w:spacing w:line="276"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0,006</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Противірусний (герпес)</w:t>
            </w:r>
          </w:p>
        </w:tc>
      </w:tr>
      <w:tr w:rsidR="009C3809" w:rsidRPr="0063203F" w:rsidTr="00234F27">
        <w:trPr>
          <w:trHeight w:val="470"/>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0,433</w:t>
            </w:r>
          </w:p>
        </w:tc>
        <w:tc>
          <w:tcPr>
            <w:tcW w:w="381" w:type="pct"/>
          </w:tcPr>
          <w:p w:rsidR="009C3809" w:rsidRPr="00E64C0D" w:rsidRDefault="009C3809" w:rsidP="00234F27">
            <w:pPr>
              <w:spacing w:line="276" w:lineRule="auto"/>
              <w:jc w:val="both"/>
              <w:rPr>
                <w:rFonts w:ascii="Times New Roman" w:hAnsi="Times New Roman" w:cs="Times New Roman"/>
                <w:sz w:val="32"/>
                <w:szCs w:val="32"/>
                <w:lang w:val="en-US"/>
              </w:rPr>
            </w:pPr>
            <w:r w:rsidRPr="00E64C0D">
              <w:rPr>
                <w:rFonts w:ascii="Times New Roman" w:hAnsi="Times New Roman" w:cs="Times New Roman"/>
                <w:sz w:val="32"/>
                <w:szCs w:val="32"/>
              </w:rPr>
              <w:t>0,023</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Протигрибковий</w:t>
            </w:r>
          </w:p>
        </w:tc>
      </w:tr>
      <w:tr w:rsidR="009C3809" w:rsidRPr="0063203F" w:rsidTr="00234F27">
        <w:trPr>
          <w:trHeight w:val="412"/>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0,400</w:t>
            </w:r>
          </w:p>
        </w:tc>
        <w:tc>
          <w:tcPr>
            <w:tcW w:w="381" w:type="pct"/>
          </w:tcPr>
          <w:p w:rsidR="009C3809" w:rsidRPr="00E64C0D" w:rsidRDefault="009C3809" w:rsidP="00234F27">
            <w:pPr>
              <w:spacing w:line="276"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0,022</w:t>
            </w:r>
          </w:p>
        </w:tc>
        <w:tc>
          <w:tcPr>
            <w:tcW w:w="1926" w:type="pct"/>
          </w:tcPr>
          <w:p w:rsidR="009C3809" w:rsidRPr="00E64C0D" w:rsidRDefault="009C3809" w:rsidP="00234F27">
            <w:pPr>
              <w:spacing w:line="276"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Ранозагоювальний засіб</w:t>
            </w:r>
          </w:p>
        </w:tc>
      </w:tr>
      <w:tr w:rsidR="009C3809" w:rsidRPr="0063203F" w:rsidTr="00234F27">
        <w:trPr>
          <w:trHeight w:val="412"/>
        </w:trPr>
        <w:tc>
          <w:tcPr>
            <w:tcW w:w="766"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76" w:lineRule="auto"/>
              <w:jc w:val="both"/>
              <w:rPr>
                <w:rFonts w:ascii="Times New Roman" w:hAnsi="Times New Roman" w:cs="Times New Roman"/>
                <w:sz w:val="32"/>
                <w:szCs w:val="32"/>
              </w:rPr>
            </w:pPr>
          </w:p>
        </w:tc>
        <w:tc>
          <w:tcPr>
            <w:tcW w:w="532"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0,123</w:t>
            </w:r>
          </w:p>
        </w:tc>
        <w:tc>
          <w:tcPr>
            <w:tcW w:w="381"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0,030</w:t>
            </w:r>
          </w:p>
        </w:tc>
        <w:tc>
          <w:tcPr>
            <w:tcW w:w="1926" w:type="pct"/>
          </w:tcPr>
          <w:p w:rsidR="009C3809" w:rsidRPr="00E64C0D" w:rsidRDefault="009C3809" w:rsidP="00234F27">
            <w:pPr>
              <w:spacing w:line="276" w:lineRule="auto"/>
              <w:jc w:val="both"/>
              <w:rPr>
                <w:rFonts w:ascii="Times New Roman" w:hAnsi="Times New Roman" w:cs="Times New Roman"/>
                <w:sz w:val="32"/>
                <w:szCs w:val="32"/>
              </w:rPr>
            </w:pPr>
            <w:r w:rsidRPr="00E64C0D">
              <w:rPr>
                <w:rFonts w:ascii="Times New Roman" w:hAnsi="Times New Roman" w:cs="Times New Roman"/>
                <w:sz w:val="32"/>
                <w:szCs w:val="32"/>
              </w:rPr>
              <w:t>Вітамін</w:t>
            </w:r>
          </w:p>
        </w:tc>
      </w:tr>
      <w:tr w:rsidR="009C3809" w:rsidRPr="0063203F" w:rsidTr="00234F27">
        <w:trPr>
          <w:trHeight w:val="470"/>
        </w:trPr>
        <w:tc>
          <w:tcPr>
            <w:tcW w:w="766" w:type="pct"/>
            <w:vMerge/>
          </w:tcPr>
          <w:p w:rsidR="009C3809" w:rsidRPr="00E64C0D" w:rsidRDefault="009C3809" w:rsidP="00234F27">
            <w:pPr>
              <w:spacing w:line="360" w:lineRule="auto"/>
              <w:jc w:val="both"/>
              <w:rPr>
                <w:rFonts w:ascii="Times New Roman" w:hAnsi="Times New Roman" w:cs="Times New Roman"/>
                <w:sz w:val="32"/>
                <w:szCs w:val="32"/>
              </w:rPr>
            </w:pPr>
          </w:p>
        </w:tc>
        <w:tc>
          <w:tcPr>
            <w:tcW w:w="1395" w:type="pct"/>
            <w:vMerge w:val="restart"/>
          </w:tcPr>
          <w:p w:rsidR="009C3809" w:rsidRPr="00E64C0D" w:rsidRDefault="009C3809" w:rsidP="00234F27">
            <w:pPr>
              <w:spacing w:line="240" w:lineRule="auto"/>
              <w:jc w:val="both"/>
              <w:rPr>
                <w:rFonts w:ascii="Times New Roman" w:hAnsi="Times New Roman" w:cs="Times New Roman"/>
                <w:sz w:val="32"/>
                <w:szCs w:val="32"/>
              </w:rPr>
            </w:pPr>
            <w:r w:rsidRPr="00E64C0D">
              <w:rPr>
                <w:rFonts w:ascii="Times New Roman" w:hAnsi="Times New Roman" w:cs="Times New Roman"/>
                <w:sz w:val="32"/>
                <w:szCs w:val="32"/>
              </w:rPr>
              <w:t>Кверцетин</w:t>
            </w:r>
          </w:p>
          <w:p w:rsidR="009C3809" w:rsidRPr="00E64C0D" w:rsidRDefault="009C3809" w:rsidP="00234F27">
            <w:pPr>
              <w:spacing w:line="240" w:lineRule="auto"/>
              <w:jc w:val="both"/>
              <w:rPr>
                <w:rFonts w:ascii="Times New Roman" w:hAnsi="Times New Roman" w:cs="Times New Roman"/>
                <w:sz w:val="32"/>
                <w:szCs w:val="32"/>
              </w:rPr>
            </w:pPr>
            <w:r w:rsidRPr="00E64C0D">
              <w:rPr>
                <w:rFonts w:ascii="Times New Roman" w:hAnsi="Times New Roman" w:cs="Times New Roman"/>
                <w:noProof/>
                <w:sz w:val="32"/>
                <w:szCs w:val="32"/>
                <w:lang w:eastAsia="uk-UA"/>
              </w:rPr>
              <w:drawing>
                <wp:inline distT="0" distB="0" distL="0" distR="0" wp14:anchorId="769791D5" wp14:editId="2FC28D58">
                  <wp:extent cx="1660358" cy="128459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667772" cy="1290329"/>
                          </a:xfrm>
                          <a:prstGeom prst="rect">
                            <a:avLst/>
                          </a:prstGeom>
                        </pic:spPr>
                      </pic:pic>
                    </a:graphicData>
                  </a:graphic>
                </wp:inline>
              </w:drawing>
            </w:r>
          </w:p>
          <w:p w:rsidR="009C3809" w:rsidRPr="00E64C0D" w:rsidRDefault="009C3809" w:rsidP="00234F27">
            <w:pPr>
              <w:spacing w:line="240" w:lineRule="auto"/>
              <w:jc w:val="both"/>
              <w:rPr>
                <w:rFonts w:ascii="Times New Roman" w:hAnsi="Times New Roman" w:cs="Times New Roman"/>
                <w:sz w:val="32"/>
                <w:szCs w:val="32"/>
              </w:rPr>
            </w:pPr>
          </w:p>
        </w:tc>
        <w:tc>
          <w:tcPr>
            <w:tcW w:w="532" w:type="pct"/>
          </w:tcPr>
          <w:p w:rsidR="009C3809" w:rsidRPr="00E64C0D" w:rsidRDefault="009C3809" w:rsidP="00234F27">
            <w:pPr>
              <w:spacing w:line="240"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0,729</w:t>
            </w:r>
          </w:p>
        </w:tc>
        <w:tc>
          <w:tcPr>
            <w:tcW w:w="381" w:type="pct"/>
          </w:tcPr>
          <w:p w:rsidR="009C3809" w:rsidRPr="00E64C0D" w:rsidRDefault="009C3809" w:rsidP="00234F27">
            <w:pPr>
              <w:spacing w:line="240"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0,002</w:t>
            </w:r>
          </w:p>
        </w:tc>
        <w:tc>
          <w:tcPr>
            <w:tcW w:w="1926" w:type="pct"/>
          </w:tcPr>
          <w:p w:rsidR="009C3809" w:rsidRPr="00E64C0D" w:rsidRDefault="009C3809" w:rsidP="00234F27">
            <w:pPr>
              <w:spacing w:line="240"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lang w:val="ru-RU"/>
              </w:rPr>
              <w:t>В</w:t>
            </w:r>
            <w:r w:rsidRPr="00E64C0D">
              <w:rPr>
                <w:rFonts w:ascii="Times New Roman" w:hAnsi="Times New Roman" w:cs="Times New Roman"/>
                <w:sz w:val="32"/>
                <w:szCs w:val="32"/>
                <w:highlight w:val="red"/>
              </w:rPr>
              <w:t>’яжучий</w:t>
            </w:r>
          </w:p>
        </w:tc>
      </w:tr>
      <w:tr w:rsidR="009C3809" w:rsidRPr="0063203F" w:rsidTr="00234F27">
        <w:trPr>
          <w:trHeight w:val="470"/>
        </w:trPr>
        <w:tc>
          <w:tcPr>
            <w:tcW w:w="766" w:type="pct"/>
            <w:vMerge/>
          </w:tcPr>
          <w:p w:rsidR="009C3809" w:rsidRPr="00E64C0D" w:rsidRDefault="009C3809" w:rsidP="00234F27">
            <w:pPr>
              <w:spacing w:line="360"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40" w:lineRule="auto"/>
              <w:jc w:val="both"/>
              <w:rPr>
                <w:rFonts w:ascii="Times New Roman" w:hAnsi="Times New Roman" w:cs="Times New Roman"/>
                <w:sz w:val="32"/>
                <w:szCs w:val="32"/>
              </w:rPr>
            </w:pPr>
          </w:p>
        </w:tc>
        <w:tc>
          <w:tcPr>
            <w:tcW w:w="532" w:type="pct"/>
          </w:tcPr>
          <w:p w:rsidR="009C3809" w:rsidRPr="00E64C0D" w:rsidRDefault="009C3809" w:rsidP="00234F27">
            <w:pPr>
              <w:spacing w:line="240"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0,689</w:t>
            </w:r>
          </w:p>
        </w:tc>
        <w:tc>
          <w:tcPr>
            <w:tcW w:w="381" w:type="pct"/>
          </w:tcPr>
          <w:p w:rsidR="009C3809" w:rsidRPr="00E64C0D" w:rsidRDefault="009C3809" w:rsidP="00234F27">
            <w:pPr>
              <w:spacing w:line="240"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lang w:val="en-US"/>
              </w:rPr>
              <w:t>0,017</w:t>
            </w:r>
          </w:p>
        </w:tc>
        <w:tc>
          <w:tcPr>
            <w:tcW w:w="1926" w:type="pct"/>
          </w:tcPr>
          <w:p w:rsidR="009C3809" w:rsidRPr="00E64C0D" w:rsidRDefault="009C3809" w:rsidP="00234F27">
            <w:pPr>
              <w:spacing w:line="240"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Протизапальний</w:t>
            </w:r>
          </w:p>
        </w:tc>
      </w:tr>
      <w:tr w:rsidR="009C3809" w:rsidRPr="0063203F" w:rsidTr="00234F27">
        <w:trPr>
          <w:trHeight w:val="470"/>
        </w:trPr>
        <w:tc>
          <w:tcPr>
            <w:tcW w:w="766" w:type="pct"/>
            <w:vMerge/>
          </w:tcPr>
          <w:p w:rsidR="009C3809" w:rsidRPr="00E64C0D" w:rsidRDefault="009C3809" w:rsidP="00234F27">
            <w:pPr>
              <w:spacing w:line="360"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40" w:lineRule="auto"/>
              <w:jc w:val="both"/>
              <w:rPr>
                <w:rFonts w:ascii="Times New Roman" w:hAnsi="Times New Roman" w:cs="Times New Roman"/>
                <w:sz w:val="32"/>
                <w:szCs w:val="32"/>
              </w:rPr>
            </w:pPr>
          </w:p>
        </w:tc>
        <w:tc>
          <w:tcPr>
            <w:tcW w:w="532" w:type="pct"/>
          </w:tcPr>
          <w:p w:rsidR="009C3809" w:rsidRPr="00E64C0D" w:rsidRDefault="009C3809" w:rsidP="00234F27">
            <w:pPr>
              <w:spacing w:line="240"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0,439</w:t>
            </w:r>
          </w:p>
        </w:tc>
        <w:tc>
          <w:tcPr>
            <w:tcW w:w="381" w:type="pct"/>
          </w:tcPr>
          <w:p w:rsidR="009C3809" w:rsidRPr="00E64C0D" w:rsidRDefault="009C3809" w:rsidP="00234F27">
            <w:pPr>
              <w:spacing w:line="240"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0,018</w:t>
            </w:r>
          </w:p>
        </w:tc>
        <w:tc>
          <w:tcPr>
            <w:tcW w:w="1926" w:type="pct"/>
          </w:tcPr>
          <w:p w:rsidR="009C3809" w:rsidRPr="00E64C0D" w:rsidRDefault="009C3809" w:rsidP="00234F27">
            <w:pPr>
              <w:spacing w:line="240" w:lineRule="auto"/>
              <w:jc w:val="both"/>
              <w:rPr>
                <w:rFonts w:ascii="Times New Roman" w:hAnsi="Times New Roman" w:cs="Times New Roman"/>
                <w:sz w:val="32"/>
                <w:szCs w:val="32"/>
              </w:rPr>
            </w:pPr>
            <w:r w:rsidRPr="00E64C0D">
              <w:rPr>
                <w:rFonts w:ascii="Times New Roman" w:hAnsi="Times New Roman" w:cs="Times New Roman"/>
                <w:sz w:val="32"/>
                <w:szCs w:val="32"/>
              </w:rPr>
              <w:t>Нестероїдний протизапальний засіб</w:t>
            </w:r>
          </w:p>
        </w:tc>
      </w:tr>
      <w:tr w:rsidR="009C3809" w:rsidRPr="0063203F" w:rsidTr="00234F27">
        <w:trPr>
          <w:trHeight w:val="470"/>
        </w:trPr>
        <w:tc>
          <w:tcPr>
            <w:tcW w:w="766" w:type="pct"/>
            <w:vMerge/>
          </w:tcPr>
          <w:p w:rsidR="009C3809" w:rsidRPr="00E64C0D" w:rsidRDefault="009C3809" w:rsidP="00234F27">
            <w:pPr>
              <w:spacing w:line="360"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40" w:lineRule="auto"/>
              <w:jc w:val="both"/>
              <w:rPr>
                <w:rFonts w:ascii="Times New Roman" w:hAnsi="Times New Roman" w:cs="Times New Roman"/>
                <w:sz w:val="32"/>
                <w:szCs w:val="32"/>
              </w:rPr>
            </w:pPr>
          </w:p>
        </w:tc>
        <w:tc>
          <w:tcPr>
            <w:tcW w:w="532" w:type="pct"/>
          </w:tcPr>
          <w:p w:rsidR="009C3809" w:rsidRPr="00E64C0D" w:rsidRDefault="009C3809" w:rsidP="00234F27">
            <w:pPr>
              <w:spacing w:line="240"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0,811</w:t>
            </w:r>
          </w:p>
        </w:tc>
        <w:tc>
          <w:tcPr>
            <w:tcW w:w="381" w:type="pct"/>
          </w:tcPr>
          <w:p w:rsidR="009C3809" w:rsidRPr="00E64C0D" w:rsidRDefault="009C3809" w:rsidP="00234F27">
            <w:pPr>
              <w:spacing w:line="240"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0,003</w:t>
            </w:r>
          </w:p>
        </w:tc>
        <w:tc>
          <w:tcPr>
            <w:tcW w:w="1926" w:type="pct"/>
          </w:tcPr>
          <w:p w:rsidR="009C3809" w:rsidRPr="00E64C0D" w:rsidRDefault="009C3809" w:rsidP="00234F27">
            <w:pPr>
              <w:spacing w:line="240" w:lineRule="auto"/>
              <w:jc w:val="both"/>
              <w:rPr>
                <w:rFonts w:ascii="Times New Roman" w:hAnsi="Times New Roman" w:cs="Times New Roman"/>
                <w:sz w:val="32"/>
                <w:szCs w:val="32"/>
              </w:rPr>
            </w:pPr>
            <w:r w:rsidRPr="00E64C0D">
              <w:rPr>
                <w:rFonts w:ascii="Times New Roman" w:hAnsi="Times New Roman" w:cs="Times New Roman"/>
                <w:sz w:val="32"/>
                <w:szCs w:val="32"/>
              </w:rPr>
              <w:t>Поглинач вільних радикалів</w:t>
            </w:r>
          </w:p>
        </w:tc>
      </w:tr>
      <w:tr w:rsidR="009C3809" w:rsidRPr="0063203F" w:rsidTr="00234F27">
        <w:trPr>
          <w:trHeight w:val="470"/>
        </w:trPr>
        <w:tc>
          <w:tcPr>
            <w:tcW w:w="766" w:type="pct"/>
            <w:vMerge/>
          </w:tcPr>
          <w:p w:rsidR="009C3809" w:rsidRPr="00E64C0D" w:rsidRDefault="009C3809" w:rsidP="00234F27">
            <w:pPr>
              <w:spacing w:line="360"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40" w:lineRule="auto"/>
              <w:jc w:val="both"/>
              <w:rPr>
                <w:rFonts w:ascii="Times New Roman" w:hAnsi="Times New Roman" w:cs="Times New Roman"/>
                <w:sz w:val="32"/>
                <w:szCs w:val="32"/>
              </w:rPr>
            </w:pPr>
          </w:p>
        </w:tc>
        <w:tc>
          <w:tcPr>
            <w:tcW w:w="532" w:type="pct"/>
          </w:tcPr>
          <w:p w:rsidR="009C3809" w:rsidRPr="00E64C0D" w:rsidRDefault="009C3809" w:rsidP="00234F27">
            <w:pPr>
              <w:spacing w:line="240"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0,872</w:t>
            </w:r>
          </w:p>
        </w:tc>
        <w:tc>
          <w:tcPr>
            <w:tcW w:w="381" w:type="pct"/>
          </w:tcPr>
          <w:p w:rsidR="009C3809" w:rsidRPr="00E64C0D" w:rsidRDefault="009C3809" w:rsidP="00234F27">
            <w:pPr>
              <w:spacing w:line="240"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0,003</w:t>
            </w:r>
          </w:p>
        </w:tc>
        <w:tc>
          <w:tcPr>
            <w:tcW w:w="1926" w:type="pct"/>
          </w:tcPr>
          <w:p w:rsidR="009C3809" w:rsidRPr="00E64C0D" w:rsidRDefault="009C3809" w:rsidP="00234F27">
            <w:pPr>
              <w:spacing w:line="240" w:lineRule="auto"/>
              <w:jc w:val="both"/>
              <w:rPr>
                <w:rFonts w:ascii="Times New Roman" w:hAnsi="Times New Roman" w:cs="Times New Roman"/>
                <w:sz w:val="32"/>
                <w:szCs w:val="32"/>
              </w:rPr>
            </w:pPr>
            <w:r w:rsidRPr="00E64C0D">
              <w:rPr>
                <w:rFonts w:ascii="Times New Roman" w:hAnsi="Times New Roman" w:cs="Times New Roman"/>
                <w:sz w:val="32"/>
                <w:szCs w:val="32"/>
              </w:rPr>
              <w:t>Антиоксидантний</w:t>
            </w:r>
          </w:p>
        </w:tc>
      </w:tr>
      <w:tr w:rsidR="009C3809" w:rsidRPr="0063203F" w:rsidTr="00234F27">
        <w:trPr>
          <w:trHeight w:val="470"/>
        </w:trPr>
        <w:tc>
          <w:tcPr>
            <w:tcW w:w="766" w:type="pct"/>
            <w:vMerge/>
          </w:tcPr>
          <w:p w:rsidR="009C3809" w:rsidRPr="00E64C0D" w:rsidRDefault="009C3809" w:rsidP="00234F27">
            <w:pPr>
              <w:spacing w:line="360"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40" w:lineRule="auto"/>
              <w:jc w:val="both"/>
              <w:rPr>
                <w:rFonts w:ascii="Times New Roman" w:hAnsi="Times New Roman" w:cs="Times New Roman"/>
                <w:sz w:val="32"/>
                <w:szCs w:val="32"/>
              </w:rPr>
            </w:pPr>
          </w:p>
        </w:tc>
        <w:tc>
          <w:tcPr>
            <w:tcW w:w="532" w:type="pct"/>
          </w:tcPr>
          <w:p w:rsidR="009C3809" w:rsidRPr="00E64C0D" w:rsidRDefault="009C3809" w:rsidP="00234F27">
            <w:pPr>
              <w:spacing w:line="240" w:lineRule="auto"/>
              <w:jc w:val="both"/>
              <w:rPr>
                <w:rFonts w:ascii="Times New Roman" w:hAnsi="Times New Roman" w:cs="Times New Roman"/>
                <w:sz w:val="32"/>
                <w:szCs w:val="32"/>
              </w:rPr>
            </w:pPr>
            <w:r w:rsidRPr="00E64C0D">
              <w:rPr>
                <w:rFonts w:ascii="Times New Roman" w:hAnsi="Times New Roman" w:cs="Times New Roman"/>
                <w:sz w:val="32"/>
                <w:szCs w:val="32"/>
              </w:rPr>
              <w:t>0,676</w:t>
            </w:r>
          </w:p>
        </w:tc>
        <w:tc>
          <w:tcPr>
            <w:tcW w:w="381" w:type="pct"/>
          </w:tcPr>
          <w:p w:rsidR="009C3809" w:rsidRPr="00E64C0D" w:rsidRDefault="009C3809" w:rsidP="00234F27">
            <w:pPr>
              <w:spacing w:line="240" w:lineRule="auto"/>
              <w:jc w:val="both"/>
              <w:rPr>
                <w:rFonts w:ascii="Times New Roman" w:hAnsi="Times New Roman" w:cs="Times New Roman"/>
                <w:sz w:val="32"/>
                <w:szCs w:val="32"/>
                <w:lang w:val="en-US"/>
              </w:rPr>
            </w:pPr>
            <w:r w:rsidRPr="00E64C0D">
              <w:rPr>
                <w:rFonts w:ascii="Times New Roman" w:hAnsi="Times New Roman" w:cs="Times New Roman"/>
                <w:sz w:val="32"/>
                <w:szCs w:val="32"/>
                <w:lang w:val="en-US"/>
              </w:rPr>
              <w:t>0,004</w:t>
            </w:r>
          </w:p>
        </w:tc>
        <w:tc>
          <w:tcPr>
            <w:tcW w:w="1926" w:type="pct"/>
          </w:tcPr>
          <w:p w:rsidR="009C3809" w:rsidRPr="00E64C0D" w:rsidRDefault="009C3809" w:rsidP="00234F27">
            <w:pPr>
              <w:spacing w:line="240" w:lineRule="auto"/>
              <w:jc w:val="both"/>
              <w:rPr>
                <w:rFonts w:ascii="Times New Roman" w:hAnsi="Times New Roman" w:cs="Times New Roman"/>
                <w:sz w:val="32"/>
                <w:szCs w:val="32"/>
              </w:rPr>
            </w:pPr>
            <w:r w:rsidRPr="00E64C0D">
              <w:rPr>
                <w:rFonts w:ascii="Times New Roman" w:hAnsi="Times New Roman" w:cs="Times New Roman"/>
                <w:sz w:val="32"/>
                <w:szCs w:val="32"/>
              </w:rPr>
              <w:t>Хемопротекторний</w:t>
            </w:r>
          </w:p>
        </w:tc>
      </w:tr>
      <w:tr w:rsidR="009C3809" w:rsidRPr="0063203F" w:rsidTr="00234F27">
        <w:trPr>
          <w:trHeight w:val="470"/>
        </w:trPr>
        <w:tc>
          <w:tcPr>
            <w:tcW w:w="766" w:type="pct"/>
            <w:vMerge/>
          </w:tcPr>
          <w:p w:rsidR="009C3809" w:rsidRPr="00E64C0D" w:rsidRDefault="009C3809" w:rsidP="00234F27">
            <w:pPr>
              <w:spacing w:line="360"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40" w:lineRule="auto"/>
              <w:jc w:val="both"/>
              <w:rPr>
                <w:rFonts w:ascii="Times New Roman" w:hAnsi="Times New Roman" w:cs="Times New Roman"/>
                <w:sz w:val="32"/>
                <w:szCs w:val="32"/>
              </w:rPr>
            </w:pPr>
          </w:p>
        </w:tc>
        <w:tc>
          <w:tcPr>
            <w:tcW w:w="532" w:type="pct"/>
          </w:tcPr>
          <w:p w:rsidR="009C3809" w:rsidRPr="00E64C0D" w:rsidRDefault="009C3809" w:rsidP="00234F27">
            <w:pPr>
              <w:spacing w:line="240" w:lineRule="auto"/>
              <w:jc w:val="both"/>
              <w:rPr>
                <w:rFonts w:ascii="Times New Roman" w:hAnsi="Times New Roman" w:cs="Times New Roman"/>
                <w:sz w:val="32"/>
                <w:szCs w:val="32"/>
              </w:rPr>
            </w:pPr>
            <w:r w:rsidRPr="00E64C0D">
              <w:rPr>
                <w:rFonts w:ascii="Times New Roman" w:hAnsi="Times New Roman" w:cs="Times New Roman"/>
                <w:sz w:val="32"/>
                <w:szCs w:val="32"/>
              </w:rPr>
              <w:t>0,646</w:t>
            </w:r>
          </w:p>
        </w:tc>
        <w:tc>
          <w:tcPr>
            <w:tcW w:w="381" w:type="pct"/>
          </w:tcPr>
          <w:p w:rsidR="009C3809" w:rsidRPr="00E64C0D" w:rsidRDefault="009C3809" w:rsidP="00234F27">
            <w:pPr>
              <w:spacing w:line="240" w:lineRule="auto"/>
              <w:jc w:val="both"/>
              <w:rPr>
                <w:rFonts w:ascii="Times New Roman" w:hAnsi="Times New Roman" w:cs="Times New Roman"/>
                <w:sz w:val="32"/>
                <w:szCs w:val="32"/>
              </w:rPr>
            </w:pPr>
            <w:r w:rsidRPr="00E64C0D">
              <w:rPr>
                <w:rFonts w:ascii="Times New Roman" w:hAnsi="Times New Roman" w:cs="Times New Roman"/>
                <w:sz w:val="32"/>
                <w:szCs w:val="32"/>
              </w:rPr>
              <w:t>0,015</w:t>
            </w:r>
          </w:p>
        </w:tc>
        <w:tc>
          <w:tcPr>
            <w:tcW w:w="1926" w:type="pct"/>
          </w:tcPr>
          <w:p w:rsidR="009C3809" w:rsidRPr="00E64C0D" w:rsidRDefault="009C3809" w:rsidP="00234F27">
            <w:pPr>
              <w:spacing w:line="240" w:lineRule="auto"/>
              <w:jc w:val="both"/>
              <w:rPr>
                <w:rFonts w:ascii="Times New Roman" w:hAnsi="Times New Roman" w:cs="Times New Roman"/>
                <w:sz w:val="32"/>
                <w:szCs w:val="32"/>
              </w:rPr>
            </w:pPr>
            <w:r w:rsidRPr="00E64C0D">
              <w:rPr>
                <w:rFonts w:ascii="Times New Roman" w:hAnsi="Times New Roman" w:cs="Times New Roman"/>
                <w:sz w:val="32"/>
                <w:szCs w:val="32"/>
              </w:rPr>
              <w:t>Цитопротектант</w:t>
            </w:r>
          </w:p>
        </w:tc>
      </w:tr>
      <w:tr w:rsidR="009C3809" w:rsidRPr="0063203F" w:rsidTr="00234F27">
        <w:trPr>
          <w:trHeight w:val="470"/>
        </w:trPr>
        <w:tc>
          <w:tcPr>
            <w:tcW w:w="766" w:type="pct"/>
            <w:vMerge/>
          </w:tcPr>
          <w:p w:rsidR="009C3809" w:rsidRPr="00E64C0D" w:rsidRDefault="009C3809" w:rsidP="00234F27">
            <w:pPr>
              <w:spacing w:line="360" w:lineRule="auto"/>
              <w:jc w:val="both"/>
              <w:rPr>
                <w:rFonts w:ascii="Times New Roman" w:hAnsi="Times New Roman" w:cs="Times New Roman"/>
                <w:sz w:val="32"/>
                <w:szCs w:val="32"/>
              </w:rPr>
            </w:pPr>
          </w:p>
        </w:tc>
        <w:tc>
          <w:tcPr>
            <w:tcW w:w="1395" w:type="pct"/>
            <w:vMerge/>
          </w:tcPr>
          <w:p w:rsidR="009C3809" w:rsidRPr="00E64C0D" w:rsidRDefault="009C3809" w:rsidP="00234F27">
            <w:pPr>
              <w:spacing w:line="240" w:lineRule="auto"/>
              <w:jc w:val="both"/>
              <w:rPr>
                <w:rFonts w:ascii="Times New Roman" w:hAnsi="Times New Roman" w:cs="Times New Roman"/>
                <w:sz w:val="32"/>
                <w:szCs w:val="32"/>
              </w:rPr>
            </w:pPr>
          </w:p>
        </w:tc>
        <w:tc>
          <w:tcPr>
            <w:tcW w:w="532" w:type="pct"/>
          </w:tcPr>
          <w:p w:rsidR="009C3809" w:rsidRPr="00E64C0D" w:rsidRDefault="009C3809" w:rsidP="00234F27">
            <w:pPr>
              <w:spacing w:line="240"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0,531</w:t>
            </w:r>
          </w:p>
        </w:tc>
        <w:tc>
          <w:tcPr>
            <w:tcW w:w="381" w:type="pct"/>
          </w:tcPr>
          <w:p w:rsidR="009C3809" w:rsidRPr="00E64C0D" w:rsidRDefault="009C3809" w:rsidP="00234F27">
            <w:pPr>
              <w:spacing w:line="240" w:lineRule="auto"/>
              <w:jc w:val="both"/>
              <w:rPr>
                <w:rFonts w:ascii="Times New Roman" w:hAnsi="Times New Roman" w:cs="Times New Roman"/>
                <w:sz w:val="32"/>
                <w:szCs w:val="32"/>
                <w:highlight w:val="red"/>
                <w:lang w:val="en-US"/>
              </w:rPr>
            </w:pPr>
            <w:r w:rsidRPr="00E64C0D">
              <w:rPr>
                <w:rFonts w:ascii="Times New Roman" w:hAnsi="Times New Roman" w:cs="Times New Roman"/>
                <w:sz w:val="32"/>
                <w:szCs w:val="32"/>
                <w:highlight w:val="red"/>
              </w:rPr>
              <w:t>0,011</w:t>
            </w:r>
          </w:p>
        </w:tc>
        <w:tc>
          <w:tcPr>
            <w:tcW w:w="1926" w:type="pct"/>
          </w:tcPr>
          <w:p w:rsidR="009C3809" w:rsidRPr="00E64C0D" w:rsidRDefault="009C3809" w:rsidP="00234F27">
            <w:pPr>
              <w:spacing w:line="240" w:lineRule="auto"/>
              <w:jc w:val="both"/>
              <w:rPr>
                <w:rFonts w:ascii="Times New Roman" w:hAnsi="Times New Roman" w:cs="Times New Roman"/>
                <w:sz w:val="32"/>
                <w:szCs w:val="32"/>
                <w:highlight w:val="red"/>
              </w:rPr>
            </w:pPr>
            <w:r w:rsidRPr="00E64C0D">
              <w:rPr>
                <w:rFonts w:ascii="Times New Roman" w:hAnsi="Times New Roman" w:cs="Times New Roman"/>
                <w:sz w:val="32"/>
                <w:szCs w:val="32"/>
                <w:highlight w:val="red"/>
              </w:rPr>
              <w:t>Антисептична</w:t>
            </w:r>
          </w:p>
        </w:tc>
      </w:tr>
    </w:tbl>
    <w:p w:rsidR="00FB13B9" w:rsidRPr="00F705D1" w:rsidRDefault="00F705D1" w:rsidP="00F705D1">
      <w:pPr>
        <w:spacing w:after="0" w:line="360" w:lineRule="auto"/>
        <w:ind w:firstLine="601"/>
        <w:jc w:val="both"/>
        <w:rPr>
          <w:rFonts w:ascii="Times New Roman" w:hAnsi="Times New Roman" w:cs="Times New Roman"/>
          <w:color w:val="000000" w:themeColor="text1"/>
          <w:sz w:val="28"/>
          <w:szCs w:val="28"/>
          <w:lang w:eastAsia="zh-CN"/>
        </w:rPr>
      </w:pPr>
      <w:r>
        <w:rPr>
          <w:rFonts w:ascii="Times New Roman" w:hAnsi="Times New Roman"/>
          <w:sz w:val="28"/>
          <w:szCs w:val="28"/>
        </w:rPr>
        <w:t xml:space="preserve">На основі «липового цвіту» липи звичайної </w:t>
      </w:r>
      <w:r w:rsidR="00FB13B9">
        <w:rPr>
          <w:rFonts w:ascii="Times New Roman" w:hAnsi="Times New Roman"/>
          <w:sz w:val="28"/>
          <w:szCs w:val="28"/>
        </w:rPr>
        <w:t>Л</w:t>
      </w:r>
      <w:r>
        <w:rPr>
          <w:rFonts w:ascii="Times New Roman" w:hAnsi="Times New Roman"/>
          <w:sz w:val="28"/>
          <w:szCs w:val="28"/>
        </w:rPr>
        <w:t>П</w:t>
      </w:r>
      <w:r w:rsidR="00FB13B9">
        <w:rPr>
          <w:rFonts w:ascii="Times New Roman" w:hAnsi="Times New Roman"/>
          <w:sz w:val="28"/>
          <w:szCs w:val="28"/>
        </w:rPr>
        <w:t xml:space="preserve"> використовуються як </w:t>
      </w:r>
      <w:r>
        <w:rPr>
          <w:rFonts w:ascii="Times New Roman" w:hAnsi="Times New Roman" w:cs="Times New Roman"/>
          <w:sz w:val="28"/>
          <w:szCs w:val="28"/>
        </w:rPr>
        <w:t>антибактеріальний, антимікробний, протизапальний, спазмолітичний, імуномоделіруючий, тонізуючий засіб</w:t>
      </w:r>
      <w:r w:rsidR="00F75AA3">
        <w:rPr>
          <w:rFonts w:ascii="Times New Roman" w:hAnsi="Times New Roman"/>
          <w:sz w:val="28"/>
          <w:szCs w:val="28"/>
        </w:rPr>
        <w:t xml:space="preserve">, </w:t>
      </w:r>
      <w:r>
        <w:rPr>
          <w:rFonts w:ascii="Times New Roman" w:hAnsi="Times New Roman"/>
          <w:sz w:val="28"/>
          <w:szCs w:val="28"/>
        </w:rPr>
        <w:t>най</w:t>
      </w:r>
      <w:r w:rsidR="00F75AA3">
        <w:rPr>
          <w:rFonts w:ascii="Times New Roman" w:hAnsi="Times New Roman"/>
          <w:sz w:val="28"/>
          <w:szCs w:val="28"/>
        </w:rPr>
        <w:t>частіше</w:t>
      </w:r>
      <w:r w:rsidR="00FB13B9">
        <w:rPr>
          <w:rFonts w:ascii="Times New Roman" w:hAnsi="Times New Roman"/>
          <w:sz w:val="28"/>
          <w:szCs w:val="28"/>
        </w:rPr>
        <w:t xml:space="preserve"> у формі розчину </w:t>
      </w:r>
      <w:r w:rsidR="00F75AA3">
        <w:rPr>
          <w:rFonts w:ascii="Times New Roman" w:hAnsi="Times New Roman"/>
          <w:sz w:val="28"/>
          <w:szCs w:val="28"/>
        </w:rPr>
        <w:t xml:space="preserve">або відвару </w:t>
      </w:r>
      <w:r w:rsidR="00FB13B9">
        <w:rPr>
          <w:rFonts w:ascii="Times New Roman" w:hAnsi="Times New Roman"/>
          <w:sz w:val="28"/>
          <w:szCs w:val="28"/>
        </w:rPr>
        <w:t xml:space="preserve">для полоскання при </w:t>
      </w:r>
      <w:r>
        <w:rPr>
          <w:rFonts w:ascii="Times New Roman" w:hAnsi="Times New Roman" w:cs="Times New Roman"/>
          <w:color w:val="000000" w:themeColor="text1"/>
          <w:sz w:val="28"/>
          <w:szCs w:val="28"/>
          <w:lang w:eastAsia="zh-CN"/>
        </w:rPr>
        <w:t xml:space="preserve">стоматитах, фарингіті, гінгівіті, пародонтиті, запальних процесах в ротовій порожнині </w:t>
      </w:r>
      <w:r w:rsidR="00FB13B9">
        <w:rPr>
          <w:rFonts w:ascii="Times New Roman" w:hAnsi="Times New Roman"/>
          <w:sz w:val="28"/>
          <w:szCs w:val="28"/>
        </w:rPr>
        <w:t>(</w:t>
      </w:r>
      <w:r w:rsidR="001141A4">
        <w:rPr>
          <w:rFonts w:ascii="Times New Roman" w:hAnsi="Times New Roman"/>
          <w:sz w:val="28"/>
          <w:szCs w:val="28"/>
        </w:rPr>
        <w:t>т</w:t>
      </w:r>
      <w:r w:rsidR="00FB13B9">
        <w:rPr>
          <w:rFonts w:ascii="Times New Roman" w:hAnsi="Times New Roman"/>
          <w:sz w:val="28"/>
          <w:szCs w:val="28"/>
        </w:rPr>
        <w:t xml:space="preserve">абл. </w:t>
      </w:r>
      <w:r w:rsidR="00D915E2">
        <w:rPr>
          <w:rFonts w:ascii="Times New Roman" w:hAnsi="Times New Roman"/>
          <w:sz w:val="28"/>
          <w:szCs w:val="28"/>
        </w:rPr>
        <w:t>7</w:t>
      </w:r>
      <w:r w:rsidR="00FB13B9">
        <w:rPr>
          <w:rFonts w:ascii="Times New Roman" w:hAnsi="Times New Roman"/>
          <w:sz w:val="28"/>
          <w:szCs w:val="28"/>
        </w:rPr>
        <w:t>).</w:t>
      </w:r>
    </w:p>
    <w:p w:rsidR="00E64C0D" w:rsidRDefault="00E64C0D">
      <w:pPr>
        <w:spacing w:line="259" w:lineRule="auto"/>
        <w:rPr>
          <w:rFonts w:ascii="Times New Roman" w:hAnsi="Times New Roman"/>
          <w:b/>
          <w:sz w:val="28"/>
          <w:szCs w:val="28"/>
        </w:rPr>
      </w:pPr>
      <w:r>
        <w:rPr>
          <w:rFonts w:ascii="Times New Roman" w:hAnsi="Times New Roman"/>
          <w:b/>
          <w:sz w:val="28"/>
          <w:szCs w:val="28"/>
        </w:rPr>
        <w:br w:type="page"/>
      </w:r>
    </w:p>
    <w:p w:rsidR="009C3809" w:rsidRPr="00F539F1" w:rsidRDefault="009C3809" w:rsidP="009C3809">
      <w:pPr>
        <w:spacing w:after="0" w:line="360" w:lineRule="auto"/>
        <w:ind w:firstLine="1843"/>
        <w:jc w:val="right"/>
        <w:rPr>
          <w:rFonts w:ascii="Times New Roman" w:hAnsi="Times New Roman"/>
          <w:b/>
          <w:sz w:val="28"/>
          <w:szCs w:val="28"/>
        </w:rPr>
      </w:pPr>
      <w:r w:rsidRPr="0063203F">
        <w:rPr>
          <w:rFonts w:ascii="Times New Roman" w:hAnsi="Times New Roman"/>
          <w:b/>
          <w:sz w:val="28"/>
          <w:szCs w:val="28"/>
        </w:rPr>
        <w:lastRenderedPageBreak/>
        <w:t xml:space="preserve">Таблиця </w:t>
      </w:r>
      <w:r>
        <w:rPr>
          <w:rFonts w:ascii="Times New Roman" w:hAnsi="Times New Roman"/>
          <w:b/>
          <w:sz w:val="28"/>
          <w:szCs w:val="28"/>
        </w:rPr>
        <w:t xml:space="preserve">7. </w:t>
      </w:r>
      <w:r w:rsidRPr="0063203F">
        <w:rPr>
          <w:rFonts w:ascii="Times New Roman" w:hAnsi="Times New Roman"/>
          <w:b/>
          <w:sz w:val="28"/>
          <w:szCs w:val="28"/>
        </w:rPr>
        <w:t xml:space="preserve"> Прогнозування біо</w:t>
      </w:r>
      <w:r>
        <w:rPr>
          <w:rFonts w:ascii="Times New Roman" w:hAnsi="Times New Roman"/>
          <w:b/>
          <w:sz w:val="28"/>
          <w:szCs w:val="28"/>
        </w:rPr>
        <w:t>активності БАР</w:t>
      </w:r>
      <w:r w:rsidRPr="0063203F">
        <w:rPr>
          <w:rFonts w:ascii="Times New Roman" w:hAnsi="Times New Roman"/>
          <w:b/>
          <w:sz w:val="28"/>
          <w:szCs w:val="28"/>
        </w:rPr>
        <w:t xml:space="preserve"> </w:t>
      </w:r>
      <w:r>
        <w:rPr>
          <w:rFonts w:ascii="Times New Roman" w:hAnsi="Times New Roman"/>
          <w:b/>
          <w:sz w:val="28"/>
          <w:szCs w:val="28"/>
        </w:rPr>
        <w:t xml:space="preserve">липового цвіту липи звичайної </w:t>
      </w:r>
      <w:r w:rsidRPr="004F13E8">
        <w:rPr>
          <w:rFonts w:ascii="Times New Roman" w:hAnsi="Times New Roman"/>
          <w:b/>
          <w:sz w:val="28"/>
          <w:szCs w:val="28"/>
        </w:rPr>
        <w:t>в програмі PASS</w:t>
      </w:r>
    </w:p>
    <w:tbl>
      <w:tblPr>
        <w:tblStyle w:val="a8"/>
        <w:tblW w:w="5076" w:type="pct"/>
        <w:tblCellMar>
          <w:left w:w="57" w:type="dxa"/>
          <w:right w:w="57" w:type="dxa"/>
        </w:tblCellMar>
        <w:tblLook w:val="04A0" w:firstRow="1" w:lastRow="0" w:firstColumn="1" w:lastColumn="0" w:noHBand="0" w:noVBand="1"/>
      </w:tblPr>
      <w:tblGrid>
        <w:gridCol w:w="1351"/>
        <w:gridCol w:w="2844"/>
        <w:gridCol w:w="1029"/>
        <w:gridCol w:w="1164"/>
        <w:gridCol w:w="3387"/>
      </w:tblGrid>
      <w:tr w:rsidR="009C3809" w:rsidRPr="0063203F" w:rsidTr="00234F27">
        <w:trPr>
          <w:trHeight w:val="295"/>
        </w:trPr>
        <w:tc>
          <w:tcPr>
            <w:tcW w:w="808" w:type="pct"/>
            <w:vMerge w:val="restar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Липа звичайна</w:t>
            </w:r>
          </w:p>
        </w:tc>
        <w:tc>
          <w:tcPr>
            <w:tcW w:w="1117"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БАР</w:t>
            </w:r>
          </w:p>
        </w:tc>
        <w:tc>
          <w:tcPr>
            <w:tcW w:w="708"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Ра</w:t>
            </w:r>
          </w:p>
        </w:tc>
        <w:tc>
          <w:tcPr>
            <w:tcW w:w="745"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Рі</w:t>
            </w:r>
          </w:p>
        </w:tc>
        <w:tc>
          <w:tcPr>
            <w:tcW w:w="1621"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Властивості</w:t>
            </w:r>
          </w:p>
        </w:tc>
      </w:tr>
      <w:tr w:rsidR="009C3809" w:rsidRPr="0063203F"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val="restar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Рутин</w:t>
            </w:r>
          </w:p>
          <w:p w:rsidR="009C3809" w:rsidRPr="00E64C0D" w:rsidRDefault="009C3809" w:rsidP="00234F27">
            <w:pPr>
              <w:spacing w:line="240" w:lineRule="auto"/>
              <w:jc w:val="both"/>
              <w:rPr>
                <w:rFonts w:ascii="Times New Roman" w:hAnsi="Times New Roman"/>
                <w:sz w:val="32"/>
                <w:szCs w:val="32"/>
              </w:rPr>
            </w:pPr>
            <w:r w:rsidRPr="00E64C0D">
              <w:rPr>
                <w:noProof/>
                <w:sz w:val="32"/>
                <w:szCs w:val="32"/>
                <w:lang w:eastAsia="uk-UA"/>
              </w:rPr>
              <w:drawing>
                <wp:inline distT="0" distB="0" distL="0" distR="0" wp14:anchorId="54E49026" wp14:editId="5F7AD725">
                  <wp:extent cx="1731160" cy="2093495"/>
                  <wp:effectExtent l="0" t="0" r="2540"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744835" cy="2110032"/>
                          </a:xfrm>
                          <a:prstGeom prst="rect">
                            <a:avLst/>
                          </a:prstGeom>
                        </pic:spPr>
                      </pic:pic>
                    </a:graphicData>
                  </a:graphic>
                </wp:inline>
              </w:drawing>
            </w:r>
          </w:p>
        </w:tc>
        <w:tc>
          <w:tcPr>
            <w:tcW w:w="708" w:type="pct"/>
          </w:tcPr>
          <w:p w:rsidR="009C3809" w:rsidRPr="00E64C0D" w:rsidRDefault="009C3809" w:rsidP="00234F27">
            <w:pPr>
              <w:spacing w:line="240" w:lineRule="auto"/>
              <w:jc w:val="both"/>
              <w:rPr>
                <w:rFonts w:ascii="Times New Roman" w:hAnsi="Times New Roman"/>
                <w:sz w:val="32"/>
                <w:szCs w:val="32"/>
                <w:highlight w:val="red"/>
                <w:lang w:val="en-US"/>
              </w:rPr>
            </w:pPr>
            <w:r w:rsidRPr="00E64C0D">
              <w:rPr>
                <w:rFonts w:ascii="Times New Roman" w:hAnsi="Times New Roman"/>
                <w:sz w:val="32"/>
                <w:szCs w:val="32"/>
                <w:highlight w:val="red"/>
                <w:lang w:val="en-US"/>
              </w:rPr>
              <w:t>0,988</w:t>
            </w:r>
          </w:p>
        </w:tc>
        <w:tc>
          <w:tcPr>
            <w:tcW w:w="745" w:type="pct"/>
          </w:tcPr>
          <w:p w:rsidR="009C3809" w:rsidRPr="00E64C0D" w:rsidRDefault="009C3809" w:rsidP="00234F27">
            <w:pPr>
              <w:spacing w:line="240" w:lineRule="auto"/>
              <w:jc w:val="both"/>
              <w:rPr>
                <w:rFonts w:ascii="Times New Roman" w:hAnsi="Times New Roman"/>
                <w:sz w:val="32"/>
                <w:szCs w:val="32"/>
                <w:highlight w:val="red"/>
                <w:lang w:val="en-US"/>
              </w:rPr>
            </w:pPr>
            <w:r w:rsidRPr="00E64C0D">
              <w:rPr>
                <w:rFonts w:ascii="Times New Roman" w:hAnsi="Times New Roman"/>
                <w:sz w:val="32"/>
                <w:szCs w:val="32"/>
                <w:highlight w:val="red"/>
                <w:lang w:val="en-US"/>
              </w:rPr>
              <w:t>0,001</w:t>
            </w:r>
          </w:p>
        </w:tc>
        <w:tc>
          <w:tcPr>
            <w:tcW w:w="1621"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Кровоспинний</w:t>
            </w:r>
          </w:p>
        </w:tc>
      </w:tr>
      <w:tr w:rsidR="009C3809" w:rsidRPr="0063203F"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lang w:val="en-US"/>
              </w:rPr>
            </w:pPr>
            <w:r w:rsidRPr="00E64C0D">
              <w:rPr>
                <w:rFonts w:ascii="Times New Roman" w:hAnsi="Times New Roman"/>
                <w:sz w:val="32"/>
                <w:szCs w:val="32"/>
                <w:lang w:val="en-US"/>
              </w:rPr>
              <w:t>0,923</w:t>
            </w:r>
          </w:p>
        </w:tc>
        <w:tc>
          <w:tcPr>
            <w:tcW w:w="745" w:type="pct"/>
          </w:tcPr>
          <w:p w:rsidR="009C3809" w:rsidRPr="00E64C0D" w:rsidRDefault="009C3809" w:rsidP="00234F27">
            <w:pPr>
              <w:spacing w:line="240" w:lineRule="auto"/>
              <w:jc w:val="both"/>
              <w:rPr>
                <w:rFonts w:ascii="Times New Roman" w:hAnsi="Times New Roman"/>
                <w:sz w:val="32"/>
                <w:szCs w:val="32"/>
                <w:lang w:val="en-US"/>
              </w:rPr>
            </w:pPr>
            <w:r w:rsidRPr="00E64C0D">
              <w:rPr>
                <w:rFonts w:ascii="Times New Roman" w:hAnsi="Times New Roman"/>
                <w:sz w:val="32"/>
                <w:szCs w:val="32"/>
                <w:lang w:val="en-US"/>
              </w:rPr>
              <w:t>0,003</w:t>
            </w:r>
          </w:p>
        </w:tc>
        <w:tc>
          <w:tcPr>
            <w:tcW w:w="1621"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Антиоксидантний</w:t>
            </w:r>
          </w:p>
        </w:tc>
      </w:tr>
      <w:tr w:rsidR="009C3809" w:rsidRPr="00E17E84"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lang w:val="en-US"/>
              </w:rPr>
            </w:pPr>
            <w:r w:rsidRPr="00E64C0D">
              <w:rPr>
                <w:rFonts w:ascii="Times New Roman" w:hAnsi="Times New Roman"/>
                <w:sz w:val="32"/>
                <w:szCs w:val="32"/>
                <w:lang w:val="en-US"/>
              </w:rPr>
              <w:t>0,784</w:t>
            </w:r>
          </w:p>
        </w:tc>
        <w:tc>
          <w:tcPr>
            <w:tcW w:w="745" w:type="pct"/>
          </w:tcPr>
          <w:p w:rsidR="009C3809" w:rsidRPr="00E64C0D" w:rsidRDefault="009C3809" w:rsidP="00234F27">
            <w:pPr>
              <w:spacing w:line="240" w:lineRule="auto"/>
              <w:jc w:val="both"/>
              <w:rPr>
                <w:rFonts w:ascii="Times New Roman" w:hAnsi="Times New Roman"/>
                <w:sz w:val="32"/>
                <w:szCs w:val="32"/>
                <w:lang w:val="en-US"/>
              </w:rPr>
            </w:pPr>
            <w:r w:rsidRPr="00E64C0D">
              <w:rPr>
                <w:rFonts w:ascii="Times New Roman" w:hAnsi="Times New Roman"/>
                <w:sz w:val="32"/>
                <w:szCs w:val="32"/>
                <w:lang w:val="en-US"/>
              </w:rPr>
              <w:t>0,006</w:t>
            </w:r>
          </w:p>
        </w:tc>
        <w:tc>
          <w:tcPr>
            <w:tcW w:w="1621"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Протигрибковий</w:t>
            </w:r>
          </w:p>
        </w:tc>
      </w:tr>
      <w:tr w:rsidR="009C3809" w:rsidRPr="0063203F"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lang w:val="en-US"/>
              </w:rPr>
            </w:pPr>
            <w:r w:rsidRPr="00E64C0D">
              <w:rPr>
                <w:rFonts w:ascii="Times New Roman" w:hAnsi="Times New Roman"/>
                <w:sz w:val="32"/>
                <w:szCs w:val="32"/>
                <w:lang w:val="en-US"/>
              </w:rPr>
              <w:t>0,743</w:t>
            </w:r>
          </w:p>
        </w:tc>
        <w:tc>
          <w:tcPr>
            <w:tcW w:w="745" w:type="pct"/>
          </w:tcPr>
          <w:p w:rsidR="009C3809" w:rsidRPr="00E64C0D" w:rsidRDefault="009C3809" w:rsidP="00234F27">
            <w:pPr>
              <w:spacing w:line="240" w:lineRule="auto"/>
              <w:jc w:val="both"/>
              <w:rPr>
                <w:rFonts w:ascii="Times New Roman" w:hAnsi="Times New Roman"/>
                <w:sz w:val="32"/>
                <w:szCs w:val="32"/>
                <w:lang w:val="en-US"/>
              </w:rPr>
            </w:pPr>
            <w:r w:rsidRPr="00E64C0D">
              <w:rPr>
                <w:rFonts w:ascii="Times New Roman" w:hAnsi="Times New Roman"/>
                <w:sz w:val="32"/>
                <w:szCs w:val="32"/>
                <w:lang w:val="en-US"/>
              </w:rPr>
              <w:t>0,004</w:t>
            </w:r>
          </w:p>
        </w:tc>
        <w:tc>
          <w:tcPr>
            <w:tcW w:w="1621"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Противірусний (грип)</w:t>
            </w:r>
          </w:p>
        </w:tc>
      </w:tr>
      <w:tr w:rsidR="009C3809" w:rsidRPr="0063203F"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highlight w:val="red"/>
                <w:lang w:val="en-US"/>
              </w:rPr>
            </w:pPr>
            <w:r w:rsidRPr="00E64C0D">
              <w:rPr>
                <w:rFonts w:ascii="Times New Roman" w:hAnsi="Times New Roman"/>
                <w:sz w:val="32"/>
                <w:szCs w:val="32"/>
                <w:highlight w:val="red"/>
                <w:lang w:val="en-US"/>
              </w:rPr>
              <w:t>0,728</w:t>
            </w:r>
          </w:p>
        </w:tc>
        <w:tc>
          <w:tcPr>
            <w:tcW w:w="745" w:type="pct"/>
          </w:tcPr>
          <w:p w:rsidR="009C3809" w:rsidRPr="00E64C0D" w:rsidRDefault="009C3809" w:rsidP="00234F27">
            <w:pPr>
              <w:spacing w:line="240" w:lineRule="auto"/>
              <w:jc w:val="both"/>
              <w:rPr>
                <w:rFonts w:ascii="Times New Roman" w:hAnsi="Times New Roman"/>
                <w:sz w:val="32"/>
                <w:szCs w:val="32"/>
                <w:highlight w:val="red"/>
                <w:lang w:val="en-US"/>
              </w:rPr>
            </w:pPr>
            <w:r w:rsidRPr="00E64C0D">
              <w:rPr>
                <w:rFonts w:ascii="Times New Roman" w:hAnsi="Times New Roman"/>
                <w:sz w:val="32"/>
                <w:szCs w:val="32"/>
                <w:highlight w:val="red"/>
                <w:lang w:val="en-US"/>
              </w:rPr>
              <w:t>0,013</w:t>
            </w:r>
          </w:p>
        </w:tc>
        <w:tc>
          <w:tcPr>
            <w:tcW w:w="1621"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Протизапальний</w:t>
            </w:r>
          </w:p>
        </w:tc>
      </w:tr>
      <w:tr w:rsidR="009C3809" w:rsidRPr="00BB00DB"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0,677</w:t>
            </w:r>
          </w:p>
        </w:tc>
        <w:tc>
          <w:tcPr>
            <w:tcW w:w="745"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lang w:val="en-US"/>
              </w:rPr>
              <w:t>0,0</w:t>
            </w:r>
            <w:r w:rsidRPr="00E64C0D">
              <w:rPr>
                <w:rFonts w:ascii="Times New Roman" w:hAnsi="Times New Roman"/>
                <w:sz w:val="32"/>
                <w:szCs w:val="32"/>
                <w:highlight w:val="red"/>
              </w:rPr>
              <w:t>22</w:t>
            </w:r>
          </w:p>
        </w:tc>
        <w:tc>
          <w:tcPr>
            <w:tcW w:w="1621"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Антибактеріальний</w:t>
            </w:r>
          </w:p>
        </w:tc>
      </w:tr>
      <w:tr w:rsidR="009C3809" w:rsidRPr="0063203F"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0,657</w:t>
            </w:r>
          </w:p>
        </w:tc>
        <w:tc>
          <w:tcPr>
            <w:tcW w:w="745" w:type="pct"/>
          </w:tcPr>
          <w:p w:rsidR="009C3809" w:rsidRPr="00E64C0D" w:rsidRDefault="009C3809" w:rsidP="00234F27">
            <w:pPr>
              <w:spacing w:line="240" w:lineRule="auto"/>
              <w:jc w:val="both"/>
              <w:rPr>
                <w:rFonts w:ascii="Times New Roman" w:hAnsi="Times New Roman"/>
                <w:sz w:val="32"/>
                <w:szCs w:val="32"/>
                <w:highlight w:val="red"/>
                <w:lang w:val="en-US"/>
              </w:rPr>
            </w:pPr>
            <w:r w:rsidRPr="00E64C0D">
              <w:rPr>
                <w:rFonts w:ascii="Times New Roman" w:hAnsi="Times New Roman"/>
                <w:sz w:val="32"/>
                <w:szCs w:val="32"/>
                <w:highlight w:val="red"/>
                <w:lang w:val="en-US"/>
              </w:rPr>
              <w:t>0,009</w:t>
            </w:r>
          </w:p>
        </w:tc>
        <w:tc>
          <w:tcPr>
            <w:tcW w:w="1621"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Протиінфекційний</w:t>
            </w:r>
          </w:p>
        </w:tc>
      </w:tr>
      <w:tr w:rsidR="009C3809" w:rsidRPr="00784FC0"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0,621</w:t>
            </w:r>
          </w:p>
        </w:tc>
        <w:tc>
          <w:tcPr>
            <w:tcW w:w="745" w:type="pct"/>
          </w:tcPr>
          <w:p w:rsidR="009C3809" w:rsidRPr="00E64C0D" w:rsidRDefault="009C3809" w:rsidP="00234F27">
            <w:pPr>
              <w:spacing w:line="240" w:lineRule="auto"/>
              <w:jc w:val="both"/>
              <w:rPr>
                <w:rFonts w:ascii="Times New Roman" w:hAnsi="Times New Roman"/>
                <w:sz w:val="32"/>
                <w:szCs w:val="32"/>
                <w:lang w:val="en-US"/>
              </w:rPr>
            </w:pPr>
            <w:r w:rsidRPr="00E64C0D">
              <w:rPr>
                <w:rFonts w:ascii="Times New Roman" w:hAnsi="Times New Roman"/>
                <w:sz w:val="32"/>
                <w:szCs w:val="32"/>
                <w:lang w:val="en-US"/>
              </w:rPr>
              <w:t>0,001</w:t>
            </w:r>
          </w:p>
        </w:tc>
        <w:tc>
          <w:tcPr>
            <w:tcW w:w="1621" w:type="pct"/>
          </w:tcPr>
          <w:p w:rsidR="009C3809" w:rsidRPr="00E64C0D" w:rsidRDefault="009C3809" w:rsidP="00234F27">
            <w:pPr>
              <w:spacing w:line="240" w:lineRule="auto"/>
              <w:jc w:val="both"/>
              <w:rPr>
                <w:rFonts w:ascii="Times New Roman" w:hAnsi="Times New Roman"/>
                <w:sz w:val="32"/>
                <w:szCs w:val="32"/>
                <w:lang w:val="ru-RU"/>
              </w:rPr>
            </w:pPr>
            <w:r w:rsidRPr="00E64C0D">
              <w:rPr>
                <w:rFonts w:ascii="Times New Roman" w:hAnsi="Times New Roman"/>
                <w:sz w:val="32"/>
                <w:szCs w:val="32"/>
              </w:rPr>
              <w:t>Вітамін</w:t>
            </w:r>
            <w:r w:rsidRPr="00E64C0D">
              <w:rPr>
                <w:rFonts w:ascii="Times New Roman" w:hAnsi="Times New Roman"/>
                <w:sz w:val="32"/>
                <w:szCs w:val="32"/>
                <w:lang w:val="ru-RU"/>
              </w:rPr>
              <w:t xml:space="preserve"> Р </w:t>
            </w:r>
          </w:p>
        </w:tc>
      </w:tr>
      <w:tr w:rsidR="009C3809"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0,605</w:t>
            </w:r>
          </w:p>
        </w:tc>
        <w:tc>
          <w:tcPr>
            <w:tcW w:w="745"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0,010</w:t>
            </w:r>
          </w:p>
        </w:tc>
        <w:tc>
          <w:tcPr>
            <w:tcW w:w="1621"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Антимікобактеріальний</w:t>
            </w:r>
          </w:p>
        </w:tc>
      </w:tr>
      <w:tr w:rsidR="009C3809" w:rsidRPr="00C23C20"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0,607</w:t>
            </w:r>
          </w:p>
        </w:tc>
        <w:tc>
          <w:tcPr>
            <w:tcW w:w="745"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0,022</w:t>
            </w:r>
          </w:p>
        </w:tc>
        <w:tc>
          <w:tcPr>
            <w:tcW w:w="1621"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Імуностимулюючий</w:t>
            </w:r>
          </w:p>
        </w:tc>
      </w:tr>
      <w:tr w:rsidR="009C3809"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0,581</w:t>
            </w:r>
          </w:p>
        </w:tc>
        <w:tc>
          <w:tcPr>
            <w:tcW w:w="745"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0,005</w:t>
            </w:r>
          </w:p>
        </w:tc>
        <w:tc>
          <w:tcPr>
            <w:tcW w:w="1621"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Хемопротекторний</w:t>
            </w:r>
          </w:p>
        </w:tc>
      </w:tr>
      <w:tr w:rsidR="009C3809"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0,559</w:t>
            </w:r>
          </w:p>
        </w:tc>
        <w:tc>
          <w:tcPr>
            <w:tcW w:w="745"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0,004</w:t>
            </w:r>
          </w:p>
        </w:tc>
        <w:tc>
          <w:tcPr>
            <w:tcW w:w="1621"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Підсолоджувач</w:t>
            </w:r>
          </w:p>
        </w:tc>
      </w:tr>
      <w:tr w:rsidR="009C3809"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0,526</w:t>
            </w:r>
          </w:p>
        </w:tc>
        <w:tc>
          <w:tcPr>
            <w:tcW w:w="745"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0,007</w:t>
            </w:r>
          </w:p>
        </w:tc>
        <w:tc>
          <w:tcPr>
            <w:tcW w:w="1621" w:type="pct"/>
          </w:tcPr>
          <w:p w:rsidR="009C3809" w:rsidRPr="00E64C0D" w:rsidRDefault="009C3809" w:rsidP="00234F27">
            <w:pPr>
              <w:spacing w:line="240" w:lineRule="auto"/>
              <w:jc w:val="both"/>
              <w:rPr>
                <w:rFonts w:ascii="Times New Roman" w:hAnsi="Times New Roman"/>
                <w:sz w:val="32"/>
                <w:szCs w:val="32"/>
              </w:rPr>
            </w:pPr>
            <w:r w:rsidRPr="00E64C0D">
              <w:rPr>
                <w:rFonts w:ascii="Times New Roman" w:hAnsi="Times New Roman"/>
                <w:sz w:val="32"/>
                <w:szCs w:val="32"/>
              </w:rPr>
              <w:t>Противірусний (герпес)</w:t>
            </w:r>
          </w:p>
        </w:tc>
      </w:tr>
      <w:tr w:rsidR="009C3809" w:rsidRPr="00E17E84" w:rsidTr="00234F27">
        <w:trPr>
          <w:trHeight w:val="157"/>
        </w:trPr>
        <w:tc>
          <w:tcPr>
            <w:tcW w:w="808" w:type="pct"/>
            <w:vMerge/>
          </w:tcPr>
          <w:p w:rsidR="009C3809" w:rsidRPr="00E64C0D" w:rsidRDefault="009C3809" w:rsidP="00234F27">
            <w:pPr>
              <w:spacing w:line="240" w:lineRule="auto"/>
              <w:jc w:val="both"/>
              <w:rPr>
                <w:rFonts w:ascii="Times New Roman" w:hAnsi="Times New Roman"/>
                <w:sz w:val="32"/>
                <w:szCs w:val="32"/>
              </w:rPr>
            </w:pPr>
          </w:p>
        </w:tc>
        <w:tc>
          <w:tcPr>
            <w:tcW w:w="1117" w:type="pct"/>
            <w:vMerge/>
          </w:tcPr>
          <w:p w:rsidR="009C3809" w:rsidRPr="00E64C0D" w:rsidRDefault="009C3809" w:rsidP="00234F27">
            <w:pPr>
              <w:spacing w:line="240" w:lineRule="auto"/>
              <w:jc w:val="both"/>
              <w:rPr>
                <w:rFonts w:ascii="Times New Roman" w:hAnsi="Times New Roman"/>
                <w:sz w:val="32"/>
                <w:szCs w:val="32"/>
              </w:rPr>
            </w:pPr>
          </w:p>
        </w:tc>
        <w:tc>
          <w:tcPr>
            <w:tcW w:w="708"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0,494</w:t>
            </w:r>
          </w:p>
        </w:tc>
        <w:tc>
          <w:tcPr>
            <w:tcW w:w="745"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0,029</w:t>
            </w:r>
          </w:p>
        </w:tc>
        <w:tc>
          <w:tcPr>
            <w:tcW w:w="1621" w:type="pct"/>
          </w:tcPr>
          <w:p w:rsidR="009C3809" w:rsidRPr="00E64C0D" w:rsidRDefault="009C3809" w:rsidP="00234F27">
            <w:pPr>
              <w:spacing w:line="240" w:lineRule="auto"/>
              <w:jc w:val="both"/>
              <w:rPr>
                <w:rFonts w:ascii="Times New Roman" w:hAnsi="Times New Roman"/>
                <w:sz w:val="32"/>
                <w:szCs w:val="32"/>
                <w:highlight w:val="red"/>
              </w:rPr>
            </w:pPr>
            <w:r w:rsidRPr="00E64C0D">
              <w:rPr>
                <w:rFonts w:ascii="Times New Roman" w:hAnsi="Times New Roman"/>
                <w:sz w:val="32"/>
                <w:szCs w:val="32"/>
                <w:highlight w:val="red"/>
              </w:rPr>
              <w:t>Спазмолітичний</w:t>
            </w:r>
          </w:p>
        </w:tc>
      </w:tr>
      <w:tr w:rsidR="009C3809" w:rsidRPr="0063203F" w:rsidTr="00234F27">
        <w:trPr>
          <w:trHeight w:val="470"/>
        </w:trPr>
        <w:tc>
          <w:tcPr>
            <w:tcW w:w="808" w:type="pct"/>
            <w:vMerge/>
          </w:tcPr>
          <w:p w:rsidR="009C3809" w:rsidRPr="00E64C0D" w:rsidRDefault="009C3809" w:rsidP="00234F27">
            <w:pPr>
              <w:spacing w:line="276" w:lineRule="auto"/>
              <w:jc w:val="both"/>
              <w:rPr>
                <w:rFonts w:ascii="Times New Roman" w:hAnsi="Times New Roman"/>
                <w:sz w:val="32"/>
                <w:szCs w:val="32"/>
              </w:rPr>
            </w:pPr>
          </w:p>
        </w:tc>
        <w:tc>
          <w:tcPr>
            <w:tcW w:w="1117" w:type="pct"/>
            <w:vMerge w:val="restar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cs="Times New Roman"/>
                <w:color w:val="000000" w:themeColor="text1"/>
                <w:sz w:val="32"/>
                <w:szCs w:val="32"/>
                <w:lang w:eastAsia="zh-CN"/>
              </w:rPr>
              <w:t>Кемфол</w:t>
            </w:r>
          </w:p>
          <w:p w:rsidR="009C3809" w:rsidRPr="00E64C0D" w:rsidRDefault="009C3809" w:rsidP="00234F27">
            <w:pPr>
              <w:spacing w:line="360" w:lineRule="auto"/>
              <w:jc w:val="both"/>
              <w:rPr>
                <w:rFonts w:ascii="Times New Roman" w:hAnsi="Times New Roman"/>
                <w:sz w:val="32"/>
                <w:szCs w:val="32"/>
              </w:rPr>
            </w:pPr>
            <w:r w:rsidRPr="00E64C0D">
              <w:rPr>
                <w:noProof/>
                <w:sz w:val="32"/>
                <w:szCs w:val="32"/>
                <w:lang w:eastAsia="uk-UA"/>
              </w:rPr>
              <w:drawing>
                <wp:inline distT="0" distB="0" distL="0" distR="0" wp14:anchorId="069CA260" wp14:editId="420E00FC">
                  <wp:extent cx="1552575" cy="175260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552575" cy="1752600"/>
                          </a:xfrm>
                          <a:prstGeom prst="rect">
                            <a:avLst/>
                          </a:prstGeom>
                        </pic:spPr>
                      </pic:pic>
                    </a:graphicData>
                  </a:graphic>
                </wp:inline>
              </w:drawing>
            </w:r>
          </w:p>
        </w:tc>
        <w:tc>
          <w:tcPr>
            <w:tcW w:w="708" w:type="pct"/>
          </w:tcPr>
          <w:p w:rsidR="009C3809" w:rsidRPr="00E64C0D" w:rsidRDefault="009C3809" w:rsidP="00234F27">
            <w:pPr>
              <w:spacing w:line="276" w:lineRule="auto"/>
              <w:jc w:val="both"/>
              <w:rPr>
                <w:rFonts w:ascii="Times New Roman" w:hAnsi="Times New Roman"/>
                <w:sz w:val="32"/>
                <w:szCs w:val="32"/>
                <w:highlight w:val="red"/>
                <w:lang w:val="en-US"/>
              </w:rPr>
            </w:pPr>
            <w:r w:rsidRPr="00E64C0D">
              <w:rPr>
                <w:rFonts w:ascii="Times New Roman" w:hAnsi="Times New Roman"/>
                <w:sz w:val="32"/>
                <w:szCs w:val="32"/>
                <w:highlight w:val="red"/>
                <w:lang w:val="en-US"/>
              </w:rPr>
              <w:t>0,966</w:t>
            </w:r>
          </w:p>
        </w:tc>
        <w:tc>
          <w:tcPr>
            <w:tcW w:w="745" w:type="pct"/>
          </w:tcPr>
          <w:p w:rsidR="009C3809" w:rsidRPr="00E64C0D" w:rsidRDefault="009C3809" w:rsidP="00234F27">
            <w:pPr>
              <w:spacing w:line="276" w:lineRule="auto"/>
              <w:jc w:val="both"/>
              <w:rPr>
                <w:rFonts w:ascii="Times New Roman" w:hAnsi="Times New Roman"/>
                <w:sz w:val="32"/>
                <w:szCs w:val="32"/>
                <w:highlight w:val="red"/>
                <w:lang w:val="en-US"/>
              </w:rPr>
            </w:pPr>
            <w:r w:rsidRPr="00E64C0D">
              <w:rPr>
                <w:rFonts w:ascii="Times New Roman" w:hAnsi="Times New Roman"/>
                <w:sz w:val="32"/>
                <w:szCs w:val="32"/>
                <w:highlight w:val="red"/>
                <w:lang w:val="en-US"/>
              </w:rPr>
              <w:t>0,002</w:t>
            </w:r>
          </w:p>
        </w:tc>
        <w:tc>
          <w:tcPr>
            <w:tcW w:w="1621"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Протиінфекційний</w:t>
            </w:r>
          </w:p>
        </w:tc>
      </w:tr>
      <w:tr w:rsidR="009C3809" w:rsidRPr="00263B53" w:rsidTr="00234F27">
        <w:trPr>
          <w:trHeight w:val="470"/>
        </w:trPr>
        <w:tc>
          <w:tcPr>
            <w:tcW w:w="808" w:type="pct"/>
            <w:vMerge/>
          </w:tcPr>
          <w:p w:rsidR="009C3809" w:rsidRPr="00E64C0D" w:rsidRDefault="009C3809" w:rsidP="00234F27">
            <w:pPr>
              <w:spacing w:line="276" w:lineRule="auto"/>
              <w:jc w:val="both"/>
              <w:rPr>
                <w:rFonts w:ascii="Times New Roman" w:hAnsi="Times New Roman"/>
                <w:sz w:val="32"/>
                <w:szCs w:val="32"/>
              </w:rPr>
            </w:pPr>
          </w:p>
        </w:tc>
        <w:tc>
          <w:tcPr>
            <w:tcW w:w="1117" w:type="pct"/>
            <w:vMerge/>
          </w:tcPr>
          <w:p w:rsidR="009C3809" w:rsidRPr="00E64C0D" w:rsidRDefault="009C3809" w:rsidP="00234F27">
            <w:pPr>
              <w:spacing w:line="360" w:lineRule="auto"/>
              <w:jc w:val="both"/>
              <w:rPr>
                <w:rFonts w:ascii="Times New Roman" w:hAnsi="Times New Roman"/>
                <w:sz w:val="32"/>
                <w:szCs w:val="32"/>
              </w:rPr>
            </w:pPr>
          </w:p>
        </w:tc>
        <w:tc>
          <w:tcPr>
            <w:tcW w:w="708"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0,839</w:t>
            </w:r>
          </w:p>
        </w:tc>
        <w:tc>
          <w:tcPr>
            <w:tcW w:w="74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0,003</w:t>
            </w:r>
          </w:p>
        </w:tc>
        <w:tc>
          <w:tcPr>
            <w:tcW w:w="1621"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Антиоксидант</w:t>
            </w:r>
          </w:p>
        </w:tc>
      </w:tr>
      <w:tr w:rsidR="009C3809" w:rsidRPr="0063203F" w:rsidTr="00234F27">
        <w:trPr>
          <w:trHeight w:val="470"/>
        </w:trPr>
        <w:tc>
          <w:tcPr>
            <w:tcW w:w="808" w:type="pct"/>
            <w:vMerge/>
          </w:tcPr>
          <w:p w:rsidR="009C3809" w:rsidRPr="00E64C0D" w:rsidRDefault="009C3809" w:rsidP="00234F27">
            <w:pPr>
              <w:spacing w:line="276" w:lineRule="auto"/>
              <w:jc w:val="both"/>
              <w:rPr>
                <w:rFonts w:ascii="Times New Roman" w:hAnsi="Times New Roman"/>
                <w:sz w:val="32"/>
                <w:szCs w:val="32"/>
              </w:rPr>
            </w:pPr>
          </w:p>
        </w:tc>
        <w:tc>
          <w:tcPr>
            <w:tcW w:w="1117" w:type="pct"/>
            <w:vMerge/>
          </w:tcPr>
          <w:p w:rsidR="009C3809" w:rsidRPr="00E64C0D" w:rsidRDefault="009C3809" w:rsidP="00234F27">
            <w:pPr>
              <w:spacing w:line="360" w:lineRule="auto"/>
              <w:jc w:val="both"/>
              <w:rPr>
                <w:rFonts w:ascii="Times New Roman" w:hAnsi="Times New Roman"/>
                <w:sz w:val="32"/>
                <w:szCs w:val="32"/>
              </w:rPr>
            </w:pPr>
          </w:p>
        </w:tc>
        <w:tc>
          <w:tcPr>
            <w:tcW w:w="708"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0,713</w:t>
            </w:r>
          </w:p>
        </w:tc>
        <w:tc>
          <w:tcPr>
            <w:tcW w:w="74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0,009</w:t>
            </w:r>
          </w:p>
        </w:tc>
        <w:tc>
          <w:tcPr>
            <w:tcW w:w="1621"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Протигрибковий</w:t>
            </w:r>
          </w:p>
        </w:tc>
      </w:tr>
      <w:tr w:rsidR="009C3809" w:rsidRPr="0063203F" w:rsidTr="00234F27">
        <w:trPr>
          <w:trHeight w:val="332"/>
        </w:trPr>
        <w:tc>
          <w:tcPr>
            <w:tcW w:w="808" w:type="pct"/>
            <w:vMerge/>
          </w:tcPr>
          <w:p w:rsidR="009C3809" w:rsidRPr="00E64C0D" w:rsidRDefault="009C3809" w:rsidP="00234F27">
            <w:pPr>
              <w:spacing w:line="276" w:lineRule="auto"/>
              <w:jc w:val="both"/>
              <w:rPr>
                <w:rFonts w:ascii="Times New Roman" w:hAnsi="Times New Roman"/>
                <w:sz w:val="32"/>
                <w:szCs w:val="32"/>
              </w:rPr>
            </w:pPr>
          </w:p>
        </w:tc>
        <w:tc>
          <w:tcPr>
            <w:tcW w:w="1117" w:type="pct"/>
            <w:vMerge/>
          </w:tcPr>
          <w:p w:rsidR="009C3809" w:rsidRPr="00E64C0D" w:rsidRDefault="009C3809" w:rsidP="00234F27">
            <w:pPr>
              <w:spacing w:line="360" w:lineRule="auto"/>
              <w:jc w:val="both"/>
              <w:rPr>
                <w:rFonts w:ascii="Times New Roman" w:hAnsi="Times New Roman"/>
                <w:sz w:val="32"/>
                <w:szCs w:val="32"/>
              </w:rPr>
            </w:pPr>
          </w:p>
        </w:tc>
        <w:tc>
          <w:tcPr>
            <w:tcW w:w="708" w:type="pct"/>
          </w:tcPr>
          <w:p w:rsidR="009C3809" w:rsidRPr="00E64C0D" w:rsidRDefault="009C3809" w:rsidP="00234F27">
            <w:pPr>
              <w:spacing w:line="360" w:lineRule="auto"/>
              <w:jc w:val="both"/>
              <w:rPr>
                <w:rFonts w:ascii="Times New Roman" w:hAnsi="Times New Roman"/>
                <w:sz w:val="32"/>
                <w:szCs w:val="32"/>
                <w:highlight w:val="red"/>
              </w:rPr>
            </w:pPr>
            <w:r w:rsidRPr="00E64C0D">
              <w:rPr>
                <w:rFonts w:ascii="Times New Roman" w:hAnsi="Times New Roman"/>
                <w:sz w:val="32"/>
                <w:szCs w:val="32"/>
                <w:highlight w:val="red"/>
              </w:rPr>
              <w:t>0,700</w:t>
            </w:r>
          </w:p>
        </w:tc>
        <w:tc>
          <w:tcPr>
            <w:tcW w:w="745"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0,016</w:t>
            </w:r>
          </w:p>
        </w:tc>
        <w:tc>
          <w:tcPr>
            <w:tcW w:w="1621"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Протизапальний</w:t>
            </w:r>
          </w:p>
        </w:tc>
      </w:tr>
      <w:tr w:rsidR="009C3809" w:rsidTr="00234F27">
        <w:trPr>
          <w:trHeight w:val="268"/>
        </w:trPr>
        <w:tc>
          <w:tcPr>
            <w:tcW w:w="808" w:type="pct"/>
            <w:vMerge/>
          </w:tcPr>
          <w:p w:rsidR="009C3809" w:rsidRPr="00E64C0D" w:rsidRDefault="009C3809" w:rsidP="00234F27">
            <w:pPr>
              <w:spacing w:line="276" w:lineRule="auto"/>
              <w:jc w:val="both"/>
              <w:rPr>
                <w:rFonts w:ascii="Times New Roman" w:hAnsi="Times New Roman"/>
                <w:sz w:val="32"/>
                <w:szCs w:val="32"/>
              </w:rPr>
            </w:pPr>
          </w:p>
        </w:tc>
        <w:tc>
          <w:tcPr>
            <w:tcW w:w="1117" w:type="pct"/>
            <w:vMerge/>
          </w:tcPr>
          <w:p w:rsidR="009C3809" w:rsidRPr="00E64C0D" w:rsidRDefault="009C3809" w:rsidP="00234F27">
            <w:pPr>
              <w:spacing w:line="360" w:lineRule="auto"/>
              <w:jc w:val="both"/>
              <w:rPr>
                <w:rFonts w:ascii="Times New Roman" w:hAnsi="Times New Roman"/>
                <w:sz w:val="32"/>
                <w:szCs w:val="32"/>
              </w:rPr>
            </w:pPr>
          </w:p>
        </w:tc>
        <w:tc>
          <w:tcPr>
            <w:tcW w:w="708"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0,666</w:t>
            </w:r>
          </w:p>
        </w:tc>
        <w:tc>
          <w:tcPr>
            <w:tcW w:w="74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0,003</w:t>
            </w:r>
          </w:p>
        </w:tc>
        <w:tc>
          <w:tcPr>
            <w:tcW w:w="1621"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Підсолоджувач</w:t>
            </w:r>
          </w:p>
        </w:tc>
      </w:tr>
      <w:tr w:rsidR="009C3809" w:rsidRPr="00C23C20" w:rsidTr="00234F27">
        <w:trPr>
          <w:trHeight w:val="204"/>
        </w:trPr>
        <w:tc>
          <w:tcPr>
            <w:tcW w:w="808" w:type="pct"/>
            <w:vMerge/>
          </w:tcPr>
          <w:p w:rsidR="009C3809" w:rsidRPr="00E64C0D" w:rsidRDefault="009C3809" w:rsidP="00234F27">
            <w:pPr>
              <w:spacing w:line="276" w:lineRule="auto"/>
              <w:jc w:val="both"/>
              <w:rPr>
                <w:rFonts w:ascii="Times New Roman" w:hAnsi="Times New Roman"/>
                <w:sz w:val="32"/>
                <w:szCs w:val="32"/>
              </w:rPr>
            </w:pPr>
          </w:p>
        </w:tc>
        <w:tc>
          <w:tcPr>
            <w:tcW w:w="1117" w:type="pct"/>
            <w:vMerge/>
          </w:tcPr>
          <w:p w:rsidR="009C3809" w:rsidRPr="00E64C0D" w:rsidRDefault="009C3809" w:rsidP="00234F27">
            <w:pPr>
              <w:spacing w:line="360" w:lineRule="auto"/>
              <w:jc w:val="both"/>
              <w:rPr>
                <w:rFonts w:ascii="Times New Roman" w:hAnsi="Times New Roman"/>
                <w:sz w:val="32"/>
                <w:szCs w:val="32"/>
              </w:rPr>
            </w:pPr>
          </w:p>
        </w:tc>
        <w:tc>
          <w:tcPr>
            <w:tcW w:w="708"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0,620</w:t>
            </w:r>
          </w:p>
        </w:tc>
        <w:tc>
          <w:tcPr>
            <w:tcW w:w="74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0,004</w:t>
            </w:r>
          </w:p>
        </w:tc>
        <w:tc>
          <w:tcPr>
            <w:tcW w:w="1621"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Хемопротекторний</w:t>
            </w:r>
          </w:p>
        </w:tc>
      </w:tr>
      <w:tr w:rsidR="009C3809" w:rsidRPr="00BB00DB" w:rsidTr="00234F27">
        <w:trPr>
          <w:trHeight w:val="281"/>
        </w:trPr>
        <w:tc>
          <w:tcPr>
            <w:tcW w:w="808" w:type="pct"/>
            <w:vMerge/>
          </w:tcPr>
          <w:p w:rsidR="009C3809" w:rsidRPr="00E64C0D" w:rsidRDefault="009C3809" w:rsidP="00234F27">
            <w:pPr>
              <w:spacing w:line="276" w:lineRule="auto"/>
              <w:jc w:val="both"/>
              <w:rPr>
                <w:rFonts w:ascii="Times New Roman" w:hAnsi="Times New Roman"/>
                <w:sz w:val="32"/>
                <w:szCs w:val="32"/>
              </w:rPr>
            </w:pPr>
          </w:p>
        </w:tc>
        <w:tc>
          <w:tcPr>
            <w:tcW w:w="1117" w:type="pct"/>
            <w:vMerge/>
          </w:tcPr>
          <w:p w:rsidR="009C3809" w:rsidRPr="00E64C0D" w:rsidRDefault="009C3809" w:rsidP="00234F27">
            <w:pPr>
              <w:spacing w:line="360" w:lineRule="auto"/>
              <w:jc w:val="both"/>
              <w:rPr>
                <w:rFonts w:ascii="Times New Roman" w:hAnsi="Times New Roman"/>
                <w:sz w:val="32"/>
                <w:szCs w:val="32"/>
              </w:rPr>
            </w:pPr>
          </w:p>
        </w:tc>
        <w:tc>
          <w:tcPr>
            <w:tcW w:w="708" w:type="pct"/>
          </w:tcPr>
          <w:p w:rsidR="009C3809" w:rsidRPr="00E64C0D" w:rsidRDefault="009C3809" w:rsidP="00234F27">
            <w:pPr>
              <w:spacing w:line="360" w:lineRule="auto"/>
              <w:jc w:val="both"/>
              <w:rPr>
                <w:rFonts w:ascii="Times New Roman" w:hAnsi="Times New Roman"/>
                <w:sz w:val="32"/>
                <w:szCs w:val="32"/>
                <w:highlight w:val="red"/>
              </w:rPr>
            </w:pPr>
            <w:r w:rsidRPr="00E64C0D">
              <w:rPr>
                <w:rFonts w:ascii="Times New Roman" w:hAnsi="Times New Roman"/>
                <w:sz w:val="32"/>
                <w:szCs w:val="32"/>
                <w:highlight w:val="red"/>
              </w:rPr>
              <w:t>0,601</w:t>
            </w:r>
          </w:p>
        </w:tc>
        <w:tc>
          <w:tcPr>
            <w:tcW w:w="745"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0,009</w:t>
            </w:r>
          </w:p>
        </w:tc>
        <w:tc>
          <w:tcPr>
            <w:tcW w:w="1621"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Антибактеріальний</w:t>
            </w:r>
          </w:p>
        </w:tc>
      </w:tr>
      <w:tr w:rsidR="009C3809" w:rsidRPr="00C23C20" w:rsidTr="00234F27">
        <w:trPr>
          <w:trHeight w:val="419"/>
        </w:trPr>
        <w:tc>
          <w:tcPr>
            <w:tcW w:w="808" w:type="pct"/>
            <w:vMerge/>
          </w:tcPr>
          <w:p w:rsidR="009C3809" w:rsidRPr="00E64C0D" w:rsidRDefault="009C3809" w:rsidP="00234F27">
            <w:pPr>
              <w:spacing w:line="276" w:lineRule="auto"/>
              <w:jc w:val="both"/>
              <w:rPr>
                <w:rFonts w:ascii="Times New Roman" w:hAnsi="Times New Roman"/>
                <w:sz w:val="32"/>
                <w:szCs w:val="32"/>
              </w:rPr>
            </w:pPr>
          </w:p>
        </w:tc>
        <w:tc>
          <w:tcPr>
            <w:tcW w:w="1117" w:type="pct"/>
            <w:vMerge/>
          </w:tcPr>
          <w:p w:rsidR="009C3809" w:rsidRPr="00E64C0D" w:rsidRDefault="009C3809" w:rsidP="00234F27">
            <w:pPr>
              <w:spacing w:line="360" w:lineRule="auto"/>
              <w:jc w:val="both"/>
              <w:rPr>
                <w:rFonts w:ascii="Times New Roman" w:hAnsi="Times New Roman"/>
                <w:sz w:val="32"/>
                <w:szCs w:val="32"/>
              </w:rPr>
            </w:pPr>
          </w:p>
        </w:tc>
        <w:tc>
          <w:tcPr>
            <w:tcW w:w="708" w:type="pct"/>
          </w:tcPr>
          <w:p w:rsidR="009C3809" w:rsidRPr="00E64C0D" w:rsidRDefault="009C3809" w:rsidP="00234F27">
            <w:pPr>
              <w:spacing w:line="360" w:lineRule="auto"/>
              <w:jc w:val="both"/>
              <w:rPr>
                <w:rFonts w:ascii="Times New Roman" w:hAnsi="Times New Roman"/>
                <w:sz w:val="32"/>
                <w:szCs w:val="32"/>
                <w:highlight w:val="red"/>
              </w:rPr>
            </w:pPr>
            <w:r w:rsidRPr="00E64C0D">
              <w:rPr>
                <w:rFonts w:ascii="Times New Roman" w:hAnsi="Times New Roman"/>
                <w:sz w:val="32"/>
                <w:szCs w:val="32"/>
                <w:highlight w:val="red"/>
              </w:rPr>
              <w:t>0,542</w:t>
            </w:r>
          </w:p>
        </w:tc>
        <w:tc>
          <w:tcPr>
            <w:tcW w:w="745"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0,031</w:t>
            </w:r>
          </w:p>
        </w:tc>
        <w:tc>
          <w:tcPr>
            <w:tcW w:w="1621"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Імуностимулюючий</w:t>
            </w:r>
          </w:p>
        </w:tc>
      </w:tr>
      <w:tr w:rsidR="009C3809" w:rsidTr="00234F27">
        <w:trPr>
          <w:trHeight w:val="54"/>
        </w:trPr>
        <w:tc>
          <w:tcPr>
            <w:tcW w:w="808" w:type="pct"/>
            <w:vMerge/>
          </w:tcPr>
          <w:p w:rsidR="009C3809" w:rsidRPr="00E64C0D" w:rsidRDefault="009C3809" w:rsidP="00234F27">
            <w:pPr>
              <w:spacing w:line="276" w:lineRule="auto"/>
              <w:jc w:val="both"/>
              <w:rPr>
                <w:rFonts w:ascii="Times New Roman" w:hAnsi="Times New Roman"/>
                <w:sz w:val="32"/>
                <w:szCs w:val="32"/>
              </w:rPr>
            </w:pPr>
          </w:p>
        </w:tc>
        <w:tc>
          <w:tcPr>
            <w:tcW w:w="1117" w:type="pct"/>
            <w:vMerge/>
          </w:tcPr>
          <w:p w:rsidR="009C3809" w:rsidRPr="00E64C0D" w:rsidRDefault="009C3809" w:rsidP="00234F27">
            <w:pPr>
              <w:spacing w:line="360" w:lineRule="auto"/>
              <w:jc w:val="both"/>
              <w:rPr>
                <w:rFonts w:ascii="Times New Roman" w:hAnsi="Times New Roman"/>
                <w:sz w:val="32"/>
                <w:szCs w:val="32"/>
              </w:rPr>
            </w:pPr>
          </w:p>
        </w:tc>
        <w:tc>
          <w:tcPr>
            <w:tcW w:w="708"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0,521</w:t>
            </w:r>
          </w:p>
        </w:tc>
        <w:tc>
          <w:tcPr>
            <w:tcW w:w="74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0,025</w:t>
            </w:r>
          </w:p>
        </w:tc>
        <w:tc>
          <w:tcPr>
            <w:tcW w:w="1621"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Спазмолітик</w:t>
            </w:r>
          </w:p>
        </w:tc>
      </w:tr>
      <w:tr w:rsidR="009C3809" w:rsidTr="00234F27">
        <w:trPr>
          <w:trHeight w:val="277"/>
        </w:trPr>
        <w:tc>
          <w:tcPr>
            <w:tcW w:w="808" w:type="pct"/>
            <w:vMerge/>
          </w:tcPr>
          <w:p w:rsidR="009C3809" w:rsidRPr="00E64C0D" w:rsidRDefault="009C3809" w:rsidP="00234F27">
            <w:pPr>
              <w:spacing w:line="276" w:lineRule="auto"/>
              <w:jc w:val="both"/>
              <w:rPr>
                <w:rFonts w:ascii="Times New Roman" w:hAnsi="Times New Roman"/>
                <w:sz w:val="32"/>
                <w:szCs w:val="32"/>
              </w:rPr>
            </w:pPr>
          </w:p>
        </w:tc>
        <w:tc>
          <w:tcPr>
            <w:tcW w:w="1117" w:type="pct"/>
            <w:vMerge/>
          </w:tcPr>
          <w:p w:rsidR="009C3809" w:rsidRPr="00E64C0D" w:rsidRDefault="009C3809" w:rsidP="00234F27">
            <w:pPr>
              <w:spacing w:line="360" w:lineRule="auto"/>
              <w:jc w:val="both"/>
              <w:rPr>
                <w:rFonts w:ascii="Times New Roman" w:hAnsi="Times New Roman"/>
                <w:sz w:val="32"/>
                <w:szCs w:val="32"/>
              </w:rPr>
            </w:pPr>
          </w:p>
        </w:tc>
        <w:tc>
          <w:tcPr>
            <w:tcW w:w="708"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0,500</w:t>
            </w:r>
          </w:p>
        </w:tc>
        <w:tc>
          <w:tcPr>
            <w:tcW w:w="745" w:type="pct"/>
          </w:tcPr>
          <w:p w:rsidR="009C3809" w:rsidRPr="00E64C0D" w:rsidRDefault="009C3809" w:rsidP="00234F27">
            <w:pPr>
              <w:spacing w:line="276" w:lineRule="auto"/>
              <w:jc w:val="both"/>
              <w:rPr>
                <w:rFonts w:ascii="Times New Roman" w:hAnsi="Times New Roman"/>
                <w:sz w:val="32"/>
                <w:szCs w:val="32"/>
                <w:lang w:val="ru-RU"/>
              </w:rPr>
            </w:pPr>
            <w:r w:rsidRPr="00E64C0D">
              <w:rPr>
                <w:rFonts w:ascii="Times New Roman" w:hAnsi="Times New Roman"/>
                <w:sz w:val="32"/>
                <w:szCs w:val="32"/>
              </w:rPr>
              <w:t>0,010</w:t>
            </w:r>
          </w:p>
        </w:tc>
        <w:tc>
          <w:tcPr>
            <w:tcW w:w="1621"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Противірусний риновірус)</w:t>
            </w:r>
          </w:p>
        </w:tc>
      </w:tr>
    </w:tbl>
    <w:p w:rsidR="00FB13B9" w:rsidRPr="00F705D1" w:rsidRDefault="00F705D1" w:rsidP="00F705D1">
      <w:pPr>
        <w:spacing w:after="0" w:line="360" w:lineRule="auto"/>
        <w:ind w:firstLine="709"/>
        <w:jc w:val="both"/>
        <w:rPr>
          <w:rFonts w:ascii="Times New Roman" w:hAnsi="Times New Roman" w:cs="Times New Roman"/>
          <w:color w:val="000000" w:themeColor="text1"/>
          <w:sz w:val="28"/>
          <w:szCs w:val="28"/>
          <w:lang w:eastAsia="zh-CN"/>
        </w:rPr>
      </w:pPr>
      <w:r>
        <w:rPr>
          <w:rFonts w:ascii="Times New Roman" w:hAnsi="Times New Roman"/>
          <w:sz w:val="28"/>
          <w:szCs w:val="28"/>
        </w:rPr>
        <w:t>В</w:t>
      </w:r>
      <w:r w:rsidR="00FB13B9">
        <w:rPr>
          <w:rFonts w:ascii="Times New Roman" w:hAnsi="Times New Roman"/>
          <w:sz w:val="28"/>
          <w:szCs w:val="28"/>
        </w:rPr>
        <w:t xml:space="preserve">ідомо, що </w:t>
      </w:r>
      <w:r>
        <w:rPr>
          <w:rFonts w:ascii="Times New Roman" w:hAnsi="Times New Roman"/>
          <w:sz w:val="28"/>
          <w:szCs w:val="28"/>
        </w:rPr>
        <w:t xml:space="preserve">корінь ехінацеї пурпурної </w:t>
      </w:r>
      <w:r w:rsidR="00FB13B9">
        <w:rPr>
          <w:rFonts w:ascii="Times New Roman" w:hAnsi="Times New Roman"/>
          <w:sz w:val="28"/>
          <w:szCs w:val="28"/>
        </w:rPr>
        <w:t xml:space="preserve">використовуються в стоматологічній практиці </w:t>
      </w:r>
      <w:r>
        <w:rPr>
          <w:rFonts w:ascii="Times New Roman" w:hAnsi="Times New Roman" w:cs="Times New Roman"/>
          <w:color w:val="000000" w:themeColor="text1"/>
          <w:sz w:val="28"/>
          <w:szCs w:val="28"/>
          <w:lang w:eastAsia="zh-CN"/>
        </w:rPr>
        <w:t>при гострих та хронічних інфекційних захворюваннях, запальних станах внутрішніх органів</w:t>
      </w:r>
      <w:r>
        <w:rPr>
          <w:rFonts w:ascii="Times New Roman" w:hAnsi="Times New Roman"/>
          <w:sz w:val="28"/>
          <w:szCs w:val="28"/>
        </w:rPr>
        <w:t xml:space="preserve"> для </w:t>
      </w:r>
      <w:r w:rsidR="00FB13B9">
        <w:rPr>
          <w:rFonts w:ascii="Times New Roman" w:hAnsi="Times New Roman"/>
          <w:sz w:val="28"/>
          <w:szCs w:val="28"/>
        </w:rPr>
        <w:t xml:space="preserve">лікування </w:t>
      </w:r>
      <w:r>
        <w:rPr>
          <w:rFonts w:ascii="Times New Roman" w:hAnsi="Times New Roman" w:cs="Times New Roman"/>
          <w:color w:val="000000" w:themeColor="text1"/>
          <w:sz w:val="28"/>
          <w:szCs w:val="28"/>
          <w:lang w:eastAsia="zh-CN"/>
        </w:rPr>
        <w:t>стоматитів та гінгівітів, а також зниженні опірності організму</w:t>
      </w:r>
      <w:r>
        <w:rPr>
          <w:rFonts w:ascii="Times New Roman" w:hAnsi="Times New Roman"/>
          <w:sz w:val="28"/>
          <w:szCs w:val="28"/>
        </w:rPr>
        <w:t xml:space="preserve"> </w:t>
      </w:r>
      <w:r w:rsidR="00FB13B9">
        <w:rPr>
          <w:rFonts w:ascii="Times New Roman" w:hAnsi="Times New Roman"/>
          <w:sz w:val="28"/>
          <w:szCs w:val="28"/>
        </w:rPr>
        <w:t>(</w:t>
      </w:r>
      <w:r w:rsidR="001141A4">
        <w:rPr>
          <w:rFonts w:ascii="Times New Roman" w:hAnsi="Times New Roman"/>
          <w:sz w:val="28"/>
          <w:szCs w:val="28"/>
        </w:rPr>
        <w:t>т</w:t>
      </w:r>
      <w:r w:rsidR="00FB13B9">
        <w:rPr>
          <w:rFonts w:ascii="Times New Roman" w:hAnsi="Times New Roman"/>
          <w:sz w:val="28"/>
          <w:szCs w:val="28"/>
        </w:rPr>
        <w:t xml:space="preserve">абл. </w:t>
      </w:r>
      <w:r w:rsidR="00D915E2">
        <w:rPr>
          <w:rFonts w:ascii="Times New Roman" w:hAnsi="Times New Roman"/>
          <w:sz w:val="28"/>
          <w:szCs w:val="28"/>
        </w:rPr>
        <w:t>8</w:t>
      </w:r>
      <w:r w:rsidR="00FB13B9">
        <w:rPr>
          <w:rFonts w:ascii="Times New Roman" w:hAnsi="Times New Roman"/>
          <w:sz w:val="28"/>
          <w:szCs w:val="28"/>
        </w:rPr>
        <w:t>).</w:t>
      </w:r>
    </w:p>
    <w:p w:rsidR="00F530B4" w:rsidRDefault="00F530B4">
      <w:pPr>
        <w:spacing w:line="259" w:lineRule="auto"/>
        <w:rPr>
          <w:rFonts w:ascii="Times New Roman" w:hAnsi="Times New Roman"/>
          <w:b/>
          <w:sz w:val="28"/>
          <w:szCs w:val="28"/>
        </w:rPr>
      </w:pPr>
      <w:r>
        <w:rPr>
          <w:rFonts w:ascii="Times New Roman" w:hAnsi="Times New Roman"/>
          <w:b/>
          <w:sz w:val="28"/>
          <w:szCs w:val="28"/>
        </w:rPr>
        <w:br w:type="page"/>
      </w:r>
    </w:p>
    <w:p w:rsidR="009C3809" w:rsidRPr="000F200E" w:rsidRDefault="009C3809" w:rsidP="009C3809">
      <w:pPr>
        <w:spacing w:after="0" w:line="360" w:lineRule="auto"/>
        <w:ind w:firstLine="1843"/>
        <w:jc w:val="right"/>
        <w:rPr>
          <w:rFonts w:ascii="Times New Roman" w:hAnsi="Times New Roman"/>
          <w:b/>
          <w:sz w:val="28"/>
          <w:szCs w:val="28"/>
        </w:rPr>
      </w:pPr>
      <w:r w:rsidRPr="0063203F">
        <w:rPr>
          <w:rFonts w:ascii="Times New Roman" w:hAnsi="Times New Roman"/>
          <w:b/>
          <w:sz w:val="28"/>
          <w:szCs w:val="28"/>
        </w:rPr>
        <w:lastRenderedPageBreak/>
        <w:t xml:space="preserve">Таблиця </w:t>
      </w:r>
      <w:r>
        <w:rPr>
          <w:rFonts w:ascii="Times New Roman" w:hAnsi="Times New Roman"/>
          <w:b/>
          <w:sz w:val="28"/>
          <w:szCs w:val="28"/>
        </w:rPr>
        <w:t xml:space="preserve">8. </w:t>
      </w:r>
      <w:r w:rsidRPr="0063203F">
        <w:rPr>
          <w:rFonts w:ascii="Times New Roman" w:hAnsi="Times New Roman"/>
          <w:b/>
          <w:sz w:val="28"/>
          <w:szCs w:val="28"/>
        </w:rPr>
        <w:t xml:space="preserve"> Прогнозування біо</w:t>
      </w:r>
      <w:r>
        <w:rPr>
          <w:rFonts w:ascii="Times New Roman" w:hAnsi="Times New Roman"/>
          <w:b/>
          <w:sz w:val="28"/>
          <w:szCs w:val="28"/>
        </w:rPr>
        <w:t xml:space="preserve">активності кореня ехінацеї пурпурної в програмі </w:t>
      </w:r>
      <w:r w:rsidRPr="004F13E8">
        <w:rPr>
          <w:rFonts w:ascii="Times New Roman" w:hAnsi="Times New Roman"/>
          <w:b/>
          <w:sz w:val="28"/>
          <w:szCs w:val="28"/>
        </w:rPr>
        <w:t>PASS</w:t>
      </w:r>
    </w:p>
    <w:tbl>
      <w:tblPr>
        <w:tblStyle w:val="a8"/>
        <w:tblW w:w="5076" w:type="pct"/>
        <w:tblCellMar>
          <w:left w:w="57" w:type="dxa"/>
          <w:right w:w="57" w:type="dxa"/>
        </w:tblCellMar>
        <w:tblLook w:val="04A0" w:firstRow="1" w:lastRow="0" w:firstColumn="1" w:lastColumn="0" w:noHBand="0" w:noVBand="1"/>
      </w:tblPr>
      <w:tblGrid>
        <w:gridCol w:w="1410"/>
        <w:gridCol w:w="2604"/>
        <w:gridCol w:w="1073"/>
        <w:gridCol w:w="1234"/>
        <w:gridCol w:w="3454"/>
      </w:tblGrid>
      <w:tr w:rsidR="009C3809" w:rsidRPr="0063203F" w:rsidTr="00234F27">
        <w:trPr>
          <w:trHeight w:val="295"/>
        </w:trPr>
        <w:tc>
          <w:tcPr>
            <w:tcW w:w="813" w:type="pct"/>
            <w:vMerge w:val="restar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Ехінацея пурпурна</w:t>
            </w:r>
          </w:p>
        </w:tc>
        <w:tc>
          <w:tcPr>
            <w:tcW w:w="1099" w:type="pct"/>
          </w:tcPr>
          <w:p w:rsidR="009C3809" w:rsidRPr="00E64C0D" w:rsidRDefault="009C3809" w:rsidP="00234F27">
            <w:pPr>
              <w:spacing w:line="276" w:lineRule="auto"/>
              <w:jc w:val="both"/>
              <w:rPr>
                <w:rFonts w:ascii="Times New Roman" w:hAnsi="Times New Roman"/>
                <w:b/>
                <w:sz w:val="32"/>
                <w:szCs w:val="32"/>
              </w:rPr>
            </w:pPr>
            <w:r w:rsidRPr="00E64C0D">
              <w:rPr>
                <w:rFonts w:ascii="Times New Roman" w:hAnsi="Times New Roman"/>
                <w:b/>
                <w:sz w:val="32"/>
                <w:szCs w:val="32"/>
              </w:rPr>
              <w:t>БАР</w:t>
            </w:r>
          </w:p>
        </w:tc>
        <w:tc>
          <w:tcPr>
            <w:tcW w:w="713" w:type="pct"/>
          </w:tcPr>
          <w:p w:rsidR="009C3809" w:rsidRPr="00E64C0D" w:rsidRDefault="009C3809" w:rsidP="00234F27">
            <w:pPr>
              <w:spacing w:line="276" w:lineRule="auto"/>
              <w:jc w:val="both"/>
              <w:rPr>
                <w:rFonts w:ascii="Times New Roman" w:hAnsi="Times New Roman"/>
                <w:b/>
                <w:sz w:val="32"/>
                <w:szCs w:val="32"/>
              </w:rPr>
            </w:pPr>
            <w:r w:rsidRPr="00E64C0D">
              <w:rPr>
                <w:rFonts w:ascii="Times New Roman" w:hAnsi="Times New Roman"/>
                <w:b/>
                <w:sz w:val="32"/>
                <w:szCs w:val="32"/>
              </w:rPr>
              <w:t>Ра</w:t>
            </w:r>
          </w:p>
        </w:tc>
        <w:tc>
          <w:tcPr>
            <w:tcW w:w="750" w:type="pct"/>
          </w:tcPr>
          <w:p w:rsidR="009C3809" w:rsidRPr="00E64C0D" w:rsidRDefault="009C3809" w:rsidP="00234F27">
            <w:pPr>
              <w:spacing w:line="276" w:lineRule="auto"/>
              <w:jc w:val="both"/>
              <w:rPr>
                <w:rFonts w:ascii="Times New Roman" w:hAnsi="Times New Roman"/>
                <w:b/>
                <w:sz w:val="32"/>
                <w:szCs w:val="32"/>
              </w:rPr>
            </w:pPr>
            <w:r w:rsidRPr="00E64C0D">
              <w:rPr>
                <w:rFonts w:ascii="Times New Roman" w:hAnsi="Times New Roman"/>
                <w:b/>
                <w:sz w:val="32"/>
                <w:szCs w:val="32"/>
              </w:rPr>
              <w:t>Рі</w:t>
            </w:r>
          </w:p>
        </w:tc>
        <w:tc>
          <w:tcPr>
            <w:tcW w:w="1625" w:type="pct"/>
          </w:tcPr>
          <w:p w:rsidR="009C3809" w:rsidRPr="00E64C0D" w:rsidRDefault="009C3809" w:rsidP="00234F27">
            <w:pPr>
              <w:spacing w:line="276" w:lineRule="auto"/>
              <w:jc w:val="both"/>
              <w:rPr>
                <w:rFonts w:ascii="Times New Roman" w:hAnsi="Times New Roman"/>
                <w:b/>
                <w:sz w:val="32"/>
                <w:szCs w:val="32"/>
              </w:rPr>
            </w:pPr>
            <w:r w:rsidRPr="00E64C0D">
              <w:rPr>
                <w:rFonts w:ascii="Times New Roman" w:hAnsi="Times New Roman"/>
                <w:b/>
                <w:sz w:val="32"/>
                <w:szCs w:val="32"/>
              </w:rPr>
              <w:t>Властивості</w:t>
            </w:r>
          </w:p>
        </w:tc>
      </w:tr>
      <w:tr w:rsidR="009C3809" w:rsidRPr="0063203F" w:rsidTr="00234F27">
        <w:trPr>
          <w:trHeight w:val="157"/>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val="restart"/>
          </w:tcPr>
          <w:p w:rsidR="009C3809" w:rsidRPr="00E64C0D" w:rsidRDefault="009C3809" w:rsidP="00234F27">
            <w:pPr>
              <w:spacing w:line="276" w:lineRule="auto"/>
              <w:jc w:val="both"/>
              <w:rPr>
                <w:rFonts w:ascii="Times New Roman" w:hAnsi="Times New Roman" w:cs="Times New Roman"/>
                <w:color w:val="000000" w:themeColor="text1"/>
                <w:sz w:val="32"/>
                <w:szCs w:val="32"/>
                <w:lang w:eastAsia="zh-CN"/>
              </w:rPr>
            </w:pPr>
            <w:r w:rsidRPr="00E64C0D">
              <w:rPr>
                <w:rFonts w:ascii="Times New Roman" w:hAnsi="Times New Roman" w:cs="Times New Roman"/>
                <w:color w:val="000000" w:themeColor="text1"/>
                <w:sz w:val="32"/>
                <w:szCs w:val="32"/>
                <w:lang w:eastAsia="zh-CN"/>
              </w:rPr>
              <w:t>Ехінацин</w:t>
            </w:r>
          </w:p>
          <w:p w:rsidR="009C3809" w:rsidRPr="00E64C0D" w:rsidRDefault="009C3809" w:rsidP="00234F27">
            <w:pPr>
              <w:spacing w:line="276" w:lineRule="auto"/>
              <w:jc w:val="both"/>
              <w:rPr>
                <w:rFonts w:ascii="Times New Roman" w:hAnsi="Times New Roman" w:cs="Times New Roman"/>
                <w:color w:val="000000" w:themeColor="text1"/>
                <w:sz w:val="32"/>
                <w:szCs w:val="32"/>
                <w:lang w:eastAsia="zh-CN"/>
              </w:rPr>
            </w:pPr>
          </w:p>
          <w:p w:rsidR="009C3809" w:rsidRPr="00E64C0D" w:rsidRDefault="009C3809" w:rsidP="00234F27">
            <w:pPr>
              <w:spacing w:line="276" w:lineRule="auto"/>
              <w:jc w:val="both"/>
              <w:rPr>
                <w:rFonts w:ascii="Times New Roman" w:hAnsi="Times New Roman" w:cs="Times New Roman"/>
                <w:color w:val="000000" w:themeColor="text1"/>
                <w:sz w:val="32"/>
                <w:szCs w:val="32"/>
                <w:lang w:eastAsia="zh-CN"/>
              </w:rPr>
            </w:pPr>
            <w:r w:rsidRPr="00E64C0D">
              <w:rPr>
                <w:noProof/>
                <w:sz w:val="32"/>
                <w:szCs w:val="32"/>
                <w:lang w:eastAsia="uk-UA"/>
              </w:rPr>
              <w:drawing>
                <wp:inline distT="0" distB="0" distL="0" distR="0" wp14:anchorId="4E94680B" wp14:editId="2E684271">
                  <wp:extent cx="1580569" cy="938463"/>
                  <wp:effectExtent l="0" t="0" r="63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589090" cy="943522"/>
                          </a:xfrm>
                          <a:prstGeom prst="rect">
                            <a:avLst/>
                          </a:prstGeom>
                        </pic:spPr>
                      </pic:pic>
                    </a:graphicData>
                  </a:graphic>
                </wp:inline>
              </w:drawing>
            </w:r>
          </w:p>
        </w:tc>
        <w:tc>
          <w:tcPr>
            <w:tcW w:w="713"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0,729</w:t>
            </w:r>
          </w:p>
        </w:tc>
        <w:tc>
          <w:tcPr>
            <w:tcW w:w="750"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0,005</w:t>
            </w:r>
          </w:p>
        </w:tc>
        <w:tc>
          <w:tcPr>
            <w:tcW w:w="1625"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Протизапальний</w:t>
            </w:r>
          </w:p>
        </w:tc>
      </w:tr>
      <w:tr w:rsidR="009C3809" w:rsidRPr="0063203F" w:rsidTr="00234F27">
        <w:trPr>
          <w:trHeight w:val="157"/>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lang w:val="en-US"/>
              </w:rPr>
              <w:t>0,</w:t>
            </w:r>
            <w:r w:rsidRPr="00E64C0D">
              <w:rPr>
                <w:rFonts w:ascii="Times New Roman" w:hAnsi="Times New Roman"/>
                <w:sz w:val="32"/>
                <w:szCs w:val="32"/>
              </w:rPr>
              <w:t>688</w:t>
            </w:r>
          </w:p>
        </w:tc>
        <w:tc>
          <w:tcPr>
            <w:tcW w:w="750" w:type="pct"/>
          </w:tcPr>
          <w:p w:rsidR="009C3809" w:rsidRPr="00E64C0D" w:rsidRDefault="009C3809" w:rsidP="00234F27">
            <w:pPr>
              <w:spacing w:line="276" w:lineRule="auto"/>
              <w:jc w:val="both"/>
              <w:rPr>
                <w:rFonts w:ascii="Times New Roman" w:hAnsi="Times New Roman"/>
                <w:sz w:val="32"/>
                <w:szCs w:val="32"/>
                <w:lang w:val="en-US"/>
              </w:rPr>
            </w:pPr>
            <w:r w:rsidRPr="00E64C0D">
              <w:rPr>
                <w:rFonts w:ascii="Times New Roman" w:hAnsi="Times New Roman"/>
                <w:sz w:val="32"/>
                <w:szCs w:val="32"/>
                <w:lang w:val="en-US"/>
              </w:rPr>
              <w:t>0,006</w:t>
            </w:r>
          </w:p>
        </w:tc>
        <w:tc>
          <w:tcPr>
            <w:tcW w:w="162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Противірусний (грип)</w:t>
            </w:r>
          </w:p>
        </w:tc>
      </w:tr>
      <w:tr w:rsidR="009C3809" w:rsidRPr="0063203F" w:rsidTr="00234F27">
        <w:trPr>
          <w:trHeight w:val="157"/>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lang w:val="en-US"/>
              </w:rPr>
              <w:t>0,</w:t>
            </w:r>
            <w:r w:rsidRPr="00E64C0D">
              <w:rPr>
                <w:rFonts w:ascii="Times New Roman" w:hAnsi="Times New Roman"/>
                <w:sz w:val="32"/>
                <w:szCs w:val="32"/>
              </w:rPr>
              <w:t>618</w:t>
            </w:r>
          </w:p>
        </w:tc>
        <w:tc>
          <w:tcPr>
            <w:tcW w:w="750"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lang w:val="en-US"/>
              </w:rPr>
              <w:t>0,</w:t>
            </w:r>
            <w:r w:rsidRPr="00E64C0D">
              <w:rPr>
                <w:rFonts w:ascii="Times New Roman" w:hAnsi="Times New Roman"/>
                <w:sz w:val="32"/>
                <w:szCs w:val="32"/>
              </w:rPr>
              <w:t>0,0012</w:t>
            </w:r>
          </w:p>
        </w:tc>
        <w:tc>
          <w:tcPr>
            <w:tcW w:w="162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Протиінфекційний</w:t>
            </w:r>
          </w:p>
        </w:tc>
      </w:tr>
      <w:tr w:rsidR="009C3809" w:rsidRPr="0063203F" w:rsidTr="00234F27">
        <w:trPr>
          <w:trHeight w:val="379"/>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lang w:val="en-US"/>
              </w:rPr>
              <w:t>0,</w:t>
            </w:r>
            <w:r w:rsidRPr="00E64C0D">
              <w:rPr>
                <w:rFonts w:ascii="Times New Roman" w:hAnsi="Times New Roman"/>
                <w:sz w:val="32"/>
                <w:szCs w:val="32"/>
                <w:highlight w:val="red"/>
              </w:rPr>
              <w:t>601</w:t>
            </w:r>
          </w:p>
        </w:tc>
        <w:tc>
          <w:tcPr>
            <w:tcW w:w="750"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lang w:val="en-US"/>
              </w:rPr>
              <w:t>0,</w:t>
            </w:r>
            <w:r w:rsidRPr="00E64C0D">
              <w:rPr>
                <w:rFonts w:ascii="Times New Roman" w:hAnsi="Times New Roman"/>
                <w:sz w:val="32"/>
                <w:szCs w:val="32"/>
                <w:highlight w:val="red"/>
              </w:rPr>
              <w:t>009</w:t>
            </w:r>
          </w:p>
        </w:tc>
        <w:tc>
          <w:tcPr>
            <w:tcW w:w="1625"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Антибактеріальний</w:t>
            </w:r>
          </w:p>
        </w:tc>
      </w:tr>
      <w:tr w:rsidR="009C3809" w:rsidRPr="0063203F" w:rsidTr="00234F27">
        <w:trPr>
          <w:trHeight w:val="341"/>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0,506</w:t>
            </w:r>
          </w:p>
        </w:tc>
        <w:tc>
          <w:tcPr>
            <w:tcW w:w="750"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0,012</w:t>
            </w:r>
          </w:p>
        </w:tc>
        <w:tc>
          <w:tcPr>
            <w:tcW w:w="162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Нестероїдний протизапальний засіб</w:t>
            </w:r>
          </w:p>
        </w:tc>
      </w:tr>
      <w:tr w:rsidR="009C3809" w:rsidRPr="0063203F" w:rsidTr="00234F27">
        <w:trPr>
          <w:trHeight w:val="360"/>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0,299</w:t>
            </w:r>
          </w:p>
        </w:tc>
        <w:tc>
          <w:tcPr>
            <w:tcW w:w="750"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0,037</w:t>
            </w:r>
          </w:p>
        </w:tc>
        <w:tc>
          <w:tcPr>
            <w:tcW w:w="1625"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Противірусний</w:t>
            </w:r>
          </w:p>
        </w:tc>
      </w:tr>
      <w:tr w:rsidR="009C3809" w:rsidRPr="0063203F" w:rsidTr="00234F27">
        <w:trPr>
          <w:trHeight w:val="360"/>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0,104</w:t>
            </w:r>
          </w:p>
        </w:tc>
        <w:tc>
          <w:tcPr>
            <w:tcW w:w="750"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0,005</w:t>
            </w:r>
          </w:p>
        </w:tc>
        <w:tc>
          <w:tcPr>
            <w:tcW w:w="1625" w:type="pct"/>
          </w:tcPr>
          <w:p w:rsidR="009C3809" w:rsidRPr="00E64C0D" w:rsidRDefault="009C3809" w:rsidP="00234F27">
            <w:pPr>
              <w:rPr>
                <w:rFonts w:ascii="Times New Roman" w:hAnsi="Times New Roman" w:cs="Times New Roman"/>
                <w:sz w:val="32"/>
                <w:szCs w:val="32"/>
              </w:rPr>
            </w:pPr>
            <w:r w:rsidRPr="00E64C0D">
              <w:rPr>
                <w:rFonts w:ascii="Times New Roman" w:hAnsi="Times New Roman" w:cs="Times New Roman"/>
                <w:sz w:val="32"/>
                <w:szCs w:val="32"/>
              </w:rPr>
              <w:t>Антибіотик аміноглікозидоподібний</w:t>
            </w:r>
          </w:p>
        </w:tc>
      </w:tr>
      <w:tr w:rsidR="009C3809" w:rsidRPr="0063203F" w:rsidTr="00234F27">
        <w:trPr>
          <w:trHeight w:val="157"/>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val="restart"/>
          </w:tcPr>
          <w:p w:rsidR="009C3809" w:rsidRPr="00E64C0D" w:rsidRDefault="009C3809" w:rsidP="00234F27">
            <w:pPr>
              <w:spacing w:line="276" w:lineRule="auto"/>
              <w:jc w:val="both"/>
              <w:rPr>
                <w:rFonts w:ascii="Times New Roman" w:hAnsi="Times New Roman" w:cs="Times New Roman"/>
                <w:color w:val="000000" w:themeColor="text1"/>
                <w:sz w:val="32"/>
                <w:szCs w:val="32"/>
                <w:lang w:eastAsia="zh-CN"/>
              </w:rPr>
            </w:pPr>
            <w:r w:rsidRPr="00E64C0D">
              <w:rPr>
                <w:rFonts w:ascii="Times New Roman" w:hAnsi="Times New Roman" w:cs="Times New Roman"/>
                <w:color w:val="000000" w:themeColor="text1"/>
                <w:sz w:val="32"/>
                <w:szCs w:val="32"/>
                <w:lang w:eastAsia="zh-CN"/>
              </w:rPr>
              <w:t>Каріофілін</w:t>
            </w:r>
          </w:p>
          <w:p w:rsidR="009C3809" w:rsidRPr="00E64C0D" w:rsidRDefault="009C3809" w:rsidP="00234F27">
            <w:pPr>
              <w:spacing w:line="276" w:lineRule="auto"/>
              <w:jc w:val="both"/>
              <w:rPr>
                <w:rFonts w:ascii="Times New Roman" w:hAnsi="Times New Roman" w:cs="Times New Roman"/>
                <w:color w:val="000000" w:themeColor="text1"/>
                <w:sz w:val="32"/>
                <w:szCs w:val="32"/>
                <w:lang w:eastAsia="zh-CN"/>
              </w:rPr>
            </w:pPr>
          </w:p>
          <w:p w:rsidR="009C3809" w:rsidRPr="00E64C0D" w:rsidRDefault="009C3809" w:rsidP="00234F27">
            <w:pPr>
              <w:spacing w:line="276" w:lineRule="auto"/>
              <w:jc w:val="both"/>
              <w:rPr>
                <w:rFonts w:ascii="Times New Roman" w:hAnsi="Times New Roman"/>
                <w:sz w:val="32"/>
                <w:szCs w:val="32"/>
              </w:rPr>
            </w:pPr>
            <w:r w:rsidRPr="00E64C0D">
              <w:rPr>
                <w:noProof/>
                <w:sz w:val="32"/>
                <w:szCs w:val="32"/>
                <w:lang w:eastAsia="uk-UA"/>
              </w:rPr>
              <w:t xml:space="preserve"> </w:t>
            </w:r>
            <w:r w:rsidRPr="00E64C0D">
              <w:rPr>
                <w:noProof/>
                <w:sz w:val="32"/>
                <w:szCs w:val="32"/>
                <w:lang w:eastAsia="uk-UA"/>
              </w:rPr>
              <w:drawing>
                <wp:inline distT="0" distB="0" distL="0" distR="0" wp14:anchorId="70C9B7B9" wp14:editId="059A29C6">
                  <wp:extent cx="1467853" cy="1634985"/>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474389" cy="1642265"/>
                          </a:xfrm>
                          <a:prstGeom prst="rect">
                            <a:avLst/>
                          </a:prstGeom>
                        </pic:spPr>
                      </pic:pic>
                    </a:graphicData>
                  </a:graphic>
                </wp:inline>
              </w:drawing>
            </w:r>
          </w:p>
        </w:tc>
        <w:tc>
          <w:tcPr>
            <w:tcW w:w="713" w:type="pct"/>
          </w:tcPr>
          <w:p w:rsidR="009C3809" w:rsidRPr="00E64C0D" w:rsidRDefault="009C3809" w:rsidP="00234F27">
            <w:pPr>
              <w:spacing w:line="276" w:lineRule="auto"/>
              <w:jc w:val="both"/>
              <w:rPr>
                <w:rFonts w:ascii="Times New Roman" w:hAnsi="Times New Roman"/>
                <w:sz w:val="32"/>
                <w:szCs w:val="32"/>
                <w:lang w:val="en-US"/>
              </w:rPr>
            </w:pPr>
            <w:r w:rsidRPr="00E64C0D">
              <w:rPr>
                <w:rFonts w:ascii="Times New Roman" w:hAnsi="Times New Roman"/>
                <w:sz w:val="32"/>
                <w:szCs w:val="32"/>
                <w:lang w:val="en-US"/>
              </w:rPr>
              <w:t>0,901</w:t>
            </w:r>
          </w:p>
        </w:tc>
        <w:tc>
          <w:tcPr>
            <w:tcW w:w="750" w:type="pct"/>
          </w:tcPr>
          <w:p w:rsidR="009C3809" w:rsidRPr="00E64C0D" w:rsidRDefault="009C3809" w:rsidP="00234F27">
            <w:pPr>
              <w:spacing w:line="276" w:lineRule="auto"/>
              <w:jc w:val="both"/>
              <w:rPr>
                <w:rFonts w:ascii="Times New Roman" w:hAnsi="Times New Roman"/>
                <w:sz w:val="32"/>
                <w:szCs w:val="32"/>
                <w:lang w:val="en-US"/>
              </w:rPr>
            </w:pPr>
            <w:r w:rsidRPr="00E64C0D">
              <w:rPr>
                <w:rFonts w:ascii="Times New Roman" w:hAnsi="Times New Roman"/>
                <w:sz w:val="32"/>
                <w:szCs w:val="32"/>
                <w:lang w:val="en-US"/>
              </w:rPr>
              <w:t>0,005</w:t>
            </w:r>
          </w:p>
        </w:tc>
        <w:tc>
          <w:tcPr>
            <w:tcW w:w="162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Мукомембранний протектор</w:t>
            </w:r>
          </w:p>
        </w:tc>
      </w:tr>
      <w:tr w:rsidR="009C3809" w:rsidRPr="0063203F" w:rsidTr="00234F27">
        <w:trPr>
          <w:trHeight w:val="470"/>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color w:val="000000" w:themeColor="text1"/>
                <w:sz w:val="32"/>
                <w:szCs w:val="32"/>
                <w:highlight w:val="red"/>
              </w:rPr>
            </w:pPr>
            <w:r w:rsidRPr="00E64C0D">
              <w:rPr>
                <w:rFonts w:ascii="Times New Roman" w:hAnsi="Times New Roman"/>
                <w:color w:val="000000" w:themeColor="text1"/>
                <w:sz w:val="32"/>
                <w:szCs w:val="32"/>
                <w:highlight w:val="red"/>
              </w:rPr>
              <w:t>0,748</w:t>
            </w:r>
          </w:p>
        </w:tc>
        <w:tc>
          <w:tcPr>
            <w:tcW w:w="750" w:type="pct"/>
          </w:tcPr>
          <w:p w:rsidR="009C3809" w:rsidRPr="00E64C0D" w:rsidRDefault="009C3809" w:rsidP="00234F27">
            <w:pPr>
              <w:spacing w:line="276" w:lineRule="auto"/>
              <w:jc w:val="both"/>
              <w:rPr>
                <w:rFonts w:ascii="Times New Roman" w:hAnsi="Times New Roman"/>
                <w:color w:val="000000" w:themeColor="text1"/>
                <w:sz w:val="32"/>
                <w:szCs w:val="32"/>
                <w:highlight w:val="red"/>
              </w:rPr>
            </w:pPr>
            <w:r w:rsidRPr="00E64C0D">
              <w:rPr>
                <w:rFonts w:ascii="Times New Roman" w:hAnsi="Times New Roman"/>
                <w:color w:val="000000" w:themeColor="text1"/>
                <w:sz w:val="32"/>
                <w:szCs w:val="32"/>
                <w:highlight w:val="red"/>
              </w:rPr>
              <w:t>0,010</w:t>
            </w:r>
          </w:p>
        </w:tc>
        <w:tc>
          <w:tcPr>
            <w:tcW w:w="1625" w:type="pct"/>
          </w:tcPr>
          <w:p w:rsidR="009C3809" w:rsidRPr="00E64C0D" w:rsidRDefault="009C3809" w:rsidP="00234F27">
            <w:pPr>
              <w:spacing w:line="276" w:lineRule="auto"/>
              <w:jc w:val="both"/>
              <w:rPr>
                <w:rFonts w:ascii="Times New Roman" w:hAnsi="Times New Roman"/>
                <w:color w:val="000000" w:themeColor="text1"/>
                <w:sz w:val="32"/>
                <w:szCs w:val="32"/>
                <w:highlight w:val="red"/>
              </w:rPr>
            </w:pPr>
            <w:r w:rsidRPr="00E64C0D">
              <w:rPr>
                <w:rFonts w:ascii="Times New Roman" w:hAnsi="Times New Roman"/>
                <w:color w:val="000000" w:themeColor="text1"/>
                <w:sz w:val="32"/>
                <w:szCs w:val="32"/>
                <w:highlight w:val="red"/>
              </w:rPr>
              <w:t>Протизапальний</w:t>
            </w:r>
          </w:p>
        </w:tc>
      </w:tr>
      <w:tr w:rsidR="009C3809" w:rsidRPr="0063203F" w:rsidTr="00234F27">
        <w:trPr>
          <w:trHeight w:val="470"/>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0,720</w:t>
            </w:r>
          </w:p>
        </w:tc>
        <w:tc>
          <w:tcPr>
            <w:tcW w:w="750"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0,007</w:t>
            </w:r>
          </w:p>
        </w:tc>
        <w:tc>
          <w:tcPr>
            <w:tcW w:w="162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Протисвербіжний</w:t>
            </w:r>
          </w:p>
        </w:tc>
      </w:tr>
      <w:tr w:rsidR="009C3809" w:rsidRPr="0063203F" w:rsidTr="00234F27">
        <w:trPr>
          <w:trHeight w:val="470"/>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0,650</w:t>
            </w:r>
          </w:p>
        </w:tc>
        <w:tc>
          <w:tcPr>
            <w:tcW w:w="750"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0,009</w:t>
            </w:r>
          </w:p>
        </w:tc>
        <w:tc>
          <w:tcPr>
            <w:tcW w:w="1625"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Загально знеболюючий</w:t>
            </w:r>
          </w:p>
        </w:tc>
      </w:tr>
      <w:tr w:rsidR="009C3809" w:rsidRPr="0063203F" w:rsidTr="00234F27">
        <w:trPr>
          <w:trHeight w:val="470"/>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0,599</w:t>
            </w:r>
          </w:p>
        </w:tc>
        <w:tc>
          <w:tcPr>
            <w:tcW w:w="750"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0,031</w:t>
            </w:r>
          </w:p>
        </w:tc>
        <w:tc>
          <w:tcPr>
            <w:tcW w:w="162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Цитопротектант</w:t>
            </w:r>
          </w:p>
        </w:tc>
      </w:tr>
      <w:tr w:rsidR="009C3809" w:rsidRPr="0063203F" w:rsidTr="00234F27">
        <w:trPr>
          <w:trHeight w:val="470"/>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0,582</w:t>
            </w:r>
          </w:p>
        </w:tc>
        <w:tc>
          <w:tcPr>
            <w:tcW w:w="750" w:type="pct"/>
          </w:tcPr>
          <w:p w:rsidR="009C3809" w:rsidRPr="00E64C0D" w:rsidRDefault="009C3809" w:rsidP="00234F27">
            <w:pPr>
              <w:spacing w:line="276" w:lineRule="auto"/>
              <w:jc w:val="both"/>
              <w:rPr>
                <w:rFonts w:ascii="Times New Roman" w:hAnsi="Times New Roman"/>
                <w:sz w:val="32"/>
                <w:szCs w:val="32"/>
                <w:lang w:val="en-US"/>
              </w:rPr>
            </w:pPr>
            <w:r w:rsidRPr="00E64C0D">
              <w:rPr>
                <w:rFonts w:ascii="Times New Roman" w:hAnsi="Times New Roman"/>
                <w:sz w:val="32"/>
                <w:szCs w:val="32"/>
              </w:rPr>
              <w:t>0,020</w:t>
            </w:r>
          </w:p>
        </w:tc>
        <w:tc>
          <w:tcPr>
            <w:tcW w:w="162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Протигрибковий</w:t>
            </w:r>
          </w:p>
        </w:tc>
      </w:tr>
      <w:tr w:rsidR="009C3809" w:rsidRPr="0063203F" w:rsidTr="00234F27">
        <w:trPr>
          <w:trHeight w:val="470"/>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0,437</w:t>
            </w:r>
          </w:p>
        </w:tc>
        <w:tc>
          <w:tcPr>
            <w:tcW w:w="750"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0,023</w:t>
            </w:r>
          </w:p>
        </w:tc>
        <w:tc>
          <w:tcPr>
            <w:tcW w:w="1625"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Антибактеріальний</w:t>
            </w:r>
          </w:p>
        </w:tc>
      </w:tr>
      <w:tr w:rsidR="009C3809" w:rsidRPr="0063203F" w:rsidTr="00234F27">
        <w:trPr>
          <w:trHeight w:val="470"/>
        </w:trPr>
        <w:tc>
          <w:tcPr>
            <w:tcW w:w="813" w:type="pct"/>
            <w:vMerge/>
          </w:tcPr>
          <w:p w:rsidR="009C3809" w:rsidRPr="00E64C0D" w:rsidRDefault="009C3809" w:rsidP="00234F27">
            <w:pPr>
              <w:spacing w:line="276" w:lineRule="auto"/>
              <w:jc w:val="both"/>
              <w:rPr>
                <w:rFonts w:ascii="Times New Roman" w:hAnsi="Times New Roman"/>
                <w:sz w:val="32"/>
                <w:szCs w:val="32"/>
              </w:rPr>
            </w:pPr>
          </w:p>
        </w:tc>
        <w:tc>
          <w:tcPr>
            <w:tcW w:w="1099" w:type="pct"/>
            <w:vMerge/>
          </w:tcPr>
          <w:p w:rsidR="009C3809" w:rsidRPr="00E64C0D" w:rsidRDefault="009C3809" w:rsidP="00234F27">
            <w:pPr>
              <w:spacing w:line="276" w:lineRule="auto"/>
              <w:jc w:val="both"/>
              <w:rPr>
                <w:rFonts w:ascii="Times New Roman" w:hAnsi="Times New Roman"/>
                <w:sz w:val="32"/>
                <w:szCs w:val="32"/>
              </w:rPr>
            </w:pPr>
          </w:p>
        </w:tc>
        <w:tc>
          <w:tcPr>
            <w:tcW w:w="713"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0,223</w:t>
            </w:r>
          </w:p>
        </w:tc>
        <w:tc>
          <w:tcPr>
            <w:tcW w:w="750"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0,059</w:t>
            </w:r>
          </w:p>
        </w:tc>
        <w:tc>
          <w:tcPr>
            <w:tcW w:w="1625"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Анестетик</w:t>
            </w:r>
          </w:p>
        </w:tc>
      </w:tr>
      <w:tr w:rsidR="009C3809" w:rsidRPr="0063203F" w:rsidTr="00234F27">
        <w:trPr>
          <w:trHeight w:val="470"/>
        </w:trPr>
        <w:tc>
          <w:tcPr>
            <w:tcW w:w="813" w:type="pct"/>
            <w:vMerge/>
          </w:tcPr>
          <w:p w:rsidR="009C3809" w:rsidRPr="00E64C0D" w:rsidRDefault="009C3809" w:rsidP="00234F27">
            <w:pPr>
              <w:spacing w:line="360" w:lineRule="auto"/>
              <w:jc w:val="both"/>
              <w:rPr>
                <w:rFonts w:ascii="Times New Roman" w:hAnsi="Times New Roman"/>
                <w:sz w:val="32"/>
                <w:szCs w:val="32"/>
              </w:rPr>
            </w:pPr>
          </w:p>
        </w:tc>
        <w:tc>
          <w:tcPr>
            <w:tcW w:w="1099" w:type="pct"/>
            <w:vMerge w:val="restart"/>
          </w:tcPr>
          <w:p w:rsidR="009C3809" w:rsidRPr="00E64C0D" w:rsidRDefault="009C3809" w:rsidP="00234F27">
            <w:pPr>
              <w:spacing w:line="360" w:lineRule="auto"/>
              <w:jc w:val="both"/>
              <w:rPr>
                <w:rFonts w:ascii="Times New Roman" w:hAnsi="Times New Roman" w:cs="Times New Roman"/>
                <w:sz w:val="32"/>
                <w:szCs w:val="32"/>
              </w:rPr>
            </w:pPr>
            <w:r w:rsidRPr="00E64C0D">
              <w:rPr>
                <w:rFonts w:ascii="Times New Roman" w:hAnsi="Times New Roman" w:cs="Times New Roman"/>
                <w:sz w:val="32"/>
                <w:szCs w:val="32"/>
              </w:rPr>
              <w:t>Інулін</w:t>
            </w:r>
          </w:p>
          <w:p w:rsidR="009C3809" w:rsidRPr="00E64C0D" w:rsidRDefault="009C3809" w:rsidP="00234F27">
            <w:pPr>
              <w:spacing w:line="360" w:lineRule="auto"/>
              <w:jc w:val="both"/>
              <w:rPr>
                <w:rFonts w:ascii="Times New Roman" w:hAnsi="Times New Roman" w:cs="Times New Roman"/>
                <w:sz w:val="32"/>
                <w:szCs w:val="32"/>
              </w:rPr>
            </w:pPr>
          </w:p>
          <w:p w:rsidR="009C3809" w:rsidRPr="00E64C0D" w:rsidRDefault="009C3809" w:rsidP="00234F27">
            <w:pPr>
              <w:spacing w:line="360" w:lineRule="auto"/>
              <w:jc w:val="both"/>
              <w:rPr>
                <w:rFonts w:ascii="Times New Roman" w:hAnsi="Times New Roman" w:cs="Times New Roman"/>
                <w:sz w:val="32"/>
                <w:szCs w:val="32"/>
              </w:rPr>
            </w:pPr>
            <w:r w:rsidRPr="00E64C0D">
              <w:rPr>
                <w:noProof/>
                <w:sz w:val="32"/>
                <w:szCs w:val="32"/>
                <w:lang w:eastAsia="uk-UA"/>
              </w:rPr>
              <w:drawing>
                <wp:inline distT="0" distB="0" distL="0" distR="0" wp14:anchorId="06414442" wp14:editId="10E45BB7">
                  <wp:extent cx="1455821" cy="127846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467176" cy="1288434"/>
                          </a:xfrm>
                          <a:prstGeom prst="rect">
                            <a:avLst/>
                          </a:prstGeom>
                        </pic:spPr>
                      </pic:pic>
                    </a:graphicData>
                  </a:graphic>
                </wp:inline>
              </w:drawing>
            </w:r>
          </w:p>
        </w:tc>
        <w:tc>
          <w:tcPr>
            <w:tcW w:w="713"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lang w:val="ru-RU"/>
              </w:rPr>
              <w:t>0,985</w:t>
            </w:r>
          </w:p>
        </w:tc>
        <w:tc>
          <w:tcPr>
            <w:tcW w:w="750" w:type="pct"/>
          </w:tcPr>
          <w:p w:rsidR="009C3809" w:rsidRPr="00E64C0D" w:rsidRDefault="009C3809" w:rsidP="00234F27">
            <w:pPr>
              <w:spacing w:line="360" w:lineRule="auto"/>
              <w:jc w:val="both"/>
              <w:rPr>
                <w:rFonts w:ascii="Times New Roman" w:hAnsi="Times New Roman"/>
                <w:sz w:val="32"/>
                <w:szCs w:val="32"/>
                <w:lang w:val="ru-RU"/>
              </w:rPr>
            </w:pPr>
            <w:r w:rsidRPr="00E64C0D">
              <w:rPr>
                <w:rFonts w:ascii="Times New Roman" w:hAnsi="Times New Roman"/>
                <w:sz w:val="32"/>
                <w:szCs w:val="32"/>
                <w:lang w:val="ru-RU"/>
              </w:rPr>
              <w:t>0,001</w:t>
            </w:r>
          </w:p>
        </w:tc>
        <w:tc>
          <w:tcPr>
            <w:tcW w:w="1625" w:type="pct"/>
          </w:tcPr>
          <w:p w:rsidR="009C3809" w:rsidRPr="00E64C0D" w:rsidRDefault="009C3809" w:rsidP="00234F27">
            <w:pPr>
              <w:spacing w:line="276" w:lineRule="auto"/>
              <w:jc w:val="both"/>
              <w:rPr>
                <w:rFonts w:ascii="Times New Roman" w:hAnsi="Times New Roman"/>
                <w:sz w:val="32"/>
                <w:szCs w:val="32"/>
                <w:lang w:val="ru-RU"/>
              </w:rPr>
            </w:pPr>
            <w:r w:rsidRPr="00E64C0D">
              <w:rPr>
                <w:rFonts w:ascii="Times New Roman" w:hAnsi="Times New Roman"/>
                <w:sz w:val="32"/>
                <w:szCs w:val="32"/>
                <w:lang w:val="ru-RU"/>
              </w:rPr>
              <w:t>Анестетик місцевий</w:t>
            </w:r>
          </w:p>
        </w:tc>
      </w:tr>
      <w:tr w:rsidR="009C3809" w:rsidRPr="0063203F" w:rsidTr="00234F27">
        <w:trPr>
          <w:trHeight w:val="470"/>
        </w:trPr>
        <w:tc>
          <w:tcPr>
            <w:tcW w:w="813" w:type="pct"/>
            <w:vMerge/>
          </w:tcPr>
          <w:p w:rsidR="009C3809" w:rsidRPr="00E64C0D" w:rsidRDefault="009C3809" w:rsidP="00234F27">
            <w:pPr>
              <w:spacing w:line="360" w:lineRule="auto"/>
              <w:jc w:val="both"/>
              <w:rPr>
                <w:rFonts w:ascii="Times New Roman" w:hAnsi="Times New Roman"/>
                <w:sz w:val="32"/>
                <w:szCs w:val="32"/>
              </w:rPr>
            </w:pPr>
          </w:p>
        </w:tc>
        <w:tc>
          <w:tcPr>
            <w:tcW w:w="1099" w:type="pct"/>
            <w:vMerge/>
          </w:tcPr>
          <w:p w:rsidR="009C3809" w:rsidRPr="00E64C0D" w:rsidRDefault="009C3809" w:rsidP="00234F27">
            <w:pPr>
              <w:spacing w:line="360" w:lineRule="auto"/>
              <w:jc w:val="both"/>
              <w:rPr>
                <w:rFonts w:ascii="Times New Roman" w:hAnsi="Times New Roman" w:cs="Times New Roman"/>
                <w:sz w:val="32"/>
                <w:szCs w:val="32"/>
              </w:rPr>
            </w:pPr>
          </w:p>
        </w:tc>
        <w:tc>
          <w:tcPr>
            <w:tcW w:w="713" w:type="pct"/>
          </w:tcPr>
          <w:p w:rsidR="009C3809" w:rsidRPr="00E64C0D" w:rsidRDefault="009C3809" w:rsidP="00234F27">
            <w:pPr>
              <w:spacing w:line="360" w:lineRule="auto"/>
              <w:jc w:val="both"/>
              <w:rPr>
                <w:rFonts w:ascii="Times New Roman" w:hAnsi="Times New Roman"/>
                <w:sz w:val="32"/>
                <w:szCs w:val="32"/>
                <w:highlight w:val="red"/>
                <w:lang w:val="ru-RU"/>
              </w:rPr>
            </w:pPr>
            <w:r w:rsidRPr="00E64C0D">
              <w:rPr>
                <w:rFonts w:ascii="Times New Roman" w:hAnsi="Times New Roman"/>
                <w:sz w:val="32"/>
                <w:szCs w:val="32"/>
                <w:highlight w:val="red"/>
                <w:lang w:val="ru-RU"/>
              </w:rPr>
              <w:t>0,814</w:t>
            </w:r>
          </w:p>
        </w:tc>
        <w:tc>
          <w:tcPr>
            <w:tcW w:w="750" w:type="pct"/>
          </w:tcPr>
          <w:p w:rsidR="009C3809" w:rsidRPr="00E64C0D" w:rsidRDefault="009C3809" w:rsidP="00234F27">
            <w:pPr>
              <w:spacing w:line="360" w:lineRule="auto"/>
              <w:jc w:val="both"/>
              <w:rPr>
                <w:rFonts w:ascii="Times New Roman" w:hAnsi="Times New Roman"/>
                <w:sz w:val="32"/>
                <w:szCs w:val="32"/>
                <w:highlight w:val="red"/>
                <w:lang w:val="ru-RU"/>
              </w:rPr>
            </w:pPr>
            <w:r w:rsidRPr="00E64C0D">
              <w:rPr>
                <w:rFonts w:ascii="Times New Roman" w:hAnsi="Times New Roman"/>
                <w:sz w:val="32"/>
                <w:szCs w:val="32"/>
                <w:highlight w:val="red"/>
                <w:lang w:val="ru-RU"/>
              </w:rPr>
              <w:t>0,005</w:t>
            </w:r>
          </w:p>
        </w:tc>
        <w:tc>
          <w:tcPr>
            <w:tcW w:w="1625" w:type="pct"/>
          </w:tcPr>
          <w:p w:rsidR="009C3809" w:rsidRPr="00E64C0D" w:rsidRDefault="009C3809" w:rsidP="00234F27">
            <w:pPr>
              <w:spacing w:line="276" w:lineRule="auto"/>
              <w:jc w:val="both"/>
              <w:rPr>
                <w:rFonts w:ascii="Times New Roman" w:hAnsi="Times New Roman"/>
                <w:sz w:val="32"/>
                <w:szCs w:val="32"/>
                <w:highlight w:val="red"/>
                <w:lang w:val="ru-RU"/>
              </w:rPr>
            </w:pPr>
            <w:r w:rsidRPr="00E64C0D">
              <w:rPr>
                <w:rFonts w:ascii="Times New Roman" w:hAnsi="Times New Roman"/>
                <w:sz w:val="32"/>
                <w:szCs w:val="32"/>
                <w:highlight w:val="red"/>
                <w:lang w:val="ru-RU"/>
              </w:rPr>
              <w:t>Анальгетик</w:t>
            </w:r>
          </w:p>
        </w:tc>
      </w:tr>
      <w:tr w:rsidR="009C3809" w:rsidRPr="0063203F" w:rsidTr="00234F27">
        <w:trPr>
          <w:trHeight w:val="470"/>
        </w:trPr>
        <w:tc>
          <w:tcPr>
            <w:tcW w:w="813" w:type="pct"/>
            <w:vMerge/>
          </w:tcPr>
          <w:p w:rsidR="009C3809" w:rsidRPr="00E64C0D" w:rsidRDefault="009C3809" w:rsidP="00234F27">
            <w:pPr>
              <w:spacing w:line="360" w:lineRule="auto"/>
              <w:jc w:val="both"/>
              <w:rPr>
                <w:rFonts w:ascii="Times New Roman" w:hAnsi="Times New Roman"/>
                <w:sz w:val="32"/>
                <w:szCs w:val="32"/>
              </w:rPr>
            </w:pPr>
          </w:p>
        </w:tc>
        <w:tc>
          <w:tcPr>
            <w:tcW w:w="1099" w:type="pct"/>
            <w:vMerge/>
          </w:tcPr>
          <w:p w:rsidR="009C3809" w:rsidRPr="00E64C0D" w:rsidRDefault="009C3809" w:rsidP="00234F27">
            <w:pPr>
              <w:spacing w:line="360" w:lineRule="auto"/>
              <w:jc w:val="both"/>
              <w:rPr>
                <w:rFonts w:ascii="Times New Roman" w:hAnsi="Times New Roman"/>
                <w:sz w:val="32"/>
                <w:szCs w:val="32"/>
              </w:rPr>
            </w:pPr>
          </w:p>
        </w:tc>
        <w:tc>
          <w:tcPr>
            <w:tcW w:w="713" w:type="pct"/>
          </w:tcPr>
          <w:p w:rsidR="009C3809" w:rsidRPr="00E64C0D" w:rsidRDefault="009C3809" w:rsidP="00234F27">
            <w:pPr>
              <w:spacing w:line="360" w:lineRule="auto"/>
              <w:jc w:val="both"/>
              <w:rPr>
                <w:rFonts w:ascii="Times New Roman" w:hAnsi="Times New Roman"/>
                <w:sz w:val="32"/>
                <w:szCs w:val="32"/>
                <w:highlight w:val="red"/>
              </w:rPr>
            </w:pPr>
            <w:r w:rsidRPr="00E64C0D">
              <w:rPr>
                <w:rFonts w:ascii="Times New Roman" w:hAnsi="Times New Roman"/>
                <w:sz w:val="32"/>
                <w:szCs w:val="32"/>
                <w:highlight w:val="red"/>
              </w:rPr>
              <w:t>0,863</w:t>
            </w:r>
          </w:p>
        </w:tc>
        <w:tc>
          <w:tcPr>
            <w:tcW w:w="750" w:type="pct"/>
          </w:tcPr>
          <w:p w:rsidR="009C3809" w:rsidRPr="00E64C0D" w:rsidRDefault="009C3809" w:rsidP="00234F27">
            <w:pPr>
              <w:spacing w:line="360" w:lineRule="auto"/>
              <w:jc w:val="both"/>
              <w:rPr>
                <w:rFonts w:ascii="Times New Roman" w:hAnsi="Times New Roman"/>
                <w:sz w:val="32"/>
                <w:szCs w:val="32"/>
                <w:highlight w:val="red"/>
              </w:rPr>
            </w:pPr>
            <w:r w:rsidRPr="00E64C0D">
              <w:rPr>
                <w:rFonts w:ascii="Times New Roman" w:hAnsi="Times New Roman"/>
                <w:sz w:val="32"/>
                <w:szCs w:val="32"/>
                <w:highlight w:val="red"/>
              </w:rPr>
              <w:t>0,005</w:t>
            </w:r>
          </w:p>
        </w:tc>
        <w:tc>
          <w:tcPr>
            <w:tcW w:w="1625"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Протизапальний</w:t>
            </w:r>
          </w:p>
        </w:tc>
      </w:tr>
      <w:tr w:rsidR="009C3809" w:rsidRPr="0063203F" w:rsidTr="00234F27">
        <w:trPr>
          <w:trHeight w:val="470"/>
        </w:trPr>
        <w:tc>
          <w:tcPr>
            <w:tcW w:w="813" w:type="pct"/>
            <w:vMerge/>
          </w:tcPr>
          <w:p w:rsidR="009C3809" w:rsidRPr="00E64C0D" w:rsidRDefault="009C3809" w:rsidP="00234F27">
            <w:pPr>
              <w:spacing w:line="360" w:lineRule="auto"/>
              <w:jc w:val="both"/>
              <w:rPr>
                <w:rFonts w:ascii="Times New Roman" w:hAnsi="Times New Roman"/>
                <w:sz w:val="32"/>
                <w:szCs w:val="32"/>
              </w:rPr>
            </w:pPr>
          </w:p>
        </w:tc>
        <w:tc>
          <w:tcPr>
            <w:tcW w:w="1099" w:type="pct"/>
            <w:vMerge/>
          </w:tcPr>
          <w:p w:rsidR="009C3809" w:rsidRPr="00E64C0D" w:rsidRDefault="009C3809" w:rsidP="00234F27">
            <w:pPr>
              <w:spacing w:line="360" w:lineRule="auto"/>
              <w:jc w:val="both"/>
              <w:rPr>
                <w:rFonts w:ascii="Times New Roman" w:hAnsi="Times New Roman"/>
                <w:sz w:val="32"/>
                <w:szCs w:val="32"/>
              </w:rPr>
            </w:pPr>
          </w:p>
        </w:tc>
        <w:tc>
          <w:tcPr>
            <w:tcW w:w="713"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0,530</w:t>
            </w:r>
          </w:p>
        </w:tc>
        <w:tc>
          <w:tcPr>
            <w:tcW w:w="750"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0,033</w:t>
            </w:r>
          </w:p>
        </w:tc>
        <w:tc>
          <w:tcPr>
            <w:tcW w:w="162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Цитопротектант</w:t>
            </w:r>
          </w:p>
        </w:tc>
      </w:tr>
      <w:tr w:rsidR="009C3809" w:rsidRPr="0063203F" w:rsidTr="00234F27">
        <w:trPr>
          <w:trHeight w:val="470"/>
        </w:trPr>
        <w:tc>
          <w:tcPr>
            <w:tcW w:w="813" w:type="pct"/>
            <w:vMerge/>
          </w:tcPr>
          <w:p w:rsidR="009C3809" w:rsidRPr="00E64C0D" w:rsidRDefault="009C3809" w:rsidP="00234F27">
            <w:pPr>
              <w:spacing w:line="360" w:lineRule="auto"/>
              <w:jc w:val="both"/>
              <w:rPr>
                <w:rFonts w:ascii="Times New Roman" w:hAnsi="Times New Roman"/>
                <w:sz w:val="32"/>
                <w:szCs w:val="32"/>
              </w:rPr>
            </w:pPr>
          </w:p>
        </w:tc>
        <w:tc>
          <w:tcPr>
            <w:tcW w:w="1099" w:type="pct"/>
            <w:vMerge/>
          </w:tcPr>
          <w:p w:rsidR="009C3809" w:rsidRPr="00E64C0D" w:rsidRDefault="009C3809" w:rsidP="00234F27">
            <w:pPr>
              <w:spacing w:line="360" w:lineRule="auto"/>
              <w:jc w:val="both"/>
              <w:rPr>
                <w:rFonts w:ascii="Times New Roman" w:hAnsi="Times New Roman"/>
                <w:sz w:val="32"/>
                <w:szCs w:val="32"/>
              </w:rPr>
            </w:pPr>
          </w:p>
        </w:tc>
        <w:tc>
          <w:tcPr>
            <w:tcW w:w="713"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0,546</w:t>
            </w:r>
          </w:p>
        </w:tc>
        <w:tc>
          <w:tcPr>
            <w:tcW w:w="750"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0,009</w:t>
            </w:r>
          </w:p>
        </w:tc>
        <w:tc>
          <w:tcPr>
            <w:tcW w:w="162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Жарознижувальний</w:t>
            </w:r>
          </w:p>
        </w:tc>
      </w:tr>
      <w:tr w:rsidR="009C3809" w:rsidRPr="0063203F" w:rsidTr="00234F27">
        <w:trPr>
          <w:trHeight w:val="470"/>
        </w:trPr>
        <w:tc>
          <w:tcPr>
            <w:tcW w:w="813" w:type="pct"/>
            <w:vMerge/>
          </w:tcPr>
          <w:p w:rsidR="009C3809" w:rsidRPr="00E64C0D" w:rsidRDefault="009C3809" w:rsidP="00234F27">
            <w:pPr>
              <w:spacing w:line="360" w:lineRule="auto"/>
              <w:jc w:val="both"/>
              <w:rPr>
                <w:rFonts w:ascii="Times New Roman" w:hAnsi="Times New Roman"/>
                <w:sz w:val="32"/>
                <w:szCs w:val="32"/>
              </w:rPr>
            </w:pPr>
          </w:p>
        </w:tc>
        <w:tc>
          <w:tcPr>
            <w:tcW w:w="1099" w:type="pct"/>
            <w:vMerge/>
          </w:tcPr>
          <w:p w:rsidR="009C3809" w:rsidRPr="00E64C0D" w:rsidRDefault="009C3809" w:rsidP="00234F27">
            <w:pPr>
              <w:spacing w:line="360" w:lineRule="auto"/>
              <w:jc w:val="both"/>
              <w:rPr>
                <w:rFonts w:ascii="Times New Roman" w:hAnsi="Times New Roman"/>
                <w:sz w:val="32"/>
                <w:szCs w:val="32"/>
              </w:rPr>
            </w:pPr>
          </w:p>
        </w:tc>
        <w:tc>
          <w:tcPr>
            <w:tcW w:w="713"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0,508</w:t>
            </w:r>
          </w:p>
        </w:tc>
        <w:tc>
          <w:tcPr>
            <w:tcW w:w="750"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0,033</w:t>
            </w:r>
          </w:p>
        </w:tc>
        <w:tc>
          <w:tcPr>
            <w:tcW w:w="162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Противозудний</w:t>
            </w:r>
          </w:p>
        </w:tc>
      </w:tr>
      <w:tr w:rsidR="009C3809" w:rsidRPr="0063203F" w:rsidTr="00234F27">
        <w:trPr>
          <w:trHeight w:val="470"/>
        </w:trPr>
        <w:tc>
          <w:tcPr>
            <w:tcW w:w="813" w:type="pct"/>
            <w:vMerge/>
          </w:tcPr>
          <w:p w:rsidR="009C3809" w:rsidRPr="00E64C0D" w:rsidRDefault="009C3809" w:rsidP="00234F27">
            <w:pPr>
              <w:spacing w:line="360" w:lineRule="auto"/>
              <w:jc w:val="both"/>
              <w:rPr>
                <w:rFonts w:ascii="Times New Roman" w:hAnsi="Times New Roman"/>
                <w:sz w:val="32"/>
                <w:szCs w:val="32"/>
              </w:rPr>
            </w:pPr>
          </w:p>
        </w:tc>
        <w:tc>
          <w:tcPr>
            <w:tcW w:w="1099" w:type="pct"/>
            <w:vMerge/>
          </w:tcPr>
          <w:p w:rsidR="009C3809" w:rsidRPr="00E64C0D" w:rsidRDefault="009C3809" w:rsidP="00234F27">
            <w:pPr>
              <w:spacing w:line="360" w:lineRule="auto"/>
              <w:jc w:val="both"/>
              <w:rPr>
                <w:rFonts w:ascii="Times New Roman" w:hAnsi="Times New Roman"/>
                <w:sz w:val="32"/>
                <w:szCs w:val="32"/>
              </w:rPr>
            </w:pPr>
          </w:p>
        </w:tc>
        <w:tc>
          <w:tcPr>
            <w:tcW w:w="713"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0,495</w:t>
            </w:r>
          </w:p>
        </w:tc>
        <w:tc>
          <w:tcPr>
            <w:tcW w:w="750" w:type="pct"/>
          </w:tcPr>
          <w:p w:rsidR="009C3809" w:rsidRPr="00E64C0D" w:rsidRDefault="009C3809" w:rsidP="00234F27">
            <w:pPr>
              <w:spacing w:line="360" w:lineRule="auto"/>
              <w:jc w:val="both"/>
              <w:rPr>
                <w:rFonts w:ascii="Times New Roman" w:hAnsi="Times New Roman"/>
                <w:sz w:val="32"/>
                <w:szCs w:val="32"/>
              </w:rPr>
            </w:pPr>
            <w:r w:rsidRPr="00E64C0D">
              <w:rPr>
                <w:rFonts w:ascii="Times New Roman" w:hAnsi="Times New Roman"/>
                <w:sz w:val="32"/>
                <w:szCs w:val="32"/>
              </w:rPr>
              <w:t>0,053</w:t>
            </w:r>
          </w:p>
        </w:tc>
        <w:tc>
          <w:tcPr>
            <w:tcW w:w="1625" w:type="pct"/>
          </w:tcPr>
          <w:p w:rsidR="009C3809" w:rsidRPr="00E64C0D" w:rsidRDefault="009C3809" w:rsidP="00234F27">
            <w:pPr>
              <w:spacing w:line="276" w:lineRule="auto"/>
              <w:jc w:val="both"/>
              <w:rPr>
                <w:rFonts w:ascii="Times New Roman" w:hAnsi="Times New Roman"/>
                <w:sz w:val="32"/>
                <w:szCs w:val="32"/>
              </w:rPr>
            </w:pPr>
            <w:r w:rsidRPr="00E64C0D">
              <w:rPr>
                <w:rFonts w:ascii="Times New Roman" w:hAnsi="Times New Roman"/>
                <w:sz w:val="32"/>
                <w:szCs w:val="32"/>
              </w:rPr>
              <w:t>Противірусний (грип)</w:t>
            </w:r>
          </w:p>
        </w:tc>
      </w:tr>
      <w:tr w:rsidR="009C3809" w:rsidRPr="0063203F" w:rsidTr="00234F27">
        <w:trPr>
          <w:trHeight w:val="470"/>
        </w:trPr>
        <w:tc>
          <w:tcPr>
            <w:tcW w:w="813" w:type="pct"/>
            <w:vMerge/>
          </w:tcPr>
          <w:p w:rsidR="009C3809" w:rsidRPr="00E64C0D" w:rsidRDefault="009C3809" w:rsidP="00234F27">
            <w:pPr>
              <w:spacing w:line="360" w:lineRule="auto"/>
              <w:jc w:val="both"/>
              <w:rPr>
                <w:rFonts w:ascii="Times New Roman" w:hAnsi="Times New Roman"/>
                <w:sz w:val="32"/>
                <w:szCs w:val="32"/>
              </w:rPr>
            </w:pPr>
          </w:p>
        </w:tc>
        <w:tc>
          <w:tcPr>
            <w:tcW w:w="1099" w:type="pct"/>
            <w:vMerge/>
          </w:tcPr>
          <w:p w:rsidR="009C3809" w:rsidRPr="00E64C0D" w:rsidRDefault="009C3809" w:rsidP="00234F27">
            <w:pPr>
              <w:spacing w:line="360" w:lineRule="auto"/>
              <w:jc w:val="both"/>
              <w:rPr>
                <w:rFonts w:ascii="Times New Roman" w:hAnsi="Times New Roman"/>
                <w:sz w:val="32"/>
                <w:szCs w:val="32"/>
              </w:rPr>
            </w:pPr>
          </w:p>
        </w:tc>
        <w:tc>
          <w:tcPr>
            <w:tcW w:w="713" w:type="pct"/>
          </w:tcPr>
          <w:p w:rsidR="009C3809" w:rsidRPr="00E64C0D" w:rsidRDefault="009C3809" w:rsidP="00234F27">
            <w:pPr>
              <w:spacing w:line="360" w:lineRule="auto"/>
              <w:jc w:val="both"/>
              <w:rPr>
                <w:rFonts w:ascii="Times New Roman" w:hAnsi="Times New Roman"/>
                <w:sz w:val="32"/>
                <w:szCs w:val="32"/>
                <w:highlight w:val="red"/>
                <w:lang w:val="en-US"/>
              </w:rPr>
            </w:pPr>
            <w:r w:rsidRPr="00E64C0D">
              <w:rPr>
                <w:rFonts w:ascii="Times New Roman" w:hAnsi="Times New Roman"/>
                <w:sz w:val="32"/>
                <w:szCs w:val="32"/>
                <w:highlight w:val="red"/>
                <w:lang w:val="en-US"/>
              </w:rPr>
              <w:t>0,302</w:t>
            </w:r>
          </w:p>
        </w:tc>
        <w:tc>
          <w:tcPr>
            <w:tcW w:w="750" w:type="pct"/>
          </w:tcPr>
          <w:p w:rsidR="009C3809" w:rsidRPr="00E64C0D" w:rsidRDefault="009C3809" w:rsidP="00234F27">
            <w:pPr>
              <w:spacing w:line="360" w:lineRule="auto"/>
              <w:jc w:val="both"/>
              <w:rPr>
                <w:rFonts w:ascii="Times New Roman" w:hAnsi="Times New Roman"/>
                <w:sz w:val="32"/>
                <w:szCs w:val="32"/>
                <w:highlight w:val="red"/>
                <w:lang w:val="en-US"/>
              </w:rPr>
            </w:pPr>
            <w:r w:rsidRPr="00E64C0D">
              <w:rPr>
                <w:rFonts w:ascii="Times New Roman" w:hAnsi="Times New Roman"/>
                <w:sz w:val="32"/>
                <w:szCs w:val="32"/>
                <w:highlight w:val="red"/>
                <w:lang w:val="en-US"/>
              </w:rPr>
              <w:t>0,059</w:t>
            </w:r>
          </w:p>
        </w:tc>
        <w:tc>
          <w:tcPr>
            <w:tcW w:w="1625" w:type="pct"/>
          </w:tcPr>
          <w:p w:rsidR="009C3809" w:rsidRPr="00E64C0D" w:rsidRDefault="009C3809" w:rsidP="00234F27">
            <w:pPr>
              <w:spacing w:line="276" w:lineRule="auto"/>
              <w:jc w:val="both"/>
              <w:rPr>
                <w:rFonts w:ascii="Times New Roman" w:hAnsi="Times New Roman"/>
                <w:sz w:val="32"/>
                <w:szCs w:val="32"/>
                <w:highlight w:val="red"/>
              </w:rPr>
            </w:pPr>
            <w:r w:rsidRPr="00E64C0D">
              <w:rPr>
                <w:rFonts w:ascii="Times New Roman" w:hAnsi="Times New Roman"/>
                <w:sz w:val="32"/>
                <w:szCs w:val="32"/>
                <w:highlight w:val="red"/>
              </w:rPr>
              <w:t>Антибактеріальний</w:t>
            </w:r>
          </w:p>
        </w:tc>
      </w:tr>
    </w:tbl>
    <w:p w:rsidR="009C3809" w:rsidRDefault="009C3809" w:rsidP="009C3809">
      <w:pPr>
        <w:spacing w:after="0" w:line="360" w:lineRule="auto"/>
        <w:ind w:firstLine="567"/>
        <w:jc w:val="both"/>
        <w:rPr>
          <w:rFonts w:ascii="Times New Roman" w:hAnsi="Times New Roman"/>
          <w:sz w:val="28"/>
          <w:szCs w:val="28"/>
        </w:rPr>
      </w:pPr>
    </w:p>
    <w:p w:rsidR="009C3809" w:rsidRDefault="009C3809" w:rsidP="009C3809">
      <w:pPr>
        <w:spacing w:after="0" w:line="360" w:lineRule="auto"/>
        <w:ind w:firstLine="567"/>
        <w:jc w:val="both"/>
        <w:rPr>
          <w:rFonts w:ascii="Times New Roman" w:hAnsi="Times New Roman"/>
          <w:sz w:val="28"/>
          <w:szCs w:val="28"/>
        </w:rPr>
      </w:pPr>
      <w:r>
        <w:rPr>
          <w:rFonts w:ascii="Times New Roman" w:hAnsi="Times New Roman"/>
          <w:sz w:val="28"/>
          <w:szCs w:val="28"/>
        </w:rPr>
        <w:lastRenderedPageBreak/>
        <w:t>Провівши дослідження прогнозування ЛРС в програмі</w:t>
      </w:r>
      <w:r w:rsidRPr="00FB13B9">
        <w:rPr>
          <w:rFonts w:ascii="Times New Roman" w:hAnsi="Times New Roman"/>
          <w:sz w:val="28"/>
          <w:szCs w:val="28"/>
        </w:rPr>
        <w:t xml:space="preserve"> PASS</w:t>
      </w:r>
      <w:r>
        <w:rPr>
          <w:rFonts w:ascii="Times New Roman" w:hAnsi="Times New Roman"/>
          <w:sz w:val="28"/>
          <w:szCs w:val="28"/>
        </w:rPr>
        <w:t xml:space="preserve"> виявлено список активності з наближенням Ра і Рі в порядку її зменшення  </w:t>
      </w:r>
      <w:r w:rsidRPr="0063203F">
        <w:rPr>
          <w:rFonts w:ascii="Times New Roman" w:hAnsi="Times New Roman"/>
          <w:sz w:val="28"/>
          <w:szCs w:val="28"/>
        </w:rPr>
        <w:t>&gt; 0</w:t>
      </w:r>
      <w:r>
        <w:rPr>
          <w:rFonts w:ascii="Times New Roman" w:hAnsi="Times New Roman"/>
          <w:sz w:val="28"/>
          <w:szCs w:val="28"/>
        </w:rPr>
        <w:t xml:space="preserve"> (</w:t>
      </w:r>
      <w:r w:rsidRPr="0063203F">
        <w:rPr>
          <w:rFonts w:ascii="Times New Roman" w:hAnsi="Times New Roman"/>
          <w:sz w:val="28"/>
          <w:szCs w:val="28"/>
        </w:rPr>
        <w:t>0.000</w:t>
      </w:r>
      <w:r>
        <w:rPr>
          <w:rFonts w:ascii="Times New Roman" w:hAnsi="Times New Roman"/>
          <w:sz w:val="28"/>
          <w:szCs w:val="28"/>
        </w:rPr>
        <w:t>-1.000). Було проведено прогнозування протизапальної, антисептичної, імуно</w:t>
      </w:r>
      <w:r w:rsidR="00E64C0D">
        <w:rPr>
          <w:rFonts w:ascii="Times New Roman" w:hAnsi="Times New Roman"/>
          <w:sz w:val="28"/>
          <w:szCs w:val="28"/>
        </w:rPr>
        <w:t>стимулюючої, протиінфекційної, ф</w:t>
      </w:r>
      <w:r>
        <w:rPr>
          <w:rFonts w:ascii="Times New Roman" w:hAnsi="Times New Roman"/>
          <w:sz w:val="28"/>
          <w:szCs w:val="28"/>
        </w:rPr>
        <w:t xml:space="preserve">лавоноїди (рутин, гіперозид, кверцитин) стимулюють лімфоток та забезпечують захист судин, а терпеноїди володіють асептичною, антибактеріальними </w:t>
      </w:r>
      <w:r w:rsidRPr="006363D5">
        <w:rPr>
          <w:rFonts w:ascii="Times New Roman" w:hAnsi="Times New Roman"/>
          <w:sz w:val="28"/>
          <w:szCs w:val="28"/>
        </w:rPr>
        <w:t xml:space="preserve">властивостями </w:t>
      </w:r>
      <w:r w:rsidRPr="006363D5">
        <w:rPr>
          <w:rFonts w:ascii="Times New Roman" w:hAnsi="Times New Roman" w:cs="Times New Roman"/>
          <w:sz w:val="28"/>
          <w:szCs w:val="28"/>
        </w:rPr>
        <w:t>[</w:t>
      </w:r>
      <w:r w:rsidRPr="006363D5">
        <w:rPr>
          <w:rStyle w:val="fontstyle01"/>
          <w:b w:val="0"/>
          <w:sz w:val="28"/>
          <w:szCs w:val="28"/>
        </w:rPr>
        <w:t>30</w:t>
      </w:r>
      <w:r w:rsidRPr="006363D5">
        <w:rPr>
          <w:rStyle w:val="fontstyle21"/>
          <w:sz w:val="28"/>
          <w:szCs w:val="28"/>
        </w:rPr>
        <w:t>]</w:t>
      </w:r>
      <w:r w:rsidRPr="006363D5">
        <w:rPr>
          <w:rFonts w:ascii="Times New Roman" w:hAnsi="Times New Roman"/>
          <w:sz w:val="28"/>
          <w:szCs w:val="28"/>
        </w:rPr>
        <w:t>.</w:t>
      </w:r>
    </w:p>
    <w:p w:rsidR="00C939EB" w:rsidRDefault="00C939EB" w:rsidP="00C939EB">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Якісні реакції на БАР:</w:t>
      </w:r>
    </w:p>
    <w:p w:rsidR="001A7980" w:rsidRDefault="001A7980" w:rsidP="001A79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 наукових джерел відомо, що флавоноїди </w:t>
      </w:r>
      <w:r w:rsidR="00C939EB">
        <w:rPr>
          <w:rFonts w:ascii="Times New Roman" w:hAnsi="Times New Roman" w:cs="Times New Roman"/>
          <w:sz w:val="28"/>
          <w:szCs w:val="28"/>
        </w:rPr>
        <w:t xml:space="preserve">що екстрагують метанолом, етанолом, гарячою водою </w:t>
      </w:r>
      <w:r>
        <w:rPr>
          <w:rFonts w:ascii="Times New Roman" w:hAnsi="Times New Roman" w:cs="Times New Roman"/>
          <w:sz w:val="28"/>
          <w:szCs w:val="28"/>
        </w:rPr>
        <w:t xml:space="preserve">або </w:t>
      </w:r>
      <w:r w:rsidR="00C939EB">
        <w:rPr>
          <w:rFonts w:ascii="Times New Roman" w:hAnsi="Times New Roman" w:cs="Times New Roman"/>
          <w:sz w:val="28"/>
          <w:szCs w:val="28"/>
        </w:rPr>
        <w:t>водно-спиртовою сумішшю. Для їх визначення</w:t>
      </w:r>
      <w:r w:rsidRPr="001A7980">
        <w:rPr>
          <w:rFonts w:ascii="Times New Roman" w:hAnsi="Times New Roman" w:cs="Times New Roman"/>
          <w:sz w:val="28"/>
          <w:szCs w:val="28"/>
        </w:rPr>
        <w:t xml:space="preserve"> </w:t>
      </w:r>
      <w:r>
        <w:rPr>
          <w:rFonts w:ascii="Times New Roman" w:hAnsi="Times New Roman" w:cs="Times New Roman"/>
          <w:sz w:val="28"/>
          <w:szCs w:val="28"/>
        </w:rPr>
        <w:t>використовують тонкошарову хроматографію або вибіркову екстракцію для їх  очищення та розділення.</w:t>
      </w:r>
    </w:p>
    <w:p w:rsidR="00FB13B9" w:rsidRPr="001A7980" w:rsidRDefault="001A7980" w:rsidP="001A79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Терпеноїди (ефірні олії) визначають</w:t>
      </w:r>
      <w:r w:rsidR="006C7B34">
        <w:rPr>
          <w:rFonts w:ascii="Times New Roman" w:hAnsi="Times New Roman" w:cs="Times New Roman"/>
          <w:sz w:val="28"/>
          <w:szCs w:val="28"/>
        </w:rPr>
        <w:t xml:space="preserve"> </w:t>
      </w:r>
      <w:r>
        <w:rPr>
          <w:rFonts w:ascii="Times New Roman" w:hAnsi="Times New Roman" w:cs="Times New Roman"/>
          <w:sz w:val="28"/>
          <w:szCs w:val="28"/>
        </w:rPr>
        <w:t>за допомогою</w:t>
      </w:r>
      <w:r w:rsidR="006C7B34">
        <w:rPr>
          <w:rFonts w:ascii="Times New Roman" w:hAnsi="Times New Roman" w:cs="Times New Roman"/>
          <w:sz w:val="28"/>
          <w:szCs w:val="28"/>
        </w:rPr>
        <w:t xml:space="preserve"> метод</w:t>
      </w:r>
      <w:r>
        <w:rPr>
          <w:rFonts w:ascii="Times New Roman" w:hAnsi="Times New Roman" w:cs="Times New Roman"/>
          <w:sz w:val="28"/>
          <w:szCs w:val="28"/>
        </w:rPr>
        <w:t>ів</w:t>
      </w:r>
      <w:r w:rsidR="006C7B34">
        <w:rPr>
          <w:rFonts w:ascii="Times New Roman" w:hAnsi="Times New Roman" w:cs="Times New Roman"/>
          <w:sz w:val="28"/>
          <w:szCs w:val="28"/>
        </w:rPr>
        <w:t xml:space="preserve">: пресування, дистиляція парою </w:t>
      </w:r>
      <w:r>
        <w:rPr>
          <w:rFonts w:ascii="Times New Roman" w:hAnsi="Times New Roman" w:cs="Times New Roman"/>
          <w:sz w:val="28"/>
          <w:szCs w:val="28"/>
        </w:rPr>
        <w:t>або</w:t>
      </w:r>
      <w:r w:rsidR="006C7B34">
        <w:rPr>
          <w:rFonts w:ascii="Times New Roman" w:hAnsi="Times New Roman" w:cs="Times New Roman"/>
          <w:sz w:val="28"/>
          <w:szCs w:val="28"/>
        </w:rPr>
        <w:t xml:space="preserve"> водою, анфлераж</w:t>
      </w:r>
      <w:r>
        <w:rPr>
          <w:rFonts w:ascii="Times New Roman" w:hAnsi="Times New Roman" w:cs="Times New Roman"/>
          <w:sz w:val="28"/>
          <w:szCs w:val="28"/>
        </w:rPr>
        <w:t>ем</w:t>
      </w:r>
      <w:r w:rsidR="006C7B34">
        <w:rPr>
          <w:rFonts w:ascii="Times New Roman" w:hAnsi="Times New Roman" w:cs="Times New Roman"/>
          <w:sz w:val="28"/>
          <w:szCs w:val="28"/>
        </w:rPr>
        <w:t xml:space="preserve"> </w:t>
      </w:r>
      <w:r>
        <w:rPr>
          <w:rFonts w:ascii="Times New Roman" w:hAnsi="Times New Roman" w:cs="Times New Roman"/>
          <w:sz w:val="28"/>
          <w:szCs w:val="28"/>
        </w:rPr>
        <w:t>чи</w:t>
      </w:r>
      <w:r w:rsidR="006C7B34">
        <w:rPr>
          <w:rFonts w:ascii="Times New Roman" w:hAnsi="Times New Roman" w:cs="Times New Roman"/>
          <w:sz w:val="28"/>
          <w:szCs w:val="28"/>
        </w:rPr>
        <w:t xml:space="preserve"> екстракці</w:t>
      </w:r>
      <w:r>
        <w:rPr>
          <w:rFonts w:ascii="Times New Roman" w:hAnsi="Times New Roman" w:cs="Times New Roman"/>
          <w:sz w:val="28"/>
          <w:szCs w:val="28"/>
        </w:rPr>
        <w:t>єю</w:t>
      </w:r>
      <w:r w:rsidR="006C7B34">
        <w:rPr>
          <w:rFonts w:ascii="Times New Roman" w:hAnsi="Times New Roman" w:cs="Times New Roman"/>
          <w:sz w:val="28"/>
          <w:szCs w:val="28"/>
        </w:rPr>
        <w:t xml:space="preserve"> летючим розчинником,</w:t>
      </w:r>
      <w:r>
        <w:rPr>
          <w:rFonts w:ascii="Times New Roman" w:hAnsi="Times New Roman" w:cs="Times New Roman"/>
          <w:sz w:val="28"/>
          <w:szCs w:val="28"/>
        </w:rPr>
        <w:t xml:space="preserve"> а також використовуючи</w:t>
      </w:r>
      <w:r w:rsidR="006C7B34">
        <w:rPr>
          <w:rFonts w:ascii="Times New Roman" w:hAnsi="Times New Roman" w:cs="Times New Roman"/>
          <w:sz w:val="28"/>
          <w:szCs w:val="28"/>
        </w:rPr>
        <w:t xml:space="preserve"> </w:t>
      </w:r>
      <w:r>
        <w:rPr>
          <w:rFonts w:ascii="Times New Roman" w:hAnsi="Times New Roman" w:cs="Times New Roman"/>
          <w:sz w:val="28"/>
          <w:szCs w:val="28"/>
        </w:rPr>
        <w:t>ферментативний г</w:t>
      </w:r>
      <w:r w:rsidR="006C7B34">
        <w:rPr>
          <w:rFonts w:ascii="Times New Roman" w:hAnsi="Times New Roman" w:cs="Times New Roman"/>
          <w:sz w:val="28"/>
          <w:szCs w:val="28"/>
        </w:rPr>
        <w:t>ідроліз</w:t>
      </w:r>
      <w:r>
        <w:rPr>
          <w:rFonts w:ascii="Times New Roman" w:hAnsi="Times New Roman" w:cs="Times New Roman"/>
          <w:sz w:val="28"/>
          <w:szCs w:val="28"/>
        </w:rPr>
        <w:t>.</w:t>
      </w:r>
      <w:r w:rsidR="006C7B34">
        <w:rPr>
          <w:rFonts w:ascii="Times New Roman" w:hAnsi="Times New Roman" w:cs="Times New Roman"/>
          <w:sz w:val="28"/>
          <w:szCs w:val="28"/>
        </w:rPr>
        <w:t xml:space="preserve"> </w:t>
      </w:r>
      <w:r>
        <w:rPr>
          <w:rFonts w:ascii="Times New Roman" w:hAnsi="Times New Roman" w:cs="Times New Roman"/>
          <w:sz w:val="28"/>
          <w:szCs w:val="28"/>
        </w:rPr>
        <w:t>Ефективним методом для визначення тритерпеноїдів є</w:t>
      </w:r>
      <w:r w:rsidR="006C7B34">
        <w:rPr>
          <w:rFonts w:ascii="Times New Roman" w:hAnsi="Times New Roman" w:cs="Times New Roman"/>
          <w:sz w:val="28"/>
          <w:szCs w:val="28"/>
        </w:rPr>
        <w:t xml:space="preserve"> хромато-</w:t>
      </w:r>
      <w:r w:rsidR="00C37AC0">
        <w:rPr>
          <w:rFonts w:ascii="Times New Roman" w:hAnsi="Times New Roman" w:cs="Times New Roman"/>
          <w:sz w:val="28"/>
          <w:szCs w:val="28"/>
        </w:rPr>
        <w:t>мас</w:t>
      </w:r>
      <w:r w:rsidR="006C7B34">
        <w:rPr>
          <w:rFonts w:ascii="Times New Roman" w:hAnsi="Times New Roman" w:cs="Times New Roman"/>
          <w:sz w:val="28"/>
          <w:szCs w:val="28"/>
        </w:rPr>
        <w:t>-</w:t>
      </w:r>
      <w:r w:rsidR="006C7B34" w:rsidRPr="006363D5">
        <w:rPr>
          <w:rFonts w:ascii="Times New Roman" w:hAnsi="Times New Roman" w:cs="Times New Roman"/>
          <w:sz w:val="28"/>
          <w:szCs w:val="28"/>
        </w:rPr>
        <w:t>спектрометрія</w:t>
      </w:r>
      <w:r w:rsidR="00C37AC0" w:rsidRPr="006363D5">
        <w:rPr>
          <w:rFonts w:ascii="Times New Roman" w:hAnsi="Times New Roman" w:cs="Times New Roman"/>
          <w:sz w:val="28"/>
          <w:szCs w:val="28"/>
        </w:rPr>
        <w:t xml:space="preserve"> </w:t>
      </w:r>
      <w:r w:rsidR="00065E61" w:rsidRPr="006363D5">
        <w:rPr>
          <w:rFonts w:ascii="Times New Roman" w:hAnsi="Times New Roman" w:cs="Times New Roman"/>
          <w:sz w:val="28"/>
          <w:szCs w:val="28"/>
        </w:rPr>
        <w:t>[</w:t>
      </w:r>
      <w:r w:rsidR="006363D5" w:rsidRPr="006363D5">
        <w:rPr>
          <w:rFonts w:ascii="Times New Roman" w:hAnsi="Times New Roman" w:cs="Times New Roman"/>
          <w:sz w:val="28"/>
          <w:szCs w:val="28"/>
        </w:rPr>
        <w:t>31</w:t>
      </w:r>
      <w:r w:rsidR="006363D5">
        <w:rPr>
          <w:rFonts w:ascii="Times New Roman" w:hAnsi="Times New Roman" w:cs="Times New Roman"/>
          <w:sz w:val="28"/>
          <w:szCs w:val="28"/>
        </w:rPr>
        <w:t>, 32</w:t>
      </w:r>
      <w:r w:rsidR="00065E61" w:rsidRPr="006363D5">
        <w:rPr>
          <w:rFonts w:ascii="Times New Roman" w:hAnsi="Times New Roman" w:cs="Times New Roman"/>
          <w:sz w:val="28"/>
          <w:szCs w:val="28"/>
        </w:rPr>
        <w:t xml:space="preserve">]. </w:t>
      </w:r>
    </w:p>
    <w:p w:rsidR="0004444C" w:rsidRDefault="0004444C" w:rsidP="008663C6">
      <w:pPr>
        <w:spacing w:after="0" w:line="276" w:lineRule="auto"/>
        <w:jc w:val="center"/>
        <w:rPr>
          <w:rFonts w:ascii="Times New Roman" w:hAnsi="Times New Roman"/>
          <w:b/>
          <w:color w:val="000000" w:themeColor="text1"/>
          <w:sz w:val="28"/>
          <w:szCs w:val="28"/>
        </w:rPr>
      </w:pPr>
    </w:p>
    <w:p w:rsidR="000F334E" w:rsidRDefault="006510CE" w:rsidP="00EF27EF">
      <w:pPr>
        <w:spacing w:after="0" w:line="276" w:lineRule="auto"/>
        <w:rPr>
          <w:rFonts w:ascii="Times New Roman" w:hAnsi="Times New Roman"/>
          <w:b/>
          <w:color w:val="000000" w:themeColor="text1"/>
          <w:sz w:val="28"/>
          <w:szCs w:val="28"/>
        </w:rPr>
      </w:pPr>
      <w:r>
        <w:rPr>
          <w:rFonts w:ascii="Times New Roman" w:hAnsi="Times New Roman"/>
          <w:b/>
          <w:color w:val="000000" w:themeColor="text1"/>
          <w:sz w:val="28"/>
          <w:szCs w:val="28"/>
        </w:rPr>
        <w:t>2.4. Висновки до розділу 2</w:t>
      </w:r>
    </w:p>
    <w:p w:rsidR="000F200E" w:rsidRDefault="000F200E" w:rsidP="00EF27EF">
      <w:pPr>
        <w:spacing w:after="0" w:line="276" w:lineRule="auto"/>
        <w:rPr>
          <w:rFonts w:ascii="Times New Roman" w:hAnsi="Times New Roman"/>
          <w:b/>
          <w:color w:val="000000" w:themeColor="text1"/>
          <w:sz w:val="28"/>
          <w:szCs w:val="28"/>
        </w:rPr>
      </w:pPr>
    </w:p>
    <w:p w:rsidR="00CC6B06" w:rsidRDefault="001A7980" w:rsidP="00CC6B06">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Ф</w:t>
      </w:r>
      <w:r w:rsidRPr="00CC6B06">
        <w:rPr>
          <w:rFonts w:ascii="Times New Roman" w:hAnsi="Times New Roman"/>
          <w:color w:val="000000" w:themeColor="text1"/>
          <w:sz w:val="28"/>
          <w:szCs w:val="28"/>
        </w:rPr>
        <w:t xml:space="preserve">ітотерапія </w:t>
      </w:r>
      <w:r>
        <w:rPr>
          <w:rFonts w:ascii="Times New Roman" w:hAnsi="Times New Roman"/>
          <w:color w:val="000000" w:themeColor="text1"/>
          <w:sz w:val="28"/>
          <w:szCs w:val="28"/>
        </w:rPr>
        <w:t>в</w:t>
      </w:r>
      <w:r w:rsidR="00CC6B06" w:rsidRPr="00CC6B06">
        <w:rPr>
          <w:rFonts w:ascii="Times New Roman" w:hAnsi="Times New Roman"/>
          <w:color w:val="000000" w:themeColor="text1"/>
          <w:sz w:val="28"/>
          <w:szCs w:val="28"/>
        </w:rPr>
        <w:t xml:space="preserve"> стоматологічній практиці займає провідне місце наряду з традиційними методами</w:t>
      </w:r>
      <w:r>
        <w:rPr>
          <w:rFonts w:ascii="Times New Roman" w:hAnsi="Times New Roman"/>
          <w:color w:val="000000" w:themeColor="text1"/>
          <w:sz w:val="28"/>
          <w:szCs w:val="28"/>
        </w:rPr>
        <w:t xml:space="preserve"> в</w:t>
      </w:r>
      <w:r w:rsidR="00CC6B06" w:rsidRPr="00CC6B06">
        <w:rPr>
          <w:rFonts w:ascii="Times New Roman" w:hAnsi="Times New Roman"/>
          <w:color w:val="000000" w:themeColor="text1"/>
          <w:sz w:val="28"/>
          <w:szCs w:val="28"/>
        </w:rPr>
        <w:t xml:space="preserve"> лікуванн</w:t>
      </w:r>
      <w:r>
        <w:rPr>
          <w:rFonts w:ascii="Times New Roman" w:hAnsi="Times New Roman"/>
          <w:color w:val="000000" w:themeColor="text1"/>
          <w:sz w:val="28"/>
          <w:szCs w:val="28"/>
        </w:rPr>
        <w:t>і</w:t>
      </w:r>
      <w:r w:rsidR="00CC6B06" w:rsidRPr="00CC6B06">
        <w:rPr>
          <w:rFonts w:ascii="Times New Roman" w:hAnsi="Times New Roman"/>
          <w:color w:val="000000" w:themeColor="text1"/>
          <w:sz w:val="28"/>
          <w:szCs w:val="28"/>
        </w:rPr>
        <w:t xml:space="preserve"> ЗП</w:t>
      </w:r>
      <w:r w:rsidR="00CC6B06">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Проведений аналіз </w:t>
      </w:r>
      <w:r w:rsidR="00CC6B06">
        <w:rPr>
          <w:rFonts w:ascii="Times New Roman" w:hAnsi="Times New Roman"/>
          <w:color w:val="000000" w:themeColor="text1"/>
          <w:sz w:val="28"/>
          <w:szCs w:val="28"/>
        </w:rPr>
        <w:t>фармацевтично</w:t>
      </w:r>
      <w:r>
        <w:rPr>
          <w:rFonts w:ascii="Times New Roman" w:hAnsi="Times New Roman"/>
          <w:color w:val="000000" w:themeColor="text1"/>
          <w:sz w:val="28"/>
          <w:szCs w:val="28"/>
        </w:rPr>
        <w:t>го</w:t>
      </w:r>
      <w:r w:rsidR="00CC6B06">
        <w:rPr>
          <w:rFonts w:ascii="Times New Roman" w:hAnsi="Times New Roman"/>
          <w:color w:val="000000" w:themeColor="text1"/>
          <w:sz w:val="28"/>
          <w:szCs w:val="28"/>
        </w:rPr>
        <w:t xml:space="preserve"> ринку </w:t>
      </w:r>
      <w:r>
        <w:rPr>
          <w:rFonts w:ascii="Times New Roman" w:hAnsi="Times New Roman"/>
          <w:color w:val="000000" w:themeColor="text1"/>
          <w:sz w:val="28"/>
          <w:szCs w:val="28"/>
        </w:rPr>
        <w:t xml:space="preserve">показав </w:t>
      </w:r>
      <w:r w:rsidR="00CC6B06">
        <w:rPr>
          <w:rFonts w:ascii="Times New Roman" w:hAnsi="Times New Roman"/>
          <w:color w:val="000000" w:themeColor="text1"/>
          <w:sz w:val="28"/>
          <w:szCs w:val="28"/>
        </w:rPr>
        <w:t>значн</w:t>
      </w:r>
      <w:r>
        <w:rPr>
          <w:rFonts w:ascii="Times New Roman" w:hAnsi="Times New Roman"/>
          <w:color w:val="000000" w:themeColor="text1"/>
          <w:sz w:val="28"/>
          <w:szCs w:val="28"/>
        </w:rPr>
        <w:t xml:space="preserve">у </w:t>
      </w:r>
      <w:r w:rsidR="00CC6B06">
        <w:rPr>
          <w:rFonts w:ascii="Times New Roman" w:hAnsi="Times New Roman"/>
          <w:color w:val="000000" w:themeColor="text1"/>
          <w:sz w:val="28"/>
          <w:szCs w:val="28"/>
        </w:rPr>
        <w:t xml:space="preserve">кількість </w:t>
      </w:r>
      <w:r>
        <w:rPr>
          <w:rFonts w:ascii="Times New Roman" w:hAnsi="Times New Roman"/>
          <w:color w:val="000000" w:themeColor="text1"/>
          <w:sz w:val="28"/>
          <w:szCs w:val="28"/>
        </w:rPr>
        <w:t>ЛП</w:t>
      </w:r>
      <w:r w:rsidR="00CC6B06">
        <w:rPr>
          <w:rFonts w:ascii="Times New Roman" w:hAnsi="Times New Roman"/>
          <w:color w:val="000000" w:themeColor="text1"/>
          <w:sz w:val="28"/>
          <w:szCs w:val="28"/>
        </w:rPr>
        <w:t xml:space="preserve"> у різних лікарських формах: </w:t>
      </w:r>
      <w:r>
        <w:rPr>
          <w:rFonts w:ascii="Times New Roman" w:hAnsi="Times New Roman"/>
          <w:color w:val="000000" w:themeColor="text1"/>
          <w:sz w:val="28"/>
          <w:szCs w:val="28"/>
        </w:rPr>
        <w:t xml:space="preserve">мазі, </w:t>
      </w:r>
      <w:r w:rsidR="00CC6B06">
        <w:rPr>
          <w:rFonts w:ascii="Times New Roman" w:hAnsi="Times New Roman"/>
          <w:color w:val="000000" w:themeColor="text1"/>
          <w:sz w:val="28"/>
          <w:szCs w:val="28"/>
        </w:rPr>
        <w:t xml:space="preserve">розчини, гелі, </w:t>
      </w:r>
      <w:r w:rsidR="00AF5330">
        <w:rPr>
          <w:rFonts w:ascii="Times New Roman" w:hAnsi="Times New Roman"/>
          <w:color w:val="000000" w:themeColor="text1"/>
          <w:sz w:val="28"/>
          <w:szCs w:val="28"/>
        </w:rPr>
        <w:t xml:space="preserve">пасти, </w:t>
      </w:r>
      <w:r w:rsidR="00CC6B06">
        <w:rPr>
          <w:rFonts w:ascii="Times New Roman" w:hAnsi="Times New Roman"/>
          <w:color w:val="000000" w:themeColor="text1"/>
          <w:sz w:val="28"/>
          <w:szCs w:val="28"/>
        </w:rPr>
        <w:t>аерозолі, настойки, відвари, порошки, плівки</w:t>
      </w:r>
      <w:r w:rsidR="00AF5330">
        <w:rPr>
          <w:rFonts w:ascii="Times New Roman" w:hAnsi="Times New Roman"/>
          <w:color w:val="000000" w:themeColor="text1"/>
          <w:sz w:val="28"/>
          <w:szCs w:val="28"/>
        </w:rPr>
        <w:t xml:space="preserve"> тощо. </w:t>
      </w:r>
    </w:p>
    <w:p w:rsidR="00AF5330" w:rsidRPr="001A7980" w:rsidRDefault="001A7980" w:rsidP="001A7980">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Виготовлення </w:t>
      </w:r>
      <w:r w:rsidR="00AF5330">
        <w:rPr>
          <w:rFonts w:ascii="Times New Roman" w:hAnsi="Times New Roman"/>
          <w:color w:val="000000" w:themeColor="text1"/>
          <w:sz w:val="28"/>
          <w:szCs w:val="28"/>
        </w:rPr>
        <w:t xml:space="preserve">ЛП на основі рослинної сировини виявляють широкий спектр терапевтичної дії, </w:t>
      </w:r>
      <w:r>
        <w:rPr>
          <w:rFonts w:ascii="Times New Roman" w:hAnsi="Times New Roman"/>
          <w:color w:val="000000" w:themeColor="text1"/>
          <w:sz w:val="28"/>
          <w:szCs w:val="28"/>
        </w:rPr>
        <w:t xml:space="preserve">але при цьому не чинять токсичну </w:t>
      </w:r>
      <w:r w:rsidR="00AF5330">
        <w:rPr>
          <w:rFonts w:ascii="Times New Roman" w:hAnsi="Times New Roman"/>
          <w:color w:val="000000" w:themeColor="text1"/>
          <w:sz w:val="28"/>
          <w:szCs w:val="28"/>
        </w:rPr>
        <w:t>і побічну дію в порівнянні з синтетичними Л</w:t>
      </w:r>
      <w:r>
        <w:rPr>
          <w:rFonts w:ascii="Times New Roman" w:hAnsi="Times New Roman"/>
          <w:color w:val="000000" w:themeColor="text1"/>
          <w:sz w:val="28"/>
          <w:szCs w:val="28"/>
        </w:rPr>
        <w:t>П</w:t>
      </w:r>
      <w:r w:rsidR="00AF5330">
        <w:rPr>
          <w:rFonts w:ascii="Times New Roman" w:hAnsi="Times New Roman"/>
          <w:color w:val="000000" w:themeColor="text1"/>
          <w:sz w:val="28"/>
          <w:szCs w:val="28"/>
        </w:rPr>
        <w:t xml:space="preserve"> та</w:t>
      </w:r>
      <w:r>
        <w:rPr>
          <w:rFonts w:ascii="Times New Roman" w:hAnsi="Times New Roman"/>
          <w:color w:val="000000" w:themeColor="text1"/>
          <w:sz w:val="28"/>
          <w:szCs w:val="28"/>
        </w:rPr>
        <w:t xml:space="preserve"> є </w:t>
      </w:r>
      <w:r w:rsidR="00AF5330">
        <w:rPr>
          <w:rFonts w:ascii="Times New Roman" w:hAnsi="Times New Roman"/>
          <w:color w:val="000000" w:themeColor="text1"/>
          <w:sz w:val="28"/>
          <w:szCs w:val="28"/>
        </w:rPr>
        <w:t xml:space="preserve"> доступн</w:t>
      </w:r>
      <w:r>
        <w:rPr>
          <w:rFonts w:ascii="Times New Roman" w:hAnsi="Times New Roman"/>
          <w:color w:val="000000" w:themeColor="text1"/>
          <w:sz w:val="28"/>
          <w:szCs w:val="28"/>
        </w:rPr>
        <w:t>ими</w:t>
      </w:r>
      <w:r w:rsidR="00AF5330">
        <w:rPr>
          <w:rFonts w:ascii="Times New Roman" w:hAnsi="Times New Roman"/>
          <w:color w:val="000000" w:themeColor="text1"/>
          <w:sz w:val="28"/>
          <w:szCs w:val="28"/>
        </w:rPr>
        <w:t xml:space="preserve"> для усіх верст населення завдяки невисокій вартості. </w:t>
      </w:r>
      <w:r>
        <w:rPr>
          <w:rFonts w:ascii="Times New Roman" w:hAnsi="Times New Roman"/>
          <w:color w:val="000000" w:themeColor="text1"/>
          <w:sz w:val="28"/>
          <w:szCs w:val="28"/>
        </w:rPr>
        <w:t>В стоматології ф</w:t>
      </w:r>
      <w:r w:rsidR="00AF5330">
        <w:rPr>
          <w:rFonts w:ascii="Times New Roman" w:hAnsi="Times New Roman"/>
          <w:color w:val="000000" w:themeColor="text1"/>
          <w:sz w:val="28"/>
          <w:szCs w:val="28"/>
        </w:rPr>
        <w:t xml:space="preserve">ітопрепарати володіють </w:t>
      </w:r>
      <w:r>
        <w:rPr>
          <w:rFonts w:ascii="Times New Roman" w:hAnsi="Times New Roman"/>
          <w:sz w:val="28"/>
          <w:szCs w:val="28"/>
        </w:rPr>
        <w:t xml:space="preserve">асептичною, кровоспинною, антимікробною, спазмолітичною, </w:t>
      </w:r>
      <w:r w:rsidR="00AF5330">
        <w:rPr>
          <w:rFonts w:ascii="Times New Roman" w:hAnsi="Times New Roman"/>
          <w:color w:val="000000" w:themeColor="text1"/>
          <w:sz w:val="28"/>
          <w:szCs w:val="28"/>
        </w:rPr>
        <w:t xml:space="preserve">протизапальною, ранозагоювальною, </w:t>
      </w:r>
      <w:r w:rsidR="00AF5330">
        <w:rPr>
          <w:rFonts w:ascii="Times New Roman" w:hAnsi="Times New Roman"/>
          <w:sz w:val="28"/>
          <w:szCs w:val="28"/>
        </w:rPr>
        <w:t>антиоксидантною</w:t>
      </w:r>
      <w:r>
        <w:rPr>
          <w:rFonts w:ascii="Times New Roman" w:hAnsi="Times New Roman"/>
          <w:sz w:val="28"/>
          <w:szCs w:val="28"/>
        </w:rPr>
        <w:t xml:space="preserve"> й</w:t>
      </w:r>
      <w:r w:rsidR="00AF5330">
        <w:rPr>
          <w:rFonts w:ascii="Times New Roman" w:hAnsi="Times New Roman"/>
          <w:sz w:val="28"/>
          <w:szCs w:val="28"/>
        </w:rPr>
        <w:t xml:space="preserve"> імуностимулюючою ді</w:t>
      </w:r>
      <w:r>
        <w:rPr>
          <w:rFonts w:ascii="Times New Roman" w:hAnsi="Times New Roman"/>
          <w:sz w:val="28"/>
          <w:szCs w:val="28"/>
        </w:rPr>
        <w:t>єю, що забезпечує</w:t>
      </w:r>
      <w:r w:rsidR="00AF5330">
        <w:rPr>
          <w:rFonts w:ascii="Times New Roman" w:hAnsi="Times New Roman"/>
          <w:sz w:val="28"/>
          <w:szCs w:val="28"/>
        </w:rPr>
        <w:t xml:space="preserve"> </w:t>
      </w:r>
      <w:r w:rsidR="000D6A80">
        <w:rPr>
          <w:rFonts w:ascii="Times New Roman" w:hAnsi="Times New Roman"/>
          <w:sz w:val="28"/>
          <w:szCs w:val="28"/>
        </w:rPr>
        <w:t>їх поширеність</w:t>
      </w:r>
      <w:r w:rsidR="00AF5330">
        <w:rPr>
          <w:rFonts w:ascii="Times New Roman" w:hAnsi="Times New Roman"/>
          <w:sz w:val="28"/>
          <w:szCs w:val="28"/>
        </w:rPr>
        <w:t xml:space="preserve"> </w:t>
      </w:r>
      <w:r w:rsidR="000D6A80">
        <w:rPr>
          <w:rFonts w:ascii="Times New Roman" w:hAnsi="Times New Roman"/>
          <w:sz w:val="28"/>
          <w:szCs w:val="28"/>
        </w:rPr>
        <w:t xml:space="preserve">та </w:t>
      </w:r>
      <w:r w:rsidR="00AF5330">
        <w:rPr>
          <w:rFonts w:ascii="Times New Roman" w:hAnsi="Times New Roman"/>
          <w:sz w:val="28"/>
          <w:szCs w:val="28"/>
        </w:rPr>
        <w:t>популярними</w:t>
      </w:r>
      <w:r w:rsidR="000D6A80">
        <w:rPr>
          <w:rFonts w:ascii="Times New Roman" w:hAnsi="Times New Roman"/>
          <w:sz w:val="28"/>
          <w:szCs w:val="28"/>
        </w:rPr>
        <w:t xml:space="preserve">, тому </w:t>
      </w:r>
      <w:r w:rsidR="00AF5330">
        <w:rPr>
          <w:rFonts w:ascii="Times New Roman" w:hAnsi="Times New Roman"/>
          <w:sz w:val="28"/>
          <w:szCs w:val="28"/>
        </w:rPr>
        <w:t>арсенал ЛП</w:t>
      </w:r>
      <w:r w:rsidR="000D6A80">
        <w:rPr>
          <w:rFonts w:ascii="Times New Roman" w:hAnsi="Times New Roman"/>
          <w:sz w:val="28"/>
          <w:szCs w:val="28"/>
        </w:rPr>
        <w:t xml:space="preserve"> на основі ЛРС</w:t>
      </w:r>
      <w:r w:rsidR="00AF5330">
        <w:rPr>
          <w:rFonts w:ascii="Times New Roman" w:hAnsi="Times New Roman"/>
          <w:sz w:val="28"/>
          <w:szCs w:val="28"/>
        </w:rPr>
        <w:t xml:space="preserve"> постійно </w:t>
      </w:r>
      <w:r w:rsidR="000D6A80">
        <w:rPr>
          <w:rFonts w:ascii="Times New Roman" w:hAnsi="Times New Roman"/>
          <w:sz w:val="28"/>
          <w:szCs w:val="28"/>
        </w:rPr>
        <w:t>удосконалюється та збільшується</w:t>
      </w:r>
      <w:r w:rsidR="00AF5330">
        <w:rPr>
          <w:rFonts w:ascii="Times New Roman" w:hAnsi="Times New Roman"/>
          <w:sz w:val="28"/>
          <w:szCs w:val="28"/>
        </w:rPr>
        <w:t>.</w:t>
      </w:r>
    </w:p>
    <w:p w:rsidR="000D6A80" w:rsidRDefault="000D6A80" w:rsidP="000D6A80">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На основі п</w:t>
      </w:r>
      <w:r w:rsidR="00AF5330">
        <w:rPr>
          <w:rFonts w:ascii="Times New Roman" w:hAnsi="Times New Roman"/>
          <w:sz w:val="28"/>
          <w:szCs w:val="28"/>
        </w:rPr>
        <w:t>роведено</w:t>
      </w:r>
      <w:r>
        <w:rPr>
          <w:rFonts w:ascii="Times New Roman" w:hAnsi="Times New Roman"/>
          <w:sz w:val="28"/>
          <w:szCs w:val="28"/>
        </w:rPr>
        <w:t>го</w:t>
      </w:r>
      <w:r w:rsidR="00AF5330">
        <w:rPr>
          <w:rFonts w:ascii="Times New Roman" w:hAnsi="Times New Roman"/>
          <w:sz w:val="28"/>
          <w:szCs w:val="28"/>
        </w:rPr>
        <w:t xml:space="preserve"> аналіз</w:t>
      </w:r>
      <w:r>
        <w:rPr>
          <w:rFonts w:ascii="Times New Roman" w:hAnsi="Times New Roman"/>
          <w:sz w:val="28"/>
          <w:szCs w:val="28"/>
        </w:rPr>
        <w:t>у</w:t>
      </w:r>
      <w:r w:rsidR="00AF5330">
        <w:rPr>
          <w:rFonts w:ascii="Times New Roman" w:hAnsi="Times New Roman"/>
          <w:sz w:val="28"/>
          <w:szCs w:val="28"/>
        </w:rPr>
        <w:t xml:space="preserve"> поширен</w:t>
      </w:r>
      <w:r>
        <w:rPr>
          <w:rFonts w:ascii="Times New Roman" w:hAnsi="Times New Roman"/>
          <w:sz w:val="28"/>
          <w:szCs w:val="28"/>
        </w:rPr>
        <w:t>их</w:t>
      </w:r>
      <w:r w:rsidR="00AF5330">
        <w:rPr>
          <w:rFonts w:ascii="Times New Roman" w:hAnsi="Times New Roman"/>
          <w:sz w:val="28"/>
          <w:szCs w:val="28"/>
        </w:rPr>
        <w:t xml:space="preserve"> лікарських рослин, які </w:t>
      </w:r>
      <w:r>
        <w:rPr>
          <w:rFonts w:ascii="Times New Roman" w:hAnsi="Times New Roman"/>
          <w:sz w:val="28"/>
          <w:szCs w:val="28"/>
        </w:rPr>
        <w:t>можуть потенційно бути використані в якості</w:t>
      </w:r>
      <w:r w:rsidR="00AF5330">
        <w:rPr>
          <w:rFonts w:ascii="Times New Roman" w:hAnsi="Times New Roman"/>
          <w:sz w:val="28"/>
          <w:szCs w:val="28"/>
        </w:rPr>
        <w:t xml:space="preserve"> </w:t>
      </w:r>
      <w:r>
        <w:rPr>
          <w:rFonts w:ascii="Times New Roman" w:hAnsi="Times New Roman"/>
          <w:sz w:val="28"/>
          <w:szCs w:val="28"/>
        </w:rPr>
        <w:t xml:space="preserve">сировини </w:t>
      </w:r>
      <w:r w:rsidR="00AF5330">
        <w:rPr>
          <w:rFonts w:ascii="Times New Roman" w:hAnsi="Times New Roman"/>
          <w:sz w:val="28"/>
          <w:szCs w:val="28"/>
        </w:rPr>
        <w:t xml:space="preserve">для лікування ЗП, </w:t>
      </w:r>
      <w:r>
        <w:rPr>
          <w:rFonts w:ascii="Times New Roman" w:hAnsi="Times New Roman"/>
          <w:sz w:val="28"/>
          <w:szCs w:val="28"/>
        </w:rPr>
        <w:t xml:space="preserve">які </w:t>
      </w:r>
      <w:r w:rsidR="00AF5330">
        <w:rPr>
          <w:rFonts w:ascii="Times New Roman" w:hAnsi="Times New Roman"/>
          <w:sz w:val="28"/>
          <w:szCs w:val="28"/>
        </w:rPr>
        <w:t xml:space="preserve"> потребують особливих умов вирощування та </w:t>
      </w:r>
      <w:r>
        <w:rPr>
          <w:rFonts w:ascii="Times New Roman" w:hAnsi="Times New Roman"/>
          <w:sz w:val="28"/>
          <w:szCs w:val="28"/>
        </w:rPr>
        <w:t xml:space="preserve">здатні </w:t>
      </w:r>
      <w:r w:rsidR="00AF5330">
        <w:rPr>
          <w:rFonts w:ascii="Times New Roman" w:hAnsi="Times New Roman"/>
          <w:sz w:val="28"/>
          <w:szCs w:val="28"/>
        </w:rPr>
        <w:t>рост</w:t>
      </w:r>
      <w:r>
        <w:rPr>
          <w:rFonts w:ascii="Times New Roman" w:hAnsi="Times New Roman"/>
          <w:sz w:val="28"/>
          <w:szCs w:val="28"/>
        </w:rPr>
        <w:t>и на більшості території України.</w:t>
      </w:r>
    </w:p>
    <w:p w:rsidR="006363D5" w:rsidRDefault="000D6A80" w:rsidP="000D6A80">
      <w:pPr>
        <w:spacing w:after="0" w:line="360" w:lineRule="auto"/>
        <w:ind w:firstLine="709"/>
        <w:jc w:val="both"/>
        <w:rPr>
          <w:rFonts w:ascii="Times New Roman" w:hAnsi="Times New Roman"/>
          <w:bCs/>
          <w:iCs/>
          <w:sz w:val="28"/>
          <w:szCs w:val="28"/>
        </w:rPr>
      </w:pPr>
      <w:r>
        <w:rPr>
          <w:rFonts w:ascii="Times New Roman" w:hAnsi="Times New Roman"/>
          <w:sz w:val="28"/>
          <w:szCs w:val="28"/>
        </w:rPr>
        <w:t>Для подальшої роботи</w:t>
      </w:r>
      <w:r w:rsidR="00AF5330">
        <w:rPr>
          <w:rFonts w:ascii="Times New Roman" w:hAnsi="Times New Roman"/>
          <w:sz w:val="28"/>
          <w:szCs w:val="28"/>
        </w:rPr>
        <w:t xml:space="preserve"> нами були обрані для виробництва нового лікарського препарату</w:t>
      </w:r>
      <w:r>
        <w:rPr>
          <w:rFonts w:ascii="Times New Roman" w:hAnsi="Times New Roman"/>
          <w:sz w:val="28"/>
          <w:szCs w:val="28"/>
        </w:rPr>
        <w:t xml:space="preserve"> в формі розчину</w:t>
      </w:r>
      <w:r w:rsidR="00AF5330">
        <w:rPr>
          <w:rFonts w:ascii="Times New Roman" w:hAnsi="Times New Roman"/>
          <w:sz w:val="28"/>
          <w:szCs w:val="28"/>
        </w:rPr>
        <w:t xml:space="preserve"> такі рослини: трава </w:t>
      </w:r>
      <w:r>
        <w:rPr>
          <w:rFonts w:ascii="Times New Roman" w:hAnsi="Times New Roman"/>
          <w:sz w:val="28"/>
          <w:szCs w:val="28"/>
        </w:rPr>
        <w:t>золотарника канадського</w:t>
      </w:r>
      <w:r w:rsidR="00AF5330">
        <w:rPr>
          <w:rFonts w:ascii="Times New Roman" w:hAnsi="Times New Roman"/>
          <w:sz w:val="28"/>
          <w:szCs w:val="28"/>
        </w:rPr>
        <w:t xml:space="preserve"> </w:t>
      </w:r>
      <w:r w:rsidR="00AF5330" w:rsidRPr="006C5F4A">
        <w:rPr>
          <w:rFonts w:ascii="Times New Roman" w:hAnsi="Times New Roman" w:cs="Times New Roman"/>
          <w:color w:val="000000" w:themeColor="text1"/>
          <w:sz w:val="28"/>
          <w:szCs w:val="28"/>
          <w:lang w:eastAsia="zh-CN"/>
        </w:rPr>
        <w:t>(</w:t>
      </w:r>
      <w:r w:rsidRPr="00486F18">
        <w:rPr>
          <w:rFonts w:ascii="Times New Roman" w:hAnsi="Times New Roman" w:cs="Times New Roman"/>
          <w:bCs/>
          <w:i/>
          <w:color w:val="000000" w:themeColor="text1"/>
          <w:sz w:val="28"/>
          <w:szCs w:val="28"/>
        </w:rPr>
        <w:t>Solidаgo canadеnsis</w:t>
      </w:r>
      <w:r w:rsidRPr="00501CF6">
        <w:rPr>
          <w:rFonts w:ascii="Times New Roman" w:hAnsi="Times New Roman" w:cs="Times New Roman"/>
          <w:bCs/>
          <w:color w:val="000000" w:themeColor="text1"/>
          <w:sz w:val="28"/>
          <w:szCs w:val="28"/>
          <w:lang w:eastAsia="zh-CN"/>
        </w:rPr>
        <w:t xml:space="preserve"> </w:t>
      </w:r>
      <w:r w:rsidRPr="006C5F4A">
        <w:rPr>
          <w:rFonts w:ascii="Times New Roman" w:hAnsi="Times New Roman" w:cs="Times New Roman"/>
          <w:bCs/>
          <w:color w:val="000000" w:themeColor="text1"/>
          <w:sz w:val="28"/>
          <w:szCs w:val="28"/>
          <w:lang w:val="en-US" w:eastAsia="zh-CN"/>
        </w:rPr>
        <w:t>L</w:t>
      </w:r>
      <w:r w:rsidRPr="006C5F4A">
        <w:rPr>
          <w:rFonts w:ascii="Times New Roman" w:hAnsi="Times New Roman" w:cs="Times New Roman"/>
          <w:i/>
          <w:iCs/>
          <w:color w:val="000000" w:themeColor="text1"/>
          <w:sz w:val="28"/>
          <w:szCs w:val="28"/>
          <w:lang w:eastAsia="zh-CN"/>
        </w:rPr>
        <w:t>.</w:t>
      </w:r>
      <w:r w:rsidRPr="006C5F4A">
        <w:rPr>
          <w:rFonts w:ascii="Times New Roman" w:hAnsi="Times New Roman" w:cs="Times New Roman"/>
          <w:color w:val="000000" w:themeColor="text1"/>
          <w:sz w:val="28"/>
          <w:szCs w:val="28"/>
          <w:lang w:eastAsia="zh-CN"/>
        </w:rPr>
        <w:t>)</w:t>
      </w:r>
      <w:r w:rsidR="00AF5330">
        <w:rPr>
          <w:rFonts w:ascii="Times New Roman" w:hAnsi="Times New Roman" w:cs="Times New Roman"/>
          <w:color w:val="000000" w:themeColor="text1"/>
          <w:sz w:val="28"/>
          <w:szCs w:val="28"/>
          <w:lang w:eastAsia="zh-CN"/>
        </w:rPr>
        <w:t>, ли</w:t>
      </w:r>
      <w:r>
        <w:rPr>
          <w:rFonts w:ascii="Times New Roman" w:hAnsi="Times New Roman" w:cs="Times New Roman"/>
          <w:color w:val="000000" w:themeColor="text1"/>
          <w:sz w:val="28"/>
          <w:szCs w:val="28"/>
          <w:lang w:eastAsia="zh-CN"/>
        </w:rPr>
        <w:t xml:space="preserve">повий цвіт липи звичайної </w:t>
      </w:r>
      <w:r w:rsidRPr="00BB7579">
        <w:rPr>
          <w:rFonts w:ascii="Times New Roman" w:hAnsi="Times New Roman" w:cs="Times New Roman"/>
          <w:color w:val="000000" w:themeColor="text1"/>
          <w:sz w:val="28"/>
          <w:szCs w:val="28"/>
          <w:lang w:eastAsia="zh-CN"/>
        </w:rPr>
        <w:t>(</w:t>
      </w:r>
      <w:r w:rsidRPr="00BB7579">
        <w:rPr>
          <w:rFonts w:ascii="Times New Roman" w:hAnsi="Times New Roman" w:cs="Times New Roman"/>
          <w:i/>
          <w:sz w:val="28"/>
          <w:szCs w:val="28"/>
        </w:rPr>
        <w:t>Tilia cordata</w:t>
      </w:r>
      <w:r w:rsidRPr="00BB7579">
        <w:rPr>
          <w:rFonts w:ascii="Times New Roman" w:hAnsi="Times New Roman" w:cs="Times New Roman"/>
          <w:sz w:val="28"/>
          <w:szCs w:val="28"/>
        </w:rPr>
        <w:t xml:space="preserve"> Mill.)</w:t>
      </w:r>
      <w:r w:rsidR="009460AC">
        <w:rPr>
          <w:rFonts w:ascii="Times New Roman" w:hAnsi="Times New Roman" w:cs="Times New Roman"/>
          <w:color w:val="000000" w:themeColor="text1"/>
          <w:sz w:val="28"/>
          <w:szCs w:val="28"/>
          <w:lang w:eastAsia="zh-CN"/>
        </w:rPr>
        <w:t xml:space="preserve"> </w:t>
      </w:r>
      <w:r w:rsidR="00AF5330">
        <w:rPr>
          <w:rFonts w:ascii="Times New Roman" w:hAnsi="Times New Roman" w:cs="Times New Roman"/>
          <w:color w:val="000000" w:themeColor="text1"/>
          <w:sz w:val="28"/>
          <w:szCs w:val="28"/>
          <w:lang w:eastAsia="zh-CN"/>
        </w:rPr>
        <w:t xml:space="preserve">та </w:t>
      </w:r>
      <w:r>
        <w:rPr>
          <w:rFonts w:ascii="Times New Roman" w:hAnsi="Times New Roman" w:cs="Times New Roman"/>
          <w:color w:val="000000" w:themeColor="text1"/>
          <w:sz w:val="28"/>
          <w:szCs w:val="28"/>
          <w:lang w:eastAsia="zh-CN"/>
        </w:rPr>
        <w:t>корінь ехінацеї пурпурної</w:t>
      </w:r>
      <w:r w:rsidR="00AF5330">
        <w:rPr>
          <w:rFonts w:ascii="Times New Roman" w:hAnsi="Times New Roman" w:cs="Times New Roman"/>
          <w:color w:val="000000" w:themeColor="text1"/>
          <w:sz w:val="28"/>
          <w:szCs w:val="28"/>
          <w:lang w:eastAsia="zh-CN"/>
        </w:rPr>
        <w:t xml:space="preserve"> </w:t>
      </w:r>
      <w:r>
        <w:rPr>
          <w:rFonts w:ascii="Times New Roman" w:hAnsi="Times New Roman" w:cs="Times New Roman"/>
          <w:color w:val="000000" w:themeColor="text1"/>
          <w:sz w:val="28"/>
          <w:szCs w:val="28"/>
          <w:lang w:eastAsia="zh-CN"/>
        </w:rPr>
        <w:t>(</w:t>
      </w:r>
      <w:r>
        <w:rPr>
          <w:rFonts w:ascii="Times New Roman" w:hAnsi="Times New Roman" w:cs="Times New Roman"/>
          <w:i/>
          <w:sz w:val="28"/>
          <w:szCs w:val="28"/>
        </w:rPr>
        <w:t>Echinа</w:t>
      </w:r>
      <w:r w:rsidRPr="00A353C7">
        <w:rPr>
          <w:rFonts w:ascii="Times New Roman" w:hAnsi="Times New Roman" w:cs="Times New Roman"/>
          <w:i/>
          <w:sz w:val="28"/>
          <w:szCs w:val="28"/>
        </w:rPr>
        <w:t>cea purpurea</w:t>
      </w:r>
      <w:r w:rsidRPr="000D6A80">
        <w:rPr>
          <w:rFonts w:ascii="Times New Roman" w:hAnsi="Times New Roman" w:cs="Times New Roman"/>
          <w:bCs/>
          <w:color w:val="000000" w:themeColor="text1"/>
          <w:sz w:val="28"/>
          <w:szCs w:val="28"/>
          <w:lang w:eastAsia="zh-CN"/>
        </w:rPr>
        <w:t xml:space="preserve"> </w:t>
      </w:r>
      <w:r w:rsidRPr="006C5F4A">
        <w:rPr>
          <w:rFonts w:ascii="Times New Roman" w:hAnsi="Times New Roman" w:cs="Times New Roman"/>
          <w:bCs/>
          <w:color w:val="000000" w:themeColor="text1"/>
          <w:sz w:val="28"/>
          <w:szCs w:val="28"/>
          <w:lang w:val="en-US" w:eastAsia="zh-CN"/>
        </w:rPr>
        <w:t>L</w:t>
      </w:r>
      <w:r w:rsidRPr="006C5F4A">
        <w:rPr>
          <w:rFonts w:ascii="Times New Roman" w:hAnsi="Times New Roman" w:cs="Times New Roman"/>
          <w:i/>
          <w:iCs/>
          <w:color w:val="000000" w:themeColor="text1"/>
          <w:sz w:val="28"/>
          <w:szCs w:val="28"/>
          <w:lang w:eastAsia="zh-CN"/>
        </w:rPr>
        <w:t>.</w:t>
      </w:r>
      <w:r>
        <w:rPr>
          <w:rFonts w:ascii="Times New Roman" w:hAnsi="Times New Roman" w:cs="Times New Roman"/>
          <w:i/>
          <w:sz w:val="28"/>
          <w:szCs w:val="28"/>
        </w:rPr>
        <w:t xml:space="preserve">) </w:t>
      </w:r>
      <w:r w:rsidR="009460AC">
        <w:rPr>
          <w:rFonts w:ascii="Times New Roman" w:hAnsi="Times New Roman" w:cs="Times New Roman"/>
          <w:color w:val="000000" w:themeColor="text1"/>
          <w:sz w:val="28"/>
          <w:szCs w:val="28"/>
          <w:lang w:eastAsia="zh-CN"/>
        </w:rPr>
        <w:t xml:space="preserve">та можуть бути використані у складі нового лікарської форми як ефективний </w:t>
      </w:r>
      <w:r>
        <w:rPr>
          <w:rFonts w:ascii="Times New Roman" w:hAnsi="Times New Roman" w:cs="Times New Roman"/>
          <w:color w:val="000000" w:themeColor="text1"/>
          <w:sz w:val="28"/>
          <w:szCs w:val="28"/>
          <w:lang w:eastAsia="zh-CN"/>
        </w:rPr>
        <w:t xml:space="preserve">засіб </w:t>
      </w:r>
      <w:r w:rsidR="009460AC">
        <w:rPr>
          <w:rFonts w:ascii="Times New Roman" w:hAnsi="Times New Roman" w:cs="Times New Roman"/>
          <w:color w:val="000000" w:themeColor="text1"/>
          <w:sz w:val="28"/>
          <w:szCs w:val="28"/>
          <w:lang w:eastAsia="zh-CN"/>
        </w:rPr>
        <w:t>для лікування запальних явищ в ротовій порожнині.</w:t>
      </w:r>
      <w:r>
        <w:rPr>
          <w:rFonts w:ascii="Times New Roman" w:hAnsi="Times New Roman" w:cs="Times New Roman"/>
          <w:color w:val="000000" w:themeColor="text1"/>
          <w:sz w:val="28"/>
          <w:szCs w:val="28"/>
          <w:lang w:eastAsia="zh-CN"/>
        </w:rPr>
        <w:t xml:space="preserve"> Опираючись на проведенні </w:t>
      </w:r>
      <w:r w:rsidR="009460AC">
        <w:rPr>
          <w:rFonts w:ascii="Times New Roman" w:hAnsi="Times New Roman" w:cs="Times New Roman"/>
          <w:color w:val="000000" w:themeColor="text1"/>
          <w:sz w:val="28"/>
          <w:szCs w:val="28"/>
          <w:lang w:eastAsia="zh-CN"/>
        </w:rPr>
        <w:t xml:space="preserve">досліджені в програмі </w:t>
      </w:r>
      <w:r w:rsidR="009460AC" w:rsidRPr="0063203F">
        <w:rPr>
          <w:rFonts w:ascii="Times New Roman" w:hAnsi="Times New Roman"/>
          <w:bCs/>
          <w:iCs/>
          <w:sz w:val="28"/>
          <w:szCs w:val="28"/>
        </w:rPr>
        <w:t>PASS</w:t>
      </w:r>
      <w:r w:rsidR="009460AC">
        <w:rPr>
          <w:rFonts w:ascii="Times New Roman" w:hAnsi="Times New Roman"/>
          <w:bCs/>
          <w:iCs/>
          <w:sz w:val="28"/>
          <w:szCs w:val="28"/>
        </w:rPr>
        <w:t xml:space="preserve"> була прогнозована біологічна активність, виявлені біохімічні механізми дії та фармакологічні ефекти </w:t>
      </w:r>
      <w:r>
        <w:rPr>
          <w:rFonts w:ascii="Times New Roman" w:hAnsi="Times New Roman"/>
          <w:bCs/>
          <w:iCs/>
          <w:sz w:val="28"/>
          <w:szCs w:val="28"/>
        </w:rPr>
        <w:t xml:space="preserve">обраних </w:t>
      </w:r>
      <w:r w:rsidR="009460AC">
        <w:rPr>
          <w:rFonts w:ascii="Times New Roman" w:hAnsi="Times New Roman"/>
          <w:bCs/>
          <w:iCs/>
          <w:sz w:val="28"/>
          <w:szCs w:val="28"/>
        </w:rPr>
        <w:t>рослин.</w:t>
      </w:r>
    </w:p>
    <w:p w:rsidR="006363D5" w:rsidRDefault="006363D5">
      <w:pPr>
        <w:spacing w:line="259" w:lineRule="auto"/>
        <w:rPr>
          <w:rFonts w:ascii="Times New Roman" w:hAnsi="Times New Roman"/>
          <w:bCs/>
          <w:iCs/>
          <w:sz w:val="28"/>
          <w:szCs w:val="28"/>
        </w:rPr>
      </w:pPr>
      <w:r>
        <w:rPr>
          <w:rFonts w:ascii="Times New Roman" w:hAnsi="Times New Roman"/>
          <w:bCs/>
          <w:iCs/>
          <w:sz w:val="28"/>
          <w:szCs w:val="28"/>
        </w:rPr>
        <w:br w:type="page"/>
      </w:r>
    </w:p>
    <w:p w:rsidR="00EF27EF" w:rsidRPr="00EF27EF" w:rsidRDefault="00EF27EF" w:rsidP="00EF27EF">
      <w:pPr>
        <w:spacing w:after="0" w:line="360" w:lineRule="auto"/>
        <w:ind w:firstLine="600"/>
        <w:jc w:val="center"/>
        <w:rPr>
          <w:rFonts w:ascii="Times New Roman" w:hAnsi="Times New Roman" w:cs="Times New Roman"/>
          <w:b/>
          <w:color w:val="000000" w:themeColor="text1"/>
          <w:sz w:val="28"/>
          <w:szCs w:val="28"/>
        </w:rPr>
      </w:pPr>
      <w:r w:rsidRPr="00EF27EF">
        <w:rPr>
          <w:rFonts w:ascii="Times New Roman" w:hAnsi="Times New Roman"/>
          <w:b/>
          <w:color w:val="000000" w:themeColor="text1"/>
          <w:sz w:val="28"/>
          <w:szCs w:val="28"/>
        </w:rPr>
        <w:lastRenderedPageBreak/>
        <w:t xml:space="preserve">РОЗДІЛ </w:t>
      </w:r>
      <w:r w:rsidRPr="00EF27EF">
        <w:rPr>
          <w:rFonts w:ascii="Times New Roman" w:hAnsi="Times New Roman" w:cs="Times New Roman"/>
          <w:b/>
          <w:bCs/>
          <w:color w:val="000000" w:themeColor="text1"/>
          <w:sz w:val="28"/>
          <w:szCs w:val="28"/>
        </w:rPr>
        <w:t>ІІІ.</w:t>
      </w:r>
      <w:r w:rsidRPr="00EF27EF">
        <w:rPr>
          <w:rFonts w:ascii="Times New Roman" w:hAnsi="Times New Roman"/>
          <w:b/>
          <w:color w:val="000000" w:themeColor="text1"/>
          <w:sz w:val="28"/>
          <w:szCs w:val="28"/>
        </w:rPr>
        <w:t xml:space="preserve"> ТЕХНОЛОГІЧНІ АСПЕКТИ ВИГОТОВЛЕННЯ НОВОГО ЛІКАРСЬКОГО ЗАСОБУ ДЛЯ ЛІКУВАННЯ ТА </w:t>
      </w:r>
      <w:r w:rsidRPr="00EF27EF">
        <w:rPr>
          <w:rFonts w:ascii="Times New Roman" w:hAnsi="Times New Roman"/>
          <w:b/>
          <w:color w:val="000000" w:themeColor="text1"/>
          <w:sz w:val="28"/>
          <w:szCs w:val="28"/>
        </w:rPr>
        <w:br/>
        <w:t>ПРОФІЛАКТИКИ ЗАХВОРЮВАНЬ ТКАНИН ПАРОДОНТУ</w:t>
      </w:r>
    </w:p>
    <w:p w:rsidR="00FB4DC9" w:rsidRPr="008E4F64" w:rsidRDefault="00FB4DC9" w:rsidP="00EF27EF">
      <w:pPr>
        <w:spacing w:after="0" w:line="360" w:lineRule="auto"/>
        <w:jc w:val="both"/>
        <w:rPr>
          <w:rFonts w:ascii="Times New Roman" w:hAnsi="Times New Roman" w:cs="Times New Roman"/>
          <w:b/>
          <w:color w:val="000000" w:themeColor="text1"/>
          <w:sz w:val="28"/>
          <w:szCs w:val="28"/>
        </w:rPr>
      </w:pPr>
      <w:r w:rsidRPr="008E4F64">
        <w:rPr>
          <w:rFonts w:ascii="Times New Roman" w:hAnsi="Times New Roman" w:cs="Times New Roman"/>
          <w:b/>
          <w:color w:val="000000" w:themeColor="text1"/>
          <w:sz w:val="28"/>
          <w:szCs w:val="28"/>
        </w:rPr>
        <w:t>3.1.  Доцільність складу нової лікарської форми</w:t>
      </w:r>
    </w:p>
    <w:p w:rsidR="002C34EF" w:rsidRPr="008E4F64" w:rsidRDefault="00CD38B4" w:rsidP="002C34EF">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Pr="008E4F64">
        <w:rPr>
          <w:rFonts w:ascii="Times New Roman" w:hAnsi="Times New Roman" w:cs="Times New Roman"/>
          <w:color w:val="000000" w:themeColor="text1"/>
          <w:sz w:val="28"/>
          <w:szCs w:val="28"/>
        </w:rPr>
        <w:t xml:space="preserve">редставляють собою </w:t>
      </w:r>
      <w:r>
        <w:rPr>
          <w:rFonts w:ascii="Times New Roman" w:hAnsi="Times New Roman" w:cs="Times New Roman"/>
          <w:color w:val="000000" w:themeColor="text1"/>
          <w:sz w:val="28"/>
          <w:szCs w:val="28"/>
        </w:rPr>
        <w:t>р</w:t>
      </w:r>
      <w:r w:rsidR="002C34EF" w:rsidRPr="008E4F64">
        <w:rPr>
          <w:rFonts w:ascii="Times New Roman" w:hAnsi="Times New Roman" w:cs="Times New Roman"/>
          <w:color w:val="000000" w:themeColor="text1"/>
          <w:sz w:val="28"/>
          <w:szCs w:val="28"/>
        </w:rPr>
        <w:t xml:space="preserve">озчини </w:t>
      </w:r>
      <w:r w:rsidR="002C34EF" w:rsidRPr="008E4F64">
        <w:rPr>
          <w:rFonts w:ascii="Times New Roman" w:hAnsi="Times New Roman" w:cs="Times New Roman"/>
          <w:sz w:val="28"/>
          <w:szCs w:val="28"/>
        </w:rPr>
        <w:t>(лат</w:t>
      </w:r>
      <w:r w:rsidR="002C34EF">
        <w:rPr>
          <w:rFonts w:ascii="Times New Roman" w:hAnsi="Times New Roman" w:cs="Times New Roman"/>
          <w:sz w:val="28"/>
          <w:szCs w:val="28"/>
        </w:rPr>
        <w:t>.</w:t>
      </w:r>
      <w:r w:rsidR="002C34EF" w:rsidRPr="008E4F64">
        <w:rPr>
          <w:rFonts w:ascii="Times New Roman" w:hAnsi="Times New Roman" w:cs="Times New Roman"/>
          <w:sz w:val="28"/>
          <w:szCs w:val="28"/>
        </w:rPr>
        <w:t xml:space="preserve"> «solution»)</w:t>
      </w:r>
      <w:r w:rsidR="002C34EF" w:rsidRPr="008E4F64">
        <w:rPr>
          <w:rFonts w:ascii="Times New Roman" w:hAnsi="Times New Roman" w:cs="Times New Roman"/>
          <w:color w:val="474747"/>
          <w:sz w:val="28"/>
          <w:szCs w:val="28"/>
          <w:shd w:val="clear" w:color="auto" w:fill="FFFFFF"/>
        </w:rPr>
        <w:t xml:space="preserve"> </w:t>
      </w:r>
      <w:r w:rsidR="00322310">
        <w:rPr>
          <w:rFonts w:ascii="Times New Roman" w:hAnsi="Times New Roman" w:cs="Times New Roman"/>
          <w:color w:val="000000" w:themeColor="text1"/>
          <w:sz w:val="28"/>
          <w:szCs w:val="28"/>
        </w:rPr>
        <w:t xml:space="preserve">однорідні </w:t>
      </w:r>
      <w:r w:rsidR="002C34EF" w:rsidRPr="008E4F64">
        <w:rPr>
          <w:rFonts w:ascii="Times New Roman" w:hAnsi="Times New Roman" w:cs="Times New Roman"/>
          <w:color w:val="000000" w:themeColor="text1"/>
          <w:sz w:val="28"/>
          <w:szCs w:val="28"/>
        </w:rPr>
        <w:t xml:space="preserve">рідкі </w:t>
      </w:r>
      <w:r w:rsidR="00322310">
        <w:rPr>
          <w:rFonts w:ascii="Times New Roman" w:hAnsi="Times New Roman" w:cs="Times New Roman"/>
          <w:color w:val="000000" w:themeColor="text1"/>
          <w:sz w:val="28"/>
          <w:szCs w:val="28"/>
        </w:rPr>
        <w:t xml:space="preserve">лікарські </w:t>
      </w:r>
      <w:r w:rsidR="002C34EF" w:rsidRPr="008E4F64">
        <w:rPr>
          <w:rFonts w:ascii="Times New Roman" w:hAnsi="Times New Roman" w:cs="Times New Roman"/>
          <w:color w:val="000000" w:themeColor="text1"/>
          <w:sz w:val="28"/>
          <w:szCs w:val="28"/>
        </w:rPr>
        <w:t xml:space="preserve">системи, </w:t>
      </w:r>
      <w:r w:rsidR="00322310">
        <w:rPr>
          <w:rFonts w:ascii="Times New Roman" w:hAnsi="Times New Roman" w:cs="Times New Roman"/>
          <w:color w:val="000000" w:themeColor="text1"/>
          <w:sz w:val="28"/>
          <w:szCs w:val="28"/>
        </w:rPr>
        <w:t>які</w:t>
      </w:r>
      <w:r w:rsidR="002C34EF" w:rsidRPr="008E4F64">
        <w:rPr>
          <w:rFonts w:ascii="Times New Roman" w:hAnsi="Times New Roman" w:cs="Times New Roman"/>
          <w:color w:val="000000" w:themeColor="text1"/>
          <w:sz w:val="28"/>
          <w:szCs w:val="28"/>
        </w:rPr>
        <w:t xml:space="preserve"> складаються з розчинника та одного </w:t>
      </w:r>
      <w:r w:rsidR="00322310">
        <w:rPr>
          <w:rFonts w:ascii="Times New Roman" w:hAnsi="Times New Roman" w:cs="Times New Roman"/>
          <w:color w:val="000000" w:themeColor="text1"/>
          <w:sz w:val="28"/>
          <w:szCs w:val="28"/>
        </w:rPr>
        <w:t>або</w:t>
      </w:r>
      <w:r w:rsidR="002C34EF" w:rsidRPr="008E4F64">
        <w:rPr>
          <w:rFonts w:ascii="Times New Roman" w:hAnsi="Times New Roman" w:cs="Times New Roman"/>
          <w:color w:val="000000" w:themeColor="text1"/>
          <w:sz w:val="28"/>
          <w:szCs w:val="28"/>
        </w:rPr>
        <w:t xml:space="preserve"> декількох компонентів, </w:t>
      </w:r>
      <w:r w:rsidR="00322310">
        <w:rPr>
          <w:rFonts w:ascii="Times New Roman" w:hAnsi="Times New Roman" w:cs="Times New Roman"/>
          <w:color w:val="000000" w:themeColor="text1"/>
          <w:sz w:val="28"/>
          <w:szCs w:val="28"/>
        </w:rPr>
        <w:t xml:space="preserve">що </w:t>
      </w:r>
      <w:r w:rsidR="002C34EF" w:rsidRPr="008E4F64">
        <w:rPr>
          <w:rFonts w:ascii="Times New Roman" w:hAnsi="Times New Roman" w:cs="Times New Roman"/>
          <w:color w:val="000000" w:themeColor="text1"/>
          <w:sz w:val="28"/>
          <w:szCs w:val="28"/>
        </w:rPr>
        <w:t xml:space="preserve">розподілені у вигляді молекул </w:t>
      </w:r>
      <w:r w:rsidR="00322310">
        <w:rPr>
          <w:rFonts w:ascii="Times New Roman" w:hAnsi="Times New Roman" w:cs="Times New Roman"/>
          <w:color w:val="000000" w:themeColor="text1"/>
          <w:sz w:val="28"/>
          <w:szCs w:val="28"/>
        </w:rPr>
        <w:t>чи</w:t>
      </w:r>
      <w:r>
        <w:rPr>
          <w:rFonts w:ascii="Times New Roman" w:hAnsi="Times New Roman" w:cs="Times New Roman"/>
          <w:color w:val="000000" w:themeColor="text1"/>
          <w:sz w:val="28"/>
          <w:szCs w:val="28"/>
        </w:rPr>
        <w:t xml:space="preserve"> іонів, і</w:t>
      </w:r>
      <w:r w:rsidR="00322310">
        <w:rPr>
          <w:rFonts w:ascii="Times New Roman" w:hAnsi="Times New Roman" w:cs="Times New Roman"/>
          <w:color w:val="000000" w:themeColor="text1"/>
          <w:sz w:val="28"/>
          <w:szCs w:val="28"/>
        </w:rPr>
        <w:t>, в основному призначен</w:t>
      </w:r>
      <w:r>
        <w:rPr>
          <w:rFonts w:ascii="Times New Roman" w:hAnsi="Times New Roman" w:cs="Times New Roman"/>
          <w:color w:val="000000" w:themeColor="text1"/>
          <w:sz w:val="28"/>
          <w:szCs w:val="28"/>
        </w:rPr>
        <w:t>і</w:t>
      </w:r>
      <w:r w:rsidR="002C34EF" w:rsidRPr="008E4F64">
        <w:rPr>
          <w:rFonts w:ascii="Times New Roman" w:hAnsi="Times New Roman" w:cs="Times New Roman"/>
          <w:color w:val="000000" w:themeColor="text1"/>
          <w:sz w:val="28"/>
          <w:szCs w:val="28"/>
        </w:rPr>
        <w:t xml:space="preserve"> для зовнішнього, внутрішнього та парентерального застосування. </w:t>
      </w:r>
      <w:r>
        <w:rPr>
          <w:rFonts w:ascii="Times New Roman" w:hAnsi="Times New Roman" w:cs="Times New Roman"/>
          <w:color w:val="000000" w:themeColor="text1"/>
          <w:sz w:val="28"/>
          <w:szCs w:val="28"/>
        </w:rPr>
        <w:t>В</w:t>
      </w:r>
      <w:r w:rsidRPr="008E4F64">
        <w:rPr>
          <w:rFonts w:ascii="Times New Roman" w:hAnsi="Times New Roman" w:cs="Times New Roman"/>
          <w:color w:val="000000" w:themeColor="text1"/>
          <w:sz w:val="28"/>
          <w:szCs w:val="28"/>
        </w:rPr>
        <w:t xml:space="preserve"> медичній практиці </w:t>
      </w:r>
      <w:r>
        <w:rPr>
          <w:rFonts w:ascii="Times New Roman" w:hAnsi="Times New Roman" w:cs="Times New Roman"/>
          <w:color w:val="000000" w:themeColor="text1"/>
          <w:sz w:val="28"/>
          <w:szCs w:val="28"/>
        </w:rPr>
        <w:t xml:space="preserve">розчини </w:t>
      </w:r>
      <w:r w:rsidR="002C34EF" w:rsidRPr="008E4F64">
        <w:rPr>
          <w:rFonts w:ascii="Times New Roman" w:hAnsi="Times New Roman" w:cs="Times New Roman"/>
          <w:color w:val="000000" w:themeColor="text1"/>
          <w:sz w:val="28"/>
          <w:szCs w:val="28"/>
        </w:rPr>
        <w:t>різн</w:t>
      </w:r>
      <w:r>
        <w:rPr>
          <w:rFonts w:ascii="Times New Roman" w:hAnsi="Times New Roman" w:cs="Times New Roman"/>
          <w:color w:val="000000" w:themeColor="text1"/>
          <w:sz w:val="28"/>
          <w:szCs w:val="28"/>
        </w:rPr>
        <w:t xml:space="preserve">і </w:t>
      </w:r>
      <w:r w:rsidR="002C34EF" w:rsidRPr="008E4F64">
        <w:rPr>
          <w:rFonts w:ascii="Times New Roman" w:hAnsi="Times New Roman" w:cs="Times New Roman"/>
          <w:color w:val="000000" w:themeColor="text1"/>
          <w:sz w:val="28"/>
          <w:szCs w:val="28"/>
        </w:rPr>
        <w:t xml:space="preserve">за властивостями, способами </w:t>
      </w:r>
      <w:r>
        <w:rPr>
          <w:rFonts w:ascii="Times New Roman" w:hAnsi="Times New Roman" w:cs="Times New Roman"/>
          <w:color w:val="000000" w:themeColor="text1"/>
          <w:sz w:val="28"/>
          <w:szCs w:val="28"/>
        </w:rPr>
        <w:t>отримання</w:t>
      </w:r>
      <w:r w:rsidR="002C34EF" w:rsidRPr="008E4F64">
        <w:rPr>
          <w:rFonts w:ascii="Times New Roman" w:hAnsi="Times New Roman" w:cs="Times New Roman"/>
          <w:color w:val="000000" w:themeColor="text1"/>
          <w:sz w:val="28"/>
          <w:szCs w:val="28"/>
        </w:rPr>
        <w:t xml:space="preserve">, складом та </w:t>
      </w:r>
      <w:r>
        <w:rPr>
          <w:rFonts w:ascii="Times New Roman" w:hAnsi="Times New Roman" w:cs="Times New Roman"/>
          <w:color w:val="000000" w:themeColor="text1"/>
          <w:sz w:val="28"/>
          <w:szCs w:val="28"/>
        </w:rPr>
        <w:t xml:space="preserve">основним </w:t>
      </w:r>
      <w:r w:rsidR="002C34EF" w:rsidRPr="008E4F64">
        <w:rPr>
          <w:rFonts w:ascii="Times New Roman" w:hAnsi="Times New Roman" w:cs="Times New Roman"/>
          <w:color w:val="000000" w:themeColor="text1"/>
          <w:sz w:val="28"/>
          <w:szCs w:val="28"/>
        </w:rPr>
        <w:t>призначенням</w:t>
      </w:r>
      <w:r>
        <w:rPr>
          <w:rFonts w:ascii="Times New Roman" w:hAnsi="Times New Roman" w:cs="Times New Roman"/>
          <w:color w:val="000000" w:themeColor="text1"/>
          <w:sz w:val="28"/>
          <w:szCs w:val="28"/>
        </w:rPr>
        <w:t xml:space="preserve"> та</w:t>
      </w:r>
      <w:r w:rsidR="002C34EF" w:rsidRPr="008E4F64">
        <w:rPr>
          <w:rFonts w:ascii="Times New Roman" w:hAnsi="Times New Roman" w:cs="Times New Roman"/>
          <w:color w:val="000000" w:themeColor="text1"/>
          <w:sz w:val="28"/>
          <w:szCs w:val="28"/>
        </w:rPr>
        <w:t xml:space="preserve"> </w:t>
      </w:r>
      <w:r w:rsidRPr="008E4F64">
        <w:rPr>
          <w:rFonts w:ascii="Times New Roman" w:hAnsi="Times New Roman" w:cs="Times New Roman"/>
          <w:color w:val="000000" w:themeColor="text1"/>
          <w:sz w:val="28"/>
          <w:szCs w:val="28"/>
        </w:rPr>
        <w:t xml:space="preserve">переважно </w:t>
      </w:r>
      <w:r w:rsidR="002C34EF" w:rsidRPr="008E4F64">
        <w:rPr>
          <w:rFonts w:ascii="Times New Roman" w:hAnsi="Times New Roman" w:cs="Times New Roman"/>
          <w:color w:val="000000" w:themeColor="text1"/>
          <w:sz w:val="28"/>
          <w:szCs w:val="28"/>
        </w:rPr>
        <w:t xml:space="preserve">виготовляються на фармацевтичних </w:t>
      </w:r>
      <w:r>
        <w:rPr>
          <w:rFonts w:ascii="Times New Roman" w:hAnsi="Times New Roman" w:cs="Times New Roman"/>
          <w:color w:val="000000" w:themeColor="text1"/>
          <w:sz w:val="28"/>
          <w:szCs w:val="28"/>
        </w:rPr>
        <w:t>підприємствах</w:t>
      </w:r>
      <w:r w:rsidR="002C34EF" w:rsidRPr="008E4F64">
        <w:rPr>
          <w:rFonts w:ascii="Times New Roman" w:hAnsi="Times New Roman" w:cs="Times New Roman"/>
          <w:color w:val="000000" w:themeColor="text1"/>
          <w:sz w:val="28"/>
          <w:szCs w:val="28"/>
        </w:rPr>
        <w:t>.</w:t>
      </w:r>
      <w:r w:rsidR="002C34E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Серед</w:t>
      </w:r>
      <w:r w:rsidR="002C34EF" w:rsidRPr="008E4F64">
        <w:rPr>
          <w:rFonts w:ascii="Times New Roman" w:hAnsi="Times New Roman" w:cs="Times New Roman"/>
          <w:color w:val="000000" w:themeColor="text1"/>
          <w:sz w:val="28"/>
          <w:szCs w:val="28"/>
        </w:rPr>
        <w:t xml:space="preserve"> іншими лікарськи</w:t>
      </w:r>
      <w:r>
        <w:rPr>
          <w:rFonts w:ascii="Times New Roman" w:hAnsi="Times New Roman" w:cs="Times New Roman"/>
          <w:color w:val="000000" w:themeColor="text1"/>
          <w:sz w:val="28"/>
          <w:szCs w:val="28"/>
        </w:rPr>
        <w:t xml:space="preserve">х </w:t>
      </w:r>
      <w:r w:rsidR="002C34EF" w:rsidRPr="008E4F64">
        <w:rPr>
          <w:rFonts w:ascii="Times New Roman" w:hAnsi="Times New Roman" w:cs="Times New Roman"/>
          <w:color w:val="000000" w:themeColor="text1"/>
          <w:sz w:val="28"/>
          <w:szCs w:val="28"/>
        </w:rPr>
        <w:t xml:space="preserve">форм </w:t>
      </w:r>
      <w:r>
        <w:rPr>
          <w:rFonts w:ascii="Times New Roman" w:hAnsi="Times New Roman" w:cs="Times New Roman"/>
          <w:color w:val="000000" w:themeColor="text1"/>
          <w:sz w:val="28"/>
          <w:szCs w:val="28"/>
        </w:rPr>
        <w:t>володіють</w:t>
      </w:r>
      <w:r w:rsidR="002C34EF" w:rsidRPr="008E4F6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такими перевагами:</w:t>
      </w:r>
      <w:r w:rsidR="002C34EF" w:rsidRPr="008E4F64">
        <w:rPr>
          <w:rFonts w:ascii="Times New Roman" w:hAnsi="Times New Roman" w:cs="Times New Roman"/>
          <w:color w:val="000000" w:themeColor="text1"/>
          <w:sz w:val="28"/>
          <w:szCs w:val="28"/>
        </w:rPr>
        <w:t xml:space="preserve"> швид</w:t>
      </w:r>
      <w:r>
        <w:rPr>
          <w:rFonts w:ascii="Times New Roman" w:hAnsi="Times New Roman" w:cs="Times New Roman"/>
          <w:color w:val="000000" w:themeColor="text1"/>
          <w:sz w:val="28"/>
          <w:szCs w:val="28"/>
        </w:rPr>
        <w:t>ко</w:t>
      </w:r>
      <w:r w:rsidR="002C34EF" w:rsidRPr="008E4F64">
        <w:rPr>
          <w:rFonts w:ascii="Times New Roman" w:hAnsi="Times New Roman" w:cs="Times New Roman"/>
          <w:color w:val="000000" w:themeColor="text1"/>
          <w:sz w:val="28"/>
          <w:szCs w:val="28"/>
        </w:rPr>
        <w:t xml:space="preserve"> всмоктуються у ШКТ,</w:t>
      </w:r>
      <w:r>
        <w:rPr>
          <w:rFonts w:ascii="Times New Roman" w:hAnsi="Times New Roman" w:cs="Times New Roman"/>
          <w:color w:val="000000" w:themeColor="text1"/>
          <w:sz w:val="28"/>
          <w:szCs w:val="28"/>
        </w:rPr>
        <w:t xml:space="preserve"> при парентеральному застосуванні виявляють найбільш виражений ефект, при введенні в організм  </w:t>
      </w:r>
      <w:r w:rsidR="002C34EF" w:rsidRPr="008E4F6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ентеральним наряду з парентеральним способами безпосередньо потрапляють у кров’яне русло, оминаючи травний тракт, на відміно від інших ЛФ в деяких випадка застосовуються у невідкладних станах пацієнта (непритомний стан).   Недоліками</w:t>
      </w:r>
      <w:r w:rsidR="002C34EF" w:rsidRPr="008E4F64">
        <w:rPr>
          <w:rFonts w:ascii="Times New Roman" w:hAnsi="Times New Roman" w:cs="Times New Roman"/>
          <w:color w:val="000000" w:themeColor="text1"/>
          <w:sz w:val="28"/>
          <w:szCs w:val="28"/>
        </w:rPr>
        <w:t xml:space="preserve"> можуть слугувати їх </w:t>
      </w:r>
      <w:r>
        <w:rPr>
          <w:rFonts w:ascii="Times New Roman" w:hAnsi="Times New Roman" w:cs="Times New Roman"/>
          <w:color w:val="000000" w:themeColor="text1"/>
          <w:sz w:val="28"/>
          <w:szCs w:val="28"/>
        </w:rPr>
        <w:t>значний</w:t>
      </w:r>
      <w:r w:rsidR="002C34EF" w:rsidRPr="008E4F64">
        <w:rPr>
          <w:rFonts w:ascii="Times New Roman" w:hAnsi="Times New Roman" w:cs="Times New Roman"/>
          <w:color w:val="000000" w:themeColor="text1"/>
          <w:sz w:val="28"/>
          <w:szCs w:val="28"/>
        </w:rPr>
        <w:t xml:space="preserve"> об’єм,</w:t>
      </w:r>
      <w:r>
        <w:rPr>
          <w:rFonts w:ascii="Times New Roman" w:hAnsi="Times New Roman" w:cs="Times New Roman"/>
          <w:color w:val="000000" w:themeColor="text1"/>
          <w:sz w:val="28"/>
          <w:szCs w:val="28"/>
        </w:rPr>
        <w:t xml:space="preserve"> вони малопортативні, </w:t>
      </w:r>
      <w:r w:rsidR="002C34EF" w:rsidRPr="008E4F64">
        <w:rPr>
          <w:rFonts w:ascii="Times New Roman" w:hAnsi="Times New Roman" w:cs="Times New Roman"/>
          <w:color w:val="000000" w:themeColor="text1"/>
          <w:sz w:val="28"/>
          <w:szCs w:val="28"/>
        </w:rPr>
        <w:t>можливі</w:t>
      </w:r>
      <w:r>
        <w:rPr>
          <w:rFonts w:ascii="Times New Roman" w:hAnsi="Times New Roman" w:cs="Times New Roman"/>
          <w:color w:val="000000" w:themeColor="text1"/>
          <w:sz w:val="28"/>
          <w:szCs w:val="28"/>
        </w:rPr>
        <w:t xml:space="preserve"> утворення</w:t>
      </w:r>
      <w:r w:rsidR="002C34EF" w:rsidRPr="008E4F64">
        <w:rPr>
          <w:rFonts w:ascii="Times New Roman" w:hAnsi="Times New Roman" w:cs="Times New Roman"/>
          <w:color w:val="000000" w:themeColor="text1"/>
          <w:sz w:val="28"/>
          <w:szCs w:val="28"/>
        </w:rPr>
        <w:t xml:space="preserve"> гідролітичн</w:t>
      </w:r>
      <w:r>
        <w:rPr>
          <w:rFonts w:ascii="Times New Roman" w:hAnsi="Times New Roman" w:cs="Times New Roman"/>
          <w:color w:val="000000" w:themeColor="text1"/>
          <w:sz w:val="28"/>
          <w:szCs w:val="28"/>
        </w:rPr>
        <w:t>их</w:t>
      </w:r>
      <w:r w:rsidR="002C34EF" w:rsidRPr="008E4F64">
        <w:rPr>
          <w:rFonts w:ascii="Times New Roman" w:hAnsi="Times New Roman" w:cs="Times New Roman"/>
          <w:color w:val="000000" w:themeColor="text1"/>
          <w:sz w:val="28"/>
          <w:szCs w:val="28"/>
        </w:rPr>
        <w:t xml:space="preserve"> і мікробіологічн</w:t>
      </w:r>
      <w:r>
        <w:rPr>
          <w:rFonts w:ascii="Times New Roman" w:hAnsi="Times New Roman" w:cs="Times New Roman"/>
          <w:color w:val="000000" w:themeColor="text1"/>
          <w:sz w:val="28"/>
          <w:szCs w:val="28"/>
        </w:rPr>
        <w:t>их</w:t>
      </w:r>
      <w:r w:rsidR="002C34EF" w:rsidRPr="008E4F64">
        <w:rPr>
          <w:rFonts w:ascii="Times New Roman" w:hAnsi="Times New Roman" w:cs="Times New Roman"/>
          <w:color w:val="000000" w:themeColor="text1"/>
          <w:sz w:val="28"/>
          <w:szCs w:val="28"/>
        </w:rPr>
        <w:t xml:space="preserve"> процес</w:t>
      </w:r>
      <w:r>
        <w:rPr>
          <w:rFonts w:ascii="Times New Roman" w:hAnsi="Times New Roman" w:cs="Times New Roman"/>
          <w:color w:val="000000" w:themeColor="text1"/>
          <w:sz w:val="28"/>
          <w:szCs w:val="28"/>
        </w:rPr>
        <w:t>ів</w:t>
      </w:r>
      <w:r w:rsidR="002C34EF" w:rsidRPr="008E4F64">
        <w:rPr>
          <w:rFonts w:ascii="Times New Roman" w:hAnsi="Times New Roman" w:cs="Times New Roman"/>
          <w:color w:val="000000" w:themeColor="text1"/>
          <w:sz w:val="28"/>
          <w:szCs w:val="28"/>
        </w:rPr>
        <w:t xml:space="preserve">, що спричиняють швидке </w:t>
      </w:r>
      <w:r>
        <w:rPr>
          <w:rFonts w:ascii="Times New Roman" w:hAnsi="Times New Roman" w:cs="Times New Roman"/>
          <w:color w:val="000000" w:themeColor="text1"/>
          <w:sz w:val="28"/>
          <w:szCs w:val="28"/>
        </w:rPr>
        <w:t>псуванню</w:t>
      </w:r>
      <w:r w:rsidR="002C34EF" w:rsidRPr="008E4F64">
        <w:rPr>
          <w:rFonts w:ascii="Times New Roman" w:hAnsi="Times New Roman" w:cs="Times New Roman"/>
          <w:color w:val="000000" w:themeColor="text1"/>
          <w:sz w:val="28"/>
          <w:szCs w:val="28"/>
        </w:rPr>
        <w:t xml:space="preserve"> готового продукту.</w:t>
      </w:r>
    </w:p>
    <w:p w:rsidR="002C34EF" w:rsidRDefault="00CD38B4" w:rsidP="00CD38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приготування лікарських препаратів як р</w:t>
      </w:r>
      <w:r w:rsidR="002C34EF">
        <w:rPr>
          <w:rFonts w:ascii="Times New Roman" w:hAnsi="Times New Roman" w:cs="Times New Roman"/>
          <w:sz w:val="28"/>
          <w:szCs w:val="28"/>
        </w:rPr>
        <w:t>озчинники</w:t>
      </w:r>
      <w:r>
        <w:rPr>
          <w:rFonts w:ascii="Times New Roman" w:hAnsi="Times New Roman" w:cs="Times New Roman"/>
          <w:sz w:val="28"/>
          <w:szCs w:val="28"/>
        </w:rPr>
        <w:t xml:space="preserve"> можуть </w:t>
      </w:r>
      <w:r w:rsidR="002C34EF">
        <w:rPr>
          <w:rFonts w:ascii="Times New Roman" w:hAnsi="Times New Roman" w:cs="Times New Roman"/>
          <w:sz w:val="28"/>
          <w:szCs w:val="28"/>
        </w:rPr>
        <w:t>використову</w:t>
      </w:r>
      <w:r>
        <w:rPr>
          <w:rFonts w:ascii="Times New Roman" w:hAnsi="Times New Roman" w:cs="Times New Roman"/>
          <w:sz w:val="28"/>
          <w:szCs w:val="28"/>
        </w:rPr>
        <w:t xml:space="preserve">ватися розчинники, що відповідають наступним </w:t>
      </w:r>
      <w:r w:rsidR="002C34EF">
        <w:rPr>
          <w:rFonts w:ascii="Times New Roman" w:hAnsi="Times New Roman" w:cs="Times New Roman"/>
          <w:sz w:val="28"/>
          <w:szCs w:val="28"/>
        </w:rPr>
        <w:t>вимогам: б</w:t>
      </w:r>
      <w:r w:rsidR="002C34EF">
        <w:rPr>
          <w:rFonts w:ascii="Times New Roman" w:hAnsi="Times New Roman" w:cs="Times New Roman"/>
          <w:color w:val="000000" w:themeColor="text1"/>
          <w:sz w:val="28"/>
          <w:szCs w:val="28"/>
        </w:rPr>
        <w:t xml:space="preserve">ути </w:t>
      </w:r>
      <w:r>
        <w:rPr>
          <w:rFonts w:ascii="Times New Roman" w:hAnsi="Times New Roman" w:cs="Times New Roman"/>
          <w:color w:val="000000" w:themeColor="text1"/>
          <w:sz w:val="28"/>
          <w:szCs w:val="28"/>
        </w:rPr>
        <w:t xml:space="preserve">хімічно й фармакологічно індиферентні; </w:t>
      </w:r>
      <w:r w:rsidR="002C34EF">
        <w:rPr>
          <w:rFonts w:ascii="Times New Roman" w:hAnsi="Times New Roman" w:cs="Times New Roman"/>
          <w:color w:val="000000" w:themeColor="text1"/>
          <w:sz w:val="28"/>
          <w:szCs w:val="28"/>
        </w:rPr>
        <w:t>стійк</w:t>
      </w:r>
      <w:r>
        <w:rPr>
          <w:rFonts w:ascii="Times New Roman" w:hAnsi="Times New Roman" w:cs="Times New Roman"/>
          <w:color w:val="000000" w:themeColor="text1"/>
          <w:sz w:val="28"/>
          <w:szCs w:val="28"/>
        </w:rPr>
        <w:t>і</w:t>
      </w:r>
      <w:r w:rsidR="002C34EF">
        <w:rPr>
          <w:rFonts w:ascii="Times New Roman" w:hAnsi="Times New Roman" w:cs="Times New Roman"/>
          <w:color w:val="000000" w:themeColor="text1"/>
          <w:sz w:val="28"/>
          <w:szCs w:val="28"/>
        </w:rPr>
        <w:t xml:space="preserve"> при зберіганні; </w:t>
      </w:r>
      <w:r w:rsidR="002C34EF">
        <w:rPr>
          <w:rFonts w:ascii="Times New Roman" w:hAnsi="Times New Roman" w:cs="Times New Roman"/>
          <w:sz w:val="28"/>
          <w:szCs w:val="28"/>
        </w:rPr>
        <w:t xml:space="preserve">володіти </w:t>
      </w:r>
      <w:r>
        <w:rPr>
          <w:rFonts w:ascii="Times New Roman" w:hAnsi="Times New Roman" w:cs="Times New Roman"/>
          <w:sz w:val="28"/>
          <w:szCs w:val="28"/>
        </w:rPr>
        <w:t xml:space="preserve">досить </w:t>
      </w:r>
      <w:r w:rsidR="002C34EF">
        <w:rPr>
          <w:rFonts w:ascii="Times New Roman" w:hAnsi="Times New Roman" w:cs="Times New Roman"/>
          <w:sz w:val="28"/>
          <w:szCs w:val="28"/>
        </w:rPr>
        <w:t>високою розчин</w:t>
      </w:r>
      <w:r>
        <w:rPr>
          <w:rFonts w:ascii="Times New Roman" w:hAnsi="Times New Roman" w:cs="Times New Roman"/>
          <w:sz w:val="28"/>
          <w:szCs w:val="28"/>
        </w:rPr>
        <w:t>ною</w:t>
      </w:r>
      <w:r w:rsidR="002C34EF">
        <w:rPr>
          <w:rFonts w:ascii="Times New Roman" w:hAnsi="Times New Roman" w:cs="Times New Roman"/>
          <w:sz w:val="28"/>
          <w:szCs w:val="28"/>
        </w:rPr>
        <w:t xml:space="preserve"> здатністю; не </w:t>
      </w:r>
      <w:r>
        <w:rPr>
          <w:rFonts w:ascii="Times New Roman" w:hAnsi="Times New Roman" w:cs="Times New Roman"/>
          <w:sz w:val="28"/>
          <w:szCs w:val="28"/>
        </w:rPr>
        <w:t xml:space="preserve">виявляють </w:t>
      </w:r>
      <w:r w:rsidR="002C34EF">
        <w:rPr>
          <w:rFonts w:ascii="Times New Roman" w:hAnsi="Times New Roman" w:cs="Times New Roman"/>
          <w:sz w:val="28"/>
          <w:szCs w:val="28"/>
        </w:rPr>
        <w:t>неприємн</w:t>
      </w:r>
      <w:r>
        <w:rPr>
          <w:rFonts w:ascii="Times New Roman" w:hAnsi="Times New Roman" w:cs="Times New Roman"/>
          <w:sz w:val="28"/>
          <w:szCs w:val="28"/>
        </w:rPr>
        <w:t>ий запах</w:t>
      </w:r>
      <w:r w:rsidR="002C34EF">
        <w:rPr>
          <w:rFonts w:ascii="Times New Roman" w:hAnsi="Times New Roman" w:cs="Times New Roman"/>
          <w:sz w:val="28"/>
          <w:szCs w:val="28"/>
        </w:rPr>
        <w:t xml:space="preserve"> </w:t>
      </w:r>
      <w:r>
        <w:rPr>
          <w:rFonts w:ascii="Times New Roman" w:hAnsi="Times New Roman" w:cs="Times New Roman"/>
          <w:sz w:val="28"/>
          <w:szCs w:val="28"/>
        </w:rPr>
        <w:t>і смак</w:t>
      </w:r>
      <w:r w:rsidR="002C34EF">
        <w:rPr>
          <w:rFonts w:ascii="Times New Roman" w:hAnsi="Times New Roman" w:cs="Times New Roman"/>
          <w:sz w:val="28"/>
          <w:szCs w:val="28"/>
        </w:rPr>
        <w:t xml:space="preserve">; не </w:t>
      </w:r>
      <w:r>
        <w:rPr>
          <w:rFonts w:ascii="Times New Roman" w:hAnsi="Times New Roman" w:cs="Times New Roman"/>
          <w:sz w:val="28"/>
          <w:szCs w:val="28"/>
        </w:rPr>
        <w:t>стають</w:t>
      </w:r>
      <w:r w:rsidR="002C34EF">
        <w:rPr>
          <w:rFonts w:ascii="Times New Roman" w:hAnsi="Times New Roman" w:cs="Times New Roman"/>
          <w:sz w:val="28"/>
          <w:szCs w:val="28"/>
        </w:rPr>
        <w:t xml:space="preserve"> середовищем для розвитку різних </w:t>
      </w:r>
      <w:r>
        <w:rPr>
          <w:rFonts w:ascii="Times New Roman" w:hAnsi="Times New Roman" w:cs="Times New Roman"/>
          <w:sz w:val="28"/>
          <w:szCs w:val="28"/>
        </w:rPr>
        <w:t xml:space="preserve"> хвороботворних </w:t>
      </w:r>
      <w:r w:rsidR="002C34EF">
        <w:rPr>
          <w:rFonts w:ascii="Times New Roman" w:hAnsi="Times New Roman" w:cs="Times New Roman"/>
          <w:sz w:val="28"/>
          <w:szCs w:val="28"/>
        </w:rPr>
        <w:t xml:space="preserve">мікроорганізмів; </w:t>
      </w:r>
      <w:r>
        <w:rPr>
          <w:rFonts w:ascii="Times New Roman" w:hAnsi="Times New Roman" w:cs="Times New Roman"/>
          <w:sz w:val="28"/>
          <w:szCs w:val="28"/>
        </w:rPr>
        <w:t>доступні і</w:t>
      </w:r>
      <w:r w:rsidR="002C34EF">
        <w:rPr>
          <w:rFonts w:ascii="Times New Roman" w:hAnsi="Times New Roman" w:cs="Times New Roman"/>
          <w:sz w:val="28"/>
          <w:szCs w:val="28"/>
        </w:rPr>
        <w:t xml:space="preserve"> дешев</w:t>
      </w:r>
      <w:r>
        <w:rPr>
          <w:rFonts w:ascii="Times New Roman" w:hAnsi="Times New Roman" w:cs="Times New Roman"/>
          <w:sz w:val="28"/>
          <w:szCs w:val="28"/>
        </w:rPr>
        <w:t>і</w:t>
      </w:r>
      <w:r w:rsidR="002C34EF">
        <w:rPr>
          <w:rFonts w:ascii="Times New Roman" w:hAnsi="Times New Roman" w:cs="Times New Roman"/>
          <w:sz w:val="28"/>
          <w:szCs w:val="28"/>
        </w:rPr>
        <w:t xml:space="preserve"> при </w:t>
      </w:r>
      <w:r>
        <w:rPr>
          <w:rFonts w:ascii="Times New Roman" w:hAnsi="Times New Roman" w:cs="Times New Roman"/>
          <w:sz w:val="28"/>
          <w:szCs w:val="28"/>
        </w:rPr>
        <w:t>в умовах виробництва,  а також володіють</w:t>
      </w:r>
      <w:r w:rsidR="002C34EF">
        <w:rPr>
          <w:rFonts w:ascii="Times New Roman" w:hAnsi="Times New Roman" w:cs="Times New Roman"/>
          <w:sz w:val="28"/>
          <w:szCs w:val="28"/>
        </w:rPr>
        <w:t xml:space="preserve"> консервувальн</w:t>
      </w:r>
      <w:r>
        <w:rPr>
          <w:rFonts w:ascii="Times New Roman" w:hAnsi="Times New Roman" w:cs="Times New Roman"/>
          <w:sz w:val="28"/>
          <w:szCs w:val="28"/>
        </w:rPr>
        <w:t>ими</w:t>
      </w:r>
      <w:r w:rsidR="002C34EF">
        <w:rPr>
          <w:rFonts w:ascii="Times New Roman" w:hAnsi="Times New Roman" w:cs="Times New Roman"/>
          <w:sz w:val="28"/>
          <w:szCs w:val="28"/>
        </w:rPr>
        <w:t>, стабілізу</w:t>
      </w:r>
      <w:r>
        <w:rPr>
          <w:rFonts w:ascii="Times New Roman" w:hAnsi="Times New Roman" w:cs="Times New Roman"/>
          <w:sz w:val="28"/>
          <w:szCs w:val="28"/>
        </w:rPr>
        <w:t>ючими</w:t>
      </w:r>
      <w:r w:rsidR="002C34EF">
        <w:rPr>
          <w:rFonts w:ascii="Times New Roman" w:hAnsi="Times New Roman" w:cs="Times New Roman"/>
          <w:sz w:val="28"/>
          <w:szCs w:val="28"/>
        </w:rPr>
        <w:t>, пролонгувальн</w:t>
      </w:r>
      <w:r>
        <w:rPr>
          <w:rFonts w:ascii="Times New Roman" w:hAnsi="Times New Roman" w:cs="Times New Roman"/>
          <w:sz w:val="28"/>
          <w:szCs w:val="28"/>
        </w:rPr>
        <w:t>ими</w:t>
      </w:r>
      <w:r w:rsidR="002C34EF">
        <w:rPr>
          <w:rFonts w:ascii="Times New Roman" w:hAnsi="Times New Roman" w:cs="Times New Roman"/>
          <w:sz w:val="28"/>
          <w:szCs w:val="28"/>
        </w:rPr>
        <w:t xml:space="preserve"> властивост</w:t>
      </w:r>
      <w:r>
        <w:rPr>
          <w:rFonts w:ascii="Times New Roman" w:hAnsi="Times New Roman" w:cs="Times New Roman"/>
          <w:sz w:val="28"/>
          <w:szCs w:val="28"/>
        </w:rPr>
        <w:t>ями</w:t>
      </w:r>
      <w:r w:rsidR="002C34EF">
        <w:rPr>
          <w:rFonts w:ascii="Times New Roman" w:hAnsi="Times New Roman" w:cs="Times New Roman"/>
          <w:sz w:val="28"/>
          <w:szCs w:val="28"/>
        </w:rPr>
        <w:t>.</w:t>
      </w:r>
    </w:p>
    <w:p w:rsidR="00DB599B" w:rsidRDefault="00CD38B4" w:rsidP="00DB599B">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Відомо на сьогоднішній день достатньо класифікацій розчинників, що </w:t>
      </w:r>
      <w:r w:rsidR="002C34EF">
        <w:rPr>
          <w:rFonts w:ascii="Times New Roman" w:hAnsi="Times New Roman" w:cs="Times New Roman"/>
          <w:sz w:val="28"/>
          <w:szCs w:val="28"/>
        </w:rPr>
        <w:t xml:space="preserve">враховують ті </w:t>
      </w:r>
      <w:r>
        <w:rPr>
          <w:rFonts w:ascii="Times New Roman" w:hAnsi="Times New Roman" w:cs="Times New Roman"/>
          <w:sz w:val="28"/>
          <w:szCs w:val="28"/>
        </w:rPr>
        <w:t xml:space="preserve">або </w:t>
      </w:r>
      <w:r w:rsidR="002C34EF">
        <w:rPr>
          <w:rFonts w:ascii="Times New Roman" w:hAnsi="Times New Roman" w:cs="Times New Roman"/>
          <w:sz w:val="28"/>
          <w:szCs w:val="28"/>
        </w:rPr>
        <w:t>інші властивості (</w:t>
      </w:r>
      <w:r>
        <w:rPr>
          <w:rFonts w:ascii="Times New Roman" w:hAnsi="Times New Roman" w:cs="Times New Roman"/>
          <w:sz w:val="28"/>
          <w:szCs w:val="28"/>
        </w:rPr>
        <w:t xml:space="preserve">природу і хімічну структуру, </w:t>
      </w:r>
      <w:r w:rsidR="002C34EF">
        <w:rPr>
          <w:rFonts w:ascii="Times New Roman" w:hAnsi="Times New Roman" w:cs="Times New Roman"/>
          <w:sz w:val="28"/>
          <w:szCs w:val="28"/>
        </w:rPr>
        <w:t>молекулярну масу, в’язкість</w:t>
      </w:r>
      <w:r>
        <w:rPr>
          <w:rFonts w:ascii="Times New Roman" w:hAnsi="Times New Roman" w:cs="Times New Roman"/>
          <w:sz w:val="28"/>
          <w:szCs w:val="28"/>
        </w:rPr>
        <w:t xml:space="preserve"> й</w:t>
      </w:r>
      <w:r w:rsidR="002C34EF">
        <w:rPr>
          <w:rFonts w:ascii="Times New Roman" w:hAnsi="Times New Roman" w:cs="Times New Roman"/>
          <w:sz w:val="28"/>
          <w:szCs w:val="28"/>
        </w:rPr>
        <w:t xml:space="preserve"> токсичність). </w:t>
      </w:r>
      <w:r w:rsidR="00476BAD">
        <w:rPr>
          <w:rFonts w:ascii="Times New Roman" w:hAnsi="Times New Roman" w:cs="Times New Roman"/>
          <w:sz w:val="28"/>
          <w:szCs w:val="28"/>
        </w:rPr>
        <w:t>Але найбільш вживаною вважається</w:t>
      </w:r>
      <w:r w:rsidR="002C34EF">
        <w:rPr>
          <w:rFonts w:ascii="Times New Roman" w:hAnsi="Times New Roman" w:cs="Times New Roman"/>
          <w:sz w:val="28"/>
          <w:szCs w:val="28"/>
        </w:rPr>
        <w:t xml:space="preserve"> хімічна </w:t>
      </w:r>
      <w:r w:rsidR="00476BAD">
        <w:rPr>
          <w:rFonts w:ascii="Times New Roman" w:hAnsi="Times New Roman" w:cs="Times New Roman"/>
          <w:sz w:val="28"/>
          <w:szCs w:val="28"/>
        </w:rPr>
        <w:t>саме</w:t>
      </w:r>
      <w:r w:rsidR="00DB599B">
        <w:rPr>
          <w:rFonts w:ascii="Times New Roman" w:hAnsi="Times New Roman" w:cs="Times New Roman"/>
          <w:sz w:val="28"/>
          <w:szCs w:val="28"/>
        </w:rPr>
        <w:t xml:space="preserve"> хімічна </w:t>
      </w:r>
      <w:r w:rsidR="00476BAD">
        <w:rPr>
          <w:rFonts w:ascii="Times New Roman" w:hAnsi="Times New Roman" w:cs="Times New Roman"/>
          <w:sz w:val="28"/>
          <w:szCs w:val="28"/>
        </w:rPr>
        <w:t>класифікація:</w:t>
      </w:r>
    </w:p>
    <w:p w:rsidR="00476BAD" w:rsidRDefault="00476BAD" w:rsidP="00476BAD">
      <w:pPr>
        <w:pStyle w:val="a3"/>
        <w:spacing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lastRenderedPageBreak/>
        <w:t>Розчинники:</w:t>
      </w:r>
    </w:p>
    <w:p w:rsidR="00476BAD" w:rsidRDefault="00476BAD" w:rsidP="00476BAD">
      <w:pPr>
        <w:pStyle w:val="a3"/>
        <w:numPr>
          <w:ilvl w:val="0"/>
          <w:numId w:val="43"/>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Органічні (неводні), в свою чергу поділяються на леткі (спирт етиловий, ефір медичний, хлороформ, бензилбензоат тощо) й нелеткі (жирні кислоти, гліцерин, олії, ПЕО, димексид та інші).</w:t>
      </w:r>
    </w:p>
    <w:p w:rsidR="00476BAD" w:rsidRDefault="00476BAD" w:rsidP="00476BAD">
      <w:pPr>
        <w:pStyle w:val="a3"/>
        <w:numPr>
          <w:ilvl w:val="0"/>
          <w:numId w:val="43"/>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Змішані (комбіновані), до яких відносяться комплекси бензилбензоат-рослинна олія, бензиловий спирт-вода, вода-гліцерин та інші.</w:t>
      </w:r>
    </w:p>
    <w:p w:rsidR="00476BAD" w:rsidRDefault="00476BAD" w:rsidP="00476BAD">
      <w:pPr>
        <w:pStyle w:val="a3"/>
        <w:numPr>
          <w:ilvl w:val="0"/>
          <w:numId w:val="43"/>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Водні (неорганічні) – вода очищена, вода дистильована. </w:t>
      </w:r>
    </w:p>
    <w:p w:rsidR="00AC5496" w:rsidRDefault="00476BAD" w:rsidP="00D915E2">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Н</w:t>
      </w:r>
      <w:r w:rsidRPr="00071351">
        <w:rPr>
          <w:rFonts w:ascii="Times New Roman" w:hAnsi="Times New Roman" w:cs="Times New Roman"/>
          <w:color w:val="000000" w:themeColor="text1"/>
          <w:sz w:val="28"/>
          <w:szCs w:val="28"/>
        </w:rPr>
        <w:t xml:space="preserve">ами була обрана </w:t>
      </w:r>
      <w:r>
        <w:rPr>
          <w:rFonts w:ascii="Times New Roman" w:hAnsi="Times New Roman" w:cs="Times New Roman"/>
          <w:color w:val="000000" w:themeColor="text1"/>
          <w:sz w:val="28"/>
          <w:szCs w:val="28"/>
        </w:rPr>
        <w:t>в</w:t>
      </w:r>
      <w:r w:rsidRPr="003772FC">
        <w:rPr>
          <w:rFonts w:ascii="Times New Roman" w:hAnsi="Times New Roman" w:cs="Times New Roman"/>
          <w:color w:val="000000" w:themeColor="text1"/>
          <w:sz w:val="28"/>
          <w:szCs w:val="28"/>
        </w:rPr>
        <w:t xml:space="preserve">ода очищена (Aqua purificata) </w:t>
      </w:r>
      <w:r>
        <w:rPr>
          <w:rFonts w:ascii="Times New Roman" w:hAnsi="Times New Roman" w:cs="Times New Roman"/>
          <w:color w:val="000000" w:themeColor="text1"/>
          <w:sz w:val="28"/>
          <w:szCs w:val="28"/>
        </w:rPr>
        <w:t>в</w:t>
      </w:r>
      <w:r w:rsidR="00071351" w:rsidRPr="00071351">
        <w:rPr>
          <w:rFonts w:ascii="Times New Roman" w:hAnsi="Times New Roman" w:cs="Times New Roman"/>
          <w:color w:val="000000" w:themeColor="text1"/>
          <w:sz w:val="28"/>
          <w:szCs w:val="28"/>
        </w:rPr>
        <w:t xml:space="preserve"> якості розчинника</w:t>
      </w:r>
      <w:r>
        <w:rPr>
          <w:rFonts w:ascii="Times New Roman" w:hAnsi="Times New Roman" w:cs="Times New Roman"/>
          <w:color w:val="000000" w:themeColor="text1"/>
          <w:sz w:val="28"/>
          <w:szCs w:val="28"/>
        </w:rPr>
        <w:t>, що представляє собою</w:t>
      </w:r>
      <w:r w:rsidR="003772FC" w:rsidRPr="003772FC">
        <w:rPr>
          <w:rFonts w:ascii="Times New Roman" w:hAnsi="Times New Roman" w:cs="Times New Roman"/>
          <w:color w:val="000000" w:themeColor="text1"/>
          <w:sz w:val="28"/>
          <w:szCs w:val="28"/>
        </w:rPr>
        <w:t> </w:t>
      </w:r>
      <w:r w:rsidRPr="003772FC">
        <w:rPr>
          <w:rFonts w:ascii="Times New Roman" w:hAnsi="Times New Roman" w:cs="Times New Roman"/>
          <w:color w:val="000000" w:themeColor="text1"/>
          <w:sz w:val="28"/>
          <w:szCs w:val="28"/>
        </w:rPr>
        <w:t>безба</w:t>
      </w:r>
      <w:r>
        <w:rPr>
          <w:rFonts w:ascii="Times New Roman" w:hAnsi="Times New Roman" w:cs="Times New Roman"/>
          <w:color w:val="000000" w:themeColor="text1"/>
          <w:sz w:val="28"/>
          <w:szCs w:val="28"/>
        </w:rPr>
        <w:t>рвну,</w:t>
      </w:r>
      <w:r w:rsidRPr="003772FC">
        <w:rPr>
          <w:rFonts w:ascii="Times New Roman" w:hAnsi="Times New Roman" w:cs="Times New Roman"/>
          <w:color w:val="000000" w:themeColor="text1"/>
          <w:sz w:val="28"/>
          <w:szCs w:val="28"/>
        </w:rPr>
        <w:t xml:space="preserve"> </w:t>
      </w:r>
      <w:r w:rsidR="003772FC" w:rsidRPr="003772FC">
        <w:rPr>
          <w:rFonts w:ascii="Times New Roman" w:hAnsi="Times New Roman" w:cs="Times New Roman"/>
          <w:color w:val="000000" w:themeColor="text1"/>
          <w:sz w:val="28"/>
          <w:szCs w:val="28"/>
        </w:rPr>
        <w:t>прозор</w:t>
      </w:r>
      <w:r>
        <w:rPr>
          <w:rFonts w:ascii="Times New Roman" w:hAnsi="Times New Roman" w:cs="Times New Roman"/>
          <w:color w:val="000000" w:themeColor="text1"/>
          <w:sz w:val="28"/>
          <w:szCs w:val="28"/>
        </w:rPr>
        <w:t>у</w:t>
      </w:r>
      <w:r w:rsidR="003772FC" w:rsidRPr="003772FC">
        <w:rPr>
          <w:rFonts w:ascii="Times New Roman" w:hAnsi="Times New Roman" w:cs="Times New Roman"/>
          <w:color w:val="000000" w:themeColor="text1"/>
          <w:sz w:val="28"/>
          <w:szCs w:val="28"/>
        </w:rPr>
        <w:t xml:space="preserve"> </w:t>
      </w:r>
      <w:r w:rsidR="00071351">
        <w:rPr>
          <w:rFonts w:ascii="Times New Roman" w:hAnsi="Times New Roman" w:cs="Times New Roman"/>
          <w:color w:val="000000" w:themeColor="text1"/>
          <w:sz w:val="28"/>
          <w:szCs w:val="28"/>
        </w:rPr>
        <w:t>рідин</w:t>
      </w:r>
      <w:r>
        <w:rPr>
          <w:rFonts w:ascii="Times New Roman" w:hAnsi="Times New Roman" w:cs="Times New Roman"/>
          <w:color w:val="000000" w:themeColor="text1"/>
          <w:sz w:val="28"/>
          <w:szCs w:val="28"/>
        </w:rPr>
        <w:t>у</w:t>
      </w:r>
      <w:r w:rsidR="00071351">
        <w:rPr>
          <w:rFonts w:ascii="Times New Roman" w:hAnsi="Times New Roman" w:cs="Times New Roman"/>
          <w:color w:val="000000" w:themeColor="text1"/>
          <w:sz w:val="28"/>
          <w:szCs w:val="28"/>
        </w:rPr>
        <w:t xml:space="preserve"> без </w:t>
      </w:r>
      <w:r>
        <w:rPr>
          <w:rFonts w:ascii="Times New Roman" w:hAnsi="Times New Roman" w:cs="Times New Roman"/>
          <w:color w:val="000000" w:themeColor="text1"/>
          <w:sz w:val="28"/>
          <w:szCs w:val="28"/>
        </w:rPr>
        <w:t xml:space="preserve">запаху і </w:t>
      </w:r>
      <w:r w:rsidR="00071351">
        <w:rPr>
          <w:rFonts w:ascii="Times New Roman" w:hAnsi="Times New Roman" w:cs="Times New Roman"/>
          <w:color w:val="000000" w:themeColor="text1"/>
          <w:sz w:val="28"/>
          <w:szCs w:val="28"/>
        </w:rPr>
        <w:t>смаку</w:t>
      </w:r>
      <w:r>
        <w:rPr>
          <w:rFonts w:ascii="Times New Roman" w:hAnsi="Times New Roman" w:cs="Times New Roman"/>
          <w:color w:val="000000" w:themeColor="text1"/>
          <w:sz w:val="28"/>
          <w:szCs w:val="28"/>
        </w:rPr>
        <w:t xml:space="preserve">, </w:t>
      </w:r>
      <w:r w:rsidR="003772FC">
        <w:rPr>
          <w:rFonts w:ascii="Times New Roman" w:hAnsi="Times New Roman" w:cs="Times New Roman"/>
          <w:color w:val="000000" w:themeColor="text1"/>
          <w:sz w:val="28"/>
          <w:szCs w:val="28"/>
        </w:rPr>
        <w:t>фармакологічно індиферентн</w:t>
      </w:r>
      <w:r>
        <w:rPr>
          <w:rFonts w:ascii="Times New Roman" w:hAnsi="Times New Roman" w:cs="Times New Roman"/>
          <w:color w:val="000000" w:themeColor="text1"/>
          <w:sz w:val="28"/>
          <w:szCs w:val="28"/>
        </w:rPr>
        <w:t>а</w:t>
      </w:r>
      <w:r w:rsidR="003772FC">
        <w:rPr>
          <w:rFonts w:ascii="Times New Roman" w:hAnsi="Times New Roman" w:cs="Times New Roman"/>
          <w:color w:val="000000" w:themeColor="text1"/>
          <w:sz w:val="28"/>
          <w:szCs w:val="28"/>
        </w:rPr>
        <w:t>, доступн</w:t>
      </w:r>
      <w:r>
        <w:rPr>
          <w:rFonts w:ascii="Times New Roman" w:hAnsi="Times New Roman" w:cs="Times New Roman"/>
          <w:color w:val="000000" w:themeColor="text1"/>
          <w:sz w:val="28"/>
          <w:szCs w:val="28"/>
        </w:rPr>
        <w:t>а</w:t>
      </w:r>
      <w:r w:rsidR="003772F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відмінно</w:t>
      </w:r>
      <w:r w:rsidR="003772FC">
        <w:rPr>
          <w:rFonts w:ascii="Times New Roman" w:hAnsi="Times New Roman" w:cs="Times New Roman"/>
          <w:color w:val="000000" w:themeColor="text1"/>
          <w:sz w:val="28"/>
          <w:szCs w:val="28"/>
        </w:rPr>
        <w:t xml:space="preserve"> розчиняє </w:t>
      </w:r>
      <w:r>
        <w:rPr>
          <w:rFonts w:ascii="Times New Roman" w:hAnsi="Times New Roman" w:cs="Times New Roman"/>
          <w:color w:val="000000" w:themeColor="text1"/>
          <w:sz w:val="28"/>
          <w:szCs w:val="28"/>
        </w:rPr>
        <w:t>низку лікарських речовин і добре всмоктується в ШК</w:t>
      </w:r>
      <w:r w:rsidRPr="006363D5">
        <w:rPr>
          <w:rFonts w:ascii="Times New Roman" w:hAnsi="Times New Roman" w:cs="Times New Roman"/>
          <w:color w:val="000000" w:themeColor="text1"/>
          <w:sz w:val="28"/>
          <w:szCs w:val="28"/>
        </w:rPr>
        <w:t xml:space="preserve">Т </w:t>
      </w:r>
      <w:r w:rsidR="006510CE" w:rsidRPr="006363D5">
        <w:rPr>
          <w:rFonts w:ascii="Times New Roman" w:hAnsi="Times New Roman" w:cs="Times New Roman"/>
          <w:sz w:val="28"/>
          <w:szCs w:val="28"/>
        </w:rPr>
        <w:t>[</w:t>
      </w:r>
      <w:r w:rsidR="006363D5" w:rsidRPr="006363D5">
        <w:rPr>
          <w:rFonts w:ascii="Times New Roman" w:hAnsi="Times New Roman" w:cs="Times New Roman"/>
          <w:sz w:val="28"/>
          <w:szCs w:val="28"/>
        </w:rPr>
        <w:t>33</w:t>
      </w:r>
      <w:r w:rsidR="006510CE" w:rsidRPr="006363D5">
        <w:rPr>
          <w:rFonts w:ascii="Times New Roman" w:hAnsi="Times New Roman" w:cs="Times New Roman"/>
          <w:sz w:val="28"/>
          <w:szCs w:val="28"/>
        </w:rPr>
        <w:t>].</w:t>
      </w:r>
    </w:p>
    <w:p w:rsidR="00D915E2" w:rsidRDefault="00F6128B" w:rsidP="00D915E2">
      <w:pPr>
        <w:pStyle w:val="a3"/>
        <w:spacing w:line="360" w:lineRule="auto"/>
        <w:ind w:left="0" w:firstLine="709"/>
        <w:jc w:val="both"/>
        <w:rPr>
          <w:rFonts w:ascii="Times New Roman" w:hAnsi="Times New Roman" w:cs="Times New Roman"/>
          <w:sz w:val="28"/>
          <w:szCs w:val="28"/>
        </w:rPr>
      </w:pPr>
      <w:r w:rsidRPr="00AC5496">
        <w:rPr>
          <w:rFonts w:ascii="Rubik" w:eastAsia="Times New Roman" w:hAnsi="Rubik" w:cs="Times New Roman"/>
          <w:bCs/>
          <w:color w:val="000000" w:themeColor="text1"/>
          <w:spacing w:val="6"/>
          <w:sz w:val="27"/>
          <w:szCs w:val="27"/>
          <w:lang w:eastAsia="uk-UA"/>
        </w:rPr>
        <w:t>На сьогодні науковці в</w:t>
      </w:r>
      <w:r w:rsidR="005007BE" w:rsidRPr="00AC5496">
        <w:rPr>
          <w:rFonts w:ascii="Rubik" w:eastAsia="Times New Roman" w:hAnsi="Rubik" w:cs="Times New Roman"/>
          <w:bCs/>
          <w:color w:val="000000" w:themeColor="text1"/>
          <w:spacing w:val="6"/>
          <w:sz w:val="27"/>
          <w:szCs w:val="27"/>
          <w:lang w:eastAsia="uk-UA"/>
        </w:rPr>
        <w:t xml:space="preserve"> Україні та в світі привертають</w:t>
      </w:r>
      <w:r w:rsidRPr="00AC5496">
        <w:rPr>
          <w:rFonts w:ascii="Rubik" w:eastAsia="Times New Roman" w:hAnsi="Rubik" w:cs="Times New Roman"/>
          <w:bCs/>
          <w:color w:val="000000" w:themeColor="text1"/>
          <w:spacing w:val="6"/>
          <w:sz w:val="27"/>
          <w:szCs w:val="27"/>
          <w:lang w:eastAsia="uk-UA"/>
        </w:rPr>
        <w:t xml:space="preserve"> величезну</w:t>
      </w:r>
      <w:r w:rsidR="005007BE" w:rsidRPr="00AC5496">
        <w:rPr>
          <w:rFonts w:ascii="Rubik" w:eastAsia="Times New Roman" w:hAnsi="Rubik" w:cs="Times New Roman"/>
          <w:bCs/>
          <w:color w:val="000000" w:themeColor="text1"/>
          <w:spacing w:val="6"/>
          <w:sz w:val="27"/>
          <w:szCs w:val="27"/>
          <w:lang w:eastAsia="uk-UA"/>
        </w:rPr>
        <w:t xml:space="preserve"> увагу  на використання </w:t>
      </w:r>
      <w:r w:rsidRPr="00AC5496">
        <w:rPr>
          <w:rFonts w:ascii="Rubik" w:eastAsia="Times New Roman" w:hAnsi="Rubik" w:cs="Times New Roman"/>
          <w:bCs/>
          <w:color w:val="000000" w:themeColor="text1"/>
          <w:spacing w:val="6"/>
          <w:sz w:val="27"/>
          <w:szCs w:val="27"/>
          <w:lang w:eastAsia="uk-UA"/>
        </w:rPr>
        <w:t>лікарської сировини</w:t>
      </w:r>
      <w:r w:rsidR="005007BE" w:rsidRPr="00AC5496">
        <w:rPr>
          <w:rFonts w:ascii="Rubik" w:eastAsia="Times New Roman" w:hAnsi="Rubik" w:cs="Times New Roman"/>
          <w:bCs/>
          <w:color w:val="000000" w:themeColor="text1"/>
          <w:spacing w:val="6"/>
          <w:sz w:val="27"/>
          <w:szCs w:val="27"/>
          <w:lang w:eastAsia="uk-UA"/>
        </w:rPr>
        <w:t xml:space="preserve"> в стоматологічній практиці</w:t>
      </w:r>
      <w:r w:rsidR="00300317" w:rsidRPr="00AC5496">
        <w:rPr>
          <w:rFonts w:ascii="Rubik" w:eastAsia="Times New Roman" w:hAnsi="Rubik" w:cs="Times New Roman"/>
          <w:bCs/>
          <w:color w:val="000000" w:themeColor="text1"/>
          <w:spacing w:val="6"/>
          <w:sz w:val="27"/>
          <w:szCs w:val="27"/>
          <w:lang w:eastAsia="uk-UA"/>
        </w:rPr>
        <w:t xml:space="preserve"> </w:t>
      </w:r>
      <w:r w:rsidRPr="00AC5496">
        <w:rPr>
          <w:rFonts w:ascii="Rubik" w:eastAsia="Times New Roman" w:hAnsi="Rubik" w:cs="Times New Roman"/>
          <w:bCs/>
          <w:color w:val="000000" w:themeColor="text1"/>
          <w:spacing w:val="6"/>
          <w:sz w:val="27"/>
          <w:szCs w:val="27"/>
          <w:lang w:eastAsia="uk-UA"/>
        </w:rPr>
        <w:t xml:space="preserve">та </w:t>
      </w:r>
      <w:r w:rsidR="00300317" w:rsidRPr="00AC5496">
        <w:rPr>
          <w:rFonts w:ascii="Rubik" w:eastAsia="Times New Roman" w:hAnsi="Rubik" w:cs="Times New Roman"/>
          <w:bCs/>
          <w:color w:val="000000" w:themeColor="text1"/>
          <w:spacing w:val="6"/>
          <w:sz w:val="27"/>
          <w:szCs w:val="27"/>
          <w:lang w:eastAsia="uk-UA"/>
        </w:rPr>
        <w:t xml:space="preserve">виготовлення на їх основі фітопрепаратів з високим </w:t>
      </w:r>
      <w:r w:rsidRPr="00AC5496">
        <w:rPr>
          <w:rFonts w:ascii="Rubik" w:eastAsia="Times New Roman" w:hAnsi="Rubik" w:cs="Times New Roman"/>
          <w:bCs/>
          <w:color w:val="000000" w:themeColor="text1"/>
          <w:spacing w:val="6"/>
          <w:sz w:val="27"/>
          <w:szCs w:val="27"/>
          <w:lang w:eastAsia="uk-UA"/>
        </w:rPr>
        <w:t xml:space="preserve">вмістом </w:t>
      </w:r>
      <w:r w:rsidR="00300317" w:rsidRPr="00AC5496">
        <w:rPr>
          <w:rFonts w:ascii="Rubik" w:eastAsia="Times New Roman" w:hAnsi="Rubik" w:cs="Times New Roman"/>
          <w:bCs/>
          <w:color w:val="000000" w:themeColor="text1"/>
          <w:spacing w:val="6"/>
          <w:sz w:val="27"/>
          <w:szCs w:val="27"/>
          <w:lang w:eastAsia="uk-UA"/>
        </w:rPr>
        <w:t xml:space="preserve">БАР, </w:t>
      </w:r>
      <w:r w:rsidRPr="00AC5496">
        <w:rPr>
          <w:rFonts w:ascii="Rubik" w:eastAsia="Times New Roman" w:hAnsi="Rubik" w:cs="Times New Roman"/>
          <w:bCs/>
          <w:color w:val="000000" w:themeColor="text1"/>
          <w:spacing w:val="6"/>
          <w:sz w:val="27"/>
          <w:szCs w:val="27"/>
          <w:lang w:eastAsia="uk-UA"/>
        </w:rPr>
        <w:t>що</w:t>
      </w:r>
      <w:r w:rsidR="00300317" w:rsidRPr="00AC5496">
        <w:rPr>
          <w:rFonts w:ascii="Rubik" w:eastAsia="Times New Roman" w:hAnsi="Rubik" w:cs="Times New Roman"/>
          <w:bCs/>
          <w:color w:val="000000" w:themeColor="text1"/>
          <w:spacing w:val="6"/>
          <w:sz w:val="27"/>
          <w:szCs w:val="27"/>
          <w:lang w:eastAsia="uk-UA"/>
        </w:rPr>
        <w:t xml:space="preserve"> володіють лікувально</w:t>
      </w:r>
      <w:r w:rsidRPr="00AC5496">
        <w:rPr>
          <w:rFonts w:ascii="Rubik" w:eastAsia="Times New Roman" w:hAnsi="Rubik" w:cs="Times New Roman"/>
          <w:bCs/>
          <w:color w:val="000000" w:themeColor="text1"/>
          <w:spacing w:val="6"/>
          <w:sz w:val="27"/>
          <w:szCs w:val="27"/>
          <w:lang w:eastAsia="uk-UA"/>
        </w:rPr>
        <w:t xml:space="preserve">ю та </w:t>
      </w:r>
      <w:r w:rsidR="00300317" w:rsidRPr="00AC5496">
        <w:rPr>
          <w:rFonts w:ascii="Rubik" w:eastAsia="Times New Roman" w:hAnsi="Rubik" w:cs="Times New Roman"/>
          <w:bCs/>
          <w:color w:val="000000" w:themeColor="text1"/>
          <w:spacing w:val="6"/>
          <w:sz w:val="27"/>
          <w:szCs w:val="27"/>
          <w:lang w:eastAsia="uk-UA"/>
        </w:rPr>
        <w:t xml:space="preserve">профілактичною </w:t>
      </w:r>
      <w:r w:rsidRPr="00AC5496">
        <w:rPr>
          <w:rFonts w:ascii="Rubik" w:eastAsia="Times New Roman" w:hAnsi="Rubik" w:cs="Times New Roman"/>
          <w:bCs/>
          <w:color w:val="000000" w:themeColor="text1"/>
          <w:spacing w:val="6"/>
          <w:sz w:val="27"/>
          <w:szCs w:val="27"/>
          <w:lang w:eastAsia="uk-UA"/>
        </w:rPr>
        <w:t>спрямованістю</w:t>
      </w:r>
      <w:r w:rsidR="00300317" w:rsidRPr="00AC5496">
        <w:rPr>
          <w:rStyle w:val="a7"/>
          <w:color w:val="000000" w:themeColor="text1"/>
        </w:rPr>
        <w:t xml:space="preserve">, </w:t>
      </w:r>
      <w:r w:rsidRPr="00AC5496">
        <w:rPr>
          <w:rStyle w:val="a7"/>
          <w:rFonts w:ascii="Times New Roman" w:hAnsi="Times New Roman" w:cs="Times New Roman"/>
          <w:b w:val="0"/>
          <w:color w:val="000000" w:themeColor="text1"/>
          <w:sz w:val="28"/>
          <w:szCs w:val="28"/>
        </w:rPr>
        <w:t>здатністю до</w:t>
      </w:r>
      <w:r w:rsidR="00300317" w:rsidRPr="00AC5496">
        <w:rPr>
          <w:rStyle w:val="a7"/>
          <w:rFonts w:ascii="Times New Roman" w:hAnsi="Times New Roman" w:cs="Times New Roman"/>
          <w:b w:val="0"/>
          <w:color w:val="000000" w:themeColor="text1"/>
          <w:sz w:val="28"/>
          <w:szCs w:val="28"/>
        </w:rPr>
        <w:t xml:space="preserve"> комбінування різних рослин і </w:t>
      </w:r>
      <w:r w:rsidR="00AC5496" w:rsidRPr="00AC5496">
        <w:rPr>
          <w:rStyle w:val="a7"/>
          <w:rFonts w:ascii="Times New Roman" w:hAnsi="Times New Roman" w:cs="Times New Roman"/>
          <w:b w:val="0"/>
          <w:color w:val="000000" w:themeColor="text1"/>
          <w:sz w:val="28"/>
          <w:szCs w:val="28"/>
        </w:rPr>
        <w:t>можливості довго</w:t>
      </w:r>
      <w:r w:rsidR="00300317" w:rsidRPr="00AC5496">
        <w:rPr>
          <w:rStyle w:val="a7"/>
          <w:rFonts w:ascii="Times New Roman" w:hAnsi="Times New Roman" w:cs="Times New Roman"/>
          <w:b w:val="0"/>
          <w:color w:val="000000" w:themeColor="text1"/>
          <w:sz w:val="28"/>
          <w:szCs w:val="28"/>
        </w:rPr>
        <w:t>тривалого зберігання.</w:t>
      </w:r>
      <w:r w:rsidR="00300317" w:rsidRPr="00AC5496">
        <w:rPr>
          <w:rStyle w:val="a7"/>
          <w:color w:val="000000" w:themeColor="text1"/>
        </w:rPr>
        <w:t xml:space="preserve">  </w:t>
      </w:r>
      <w:r w:rsidR="00AC5496" w:rsidRPr="00AC5496">
        <w:rPr>
          <w:rStyle w:val="a7"/>
          <w:rFonts w:ascii="Times New Roman" w:hAnsi="Times New Roman" w:cs="Times New Roman"/>
          <w:b w:val="0"/>
          <w:color w:val="000000" w:themeColor="text1"/>
          <w:sz w:val="28"/>
          <w:szCs w:val="28"/>
        </w:rPr>
        <w:t>Поширеними й досі залишаються</w:t>
      </w:r>
      <w:r w:rsidR="004A7FE2" w:rsidRPr="00AC5496">
        <w:rPr>
          <w:rStyle w:val="a7"/>
          <w:rFonts w:ascii="Times New Roman" w:hAnsi="Times New Roman" w:cs="Times New Roman"/>
          <w:b w:val="0"/>
          <w:color w:val="000000" w:themeColor="text1"/>
          <w:sz w:val="28"/>
          <w:szCs w:val="28"/>
        </w:rPr>
        <w:t xml:space="preserve"> </w:t>
      </w:r>
      <w:r w:rsidR="00AC5496" w:rsidRPr="00AC5496">
        <w:rPr>
          <w:rStyle w:val="a7"/>
          <w:rFonts w:ascii="Times New Roman" w:hAnsi="Times New Roman" w:cs="Times New Roman"/>
          <w:b w:val="0"/>
          <w:sz w:val="28"/>
          <w:szCs w:val="28"/>
        </w:rPr>
        <w:t>ЛП</w:t>
      </w:r>
      <w:r w:rsidR="004A7FE2" w:rsidRPr="00AC5496">
        <w:rPr>
          <w:rStyle w:val="a7"/>
          <w:rFonts w:ascii="Times New Roman" w:hAnsi="Times New Roman" w:cs="Times New Roman"/>
          <w:b w:val="0"/>
          <w:sz w:val="28"/>
          <w:szCs w:val="28"/>
        </w:rPr>
        <w:t xml:space="preserve"> на основі рослинних екстрактів, </w:t>
      </w:r>
      <w:r w:rsidR="00AC5496" w:rsidRPr="00AC5496">
        <w:rPr>
          <w:rStyle w:val="a7"/>
          <w:rFonts w:ascii="Times New Roman" w:hAnsi="Times New Roman" w:cs="Times New Roman"/>
          <w:b w:val="0"/>
          <w:sz w:val="28"/>
          <w:szCs w:val="28"/>
        </w:rPr>
        <w:t>які виявляють менший</w:t>
      </w:r>
      <w:r w:rsidR="004A7FE2" w:rsidRPr="00AC5496">
        <w:rPr>
          <w:rStyle w:val="a7"/>
          <w:rFonts w:ascii="Times New Roman" w:hAnsi="Times New Roman" w:cs="Times New Roman"/>
          <w:b w:val="0"/>
          <w:sz w:val="28"/>
          <w:szCs w:val="28"/>
        </w:rPr>
        <w:t xml:space="preserve"> </w:t>
      </w:r>
      <w:r w:rsidR="00AC5496" w:rsidRPr="00AC5496">
        <w:rPr>
          <w:rStyle w:val="a7"/>
          <w:rFonts w:ascii="Times New Roman" w:hAnsi="Times New Roman" w:cs="Times New Roman"/>
          <w:b w:val="0"/>
          <w:sz w:val="28"/>
          <w:szCs w:val="28"/>
        </w:rPr>
        <w:t>спектр</w:t>
      </w:r>
      <w:r w:rsidR="004A7FE2" w:rsidRPr="00AC5496">
        <w:rPr>
          <w:rStyle w:val="a7"/>
          <w:rFonts w:ascii="Times New Roman" w:hAnsi="Times New Roman" w:cs="Times New Roman"/>
          <w:b w:val="0"/>
          <w:sz w:val="28"/>
          <w:szCs w:val="28"/>
        </w:rPr>
        <w:t xml:space="preserve"> токсичн</w:t>
      </w:r>
      <w:r w:rsidR="00AC5496" w:rsidRPr="00AC5496">
        <w:rPr>
          <w:rStyle w:val="a7"/>
          <w:rFonts w:ascii="Times New Roman" w:hAnsi="Times New Roman" w:cs="Times New Roman"/>
          <w:b w:val="0"/>
          <w:sz w:val="28"/>
          <w:szCs w:val="28"/>
        </w:rPr>
        <w:t>ої дії</w:t>
      </w:r>
      <w:r w:rsidR="004A7FE2" w:rsidRPr="00AC5496">
        <w:rPr>
          <w:rStyle w:val="a7"/>
          <w:rFonts w:ascii="Times New Roman" w:hAnsi="Times New Roman" w:cs="Times New Roman"/>
          <w:b w:val="0"/>
          <w:sz w:val="28"/>
          <w:szCs w:val="28"/>
        </w:rPr>
        <w:t xml:space="preserve">, </w:t>
      </w:r>
      <w:r w:rsidR="00AC5496" w:rsidRPr="00AC5496">
        <w:rPr>
          <w:rStyle w:val="a7"/>
          <w:rFonts w:ascii="Times New Roman" w:hAnsi="Times New Roman" w:cs="Times New Roman"/>
          <w:b w:val="0"/>
          <w:sz w:val="28"/>
          <w:szCs w:val="28"/>
        </w:rPr>
        <w:t xml:space="preserve">характеризуються </w:t>
      </w:r>
      <w:r w:rsidR="004A7FE2" w:rsidRPr="00AC5496">
        <w:rPr>
          <w:rStyle w:val="a7"/>
          <w:rFonts w:ascii="Times New Roman" w:hAnsi="Times New Roman" w:cs="Times New Roman"/>
          <w:b w:val="0"/>
          <w:sz w:val="28"/>
          <w:szCs w:val="28"/>
        </w:rPr>
        <w:t xml:space="preserve">доступністю для широких верст населення і високою </w:t>
      </w:r>
      <w:r w:rsidR="00AC5496" w:rsidRPr="00AC5496">
        <w:rPr>
          <w:rStyle w:val="a7"/>
          <w:rFonts w:ascii="Times New Roman" w:hAnsi="Times New Roman" w:cs="Times New Roman"/>
          <w:b w:val="0"/>
          <w:sz w:val="28"/>
          <w:szCs w:val="28"/>
        </w:rPr>
        <w:t xml:space="preserve">цілеспрямованою </w:t>
      </w:r>
      <w:r w:rsidR="004A7FE2" w:rsidRPr="006363D5">
        <w:rPr>
          <w:rStyle w:val="a7"/>
          <w:rFonts w:ascii="Times New Roman" w:hAnsi="Times New Roman" w:cs="Times New Roman"/>
          <w:b w:val="0"/>
          <w:sz w:val="28"/>
          <w:szCs w:val="28"/>
        </w:rPr>
        <w:t>терапевтичною дією</w:t>
      </w:r>
      <w:r w:rsidR="00882AD5" w:rsidRPr="006363D5">
        <w:rPr>
          <w:rStyle w:val="a7"/>
          <w:rFonts w:ascii="Times New Roman" w:hAnsi="Times New Roman" w:cs="Times New Roman"/>
          <w:b w:val="0"/>
          <w:sz w:val="28"/>
          <w:szCs w:val="28"/>
        </w:rPr>
        <w:t xml:space="preserve"> </w:t>
      </w:r>
      <w:r w:rsidR="006510CE" w:rsidRPr="006363D5">
        <w:rPr>
          <w:rFonts w:ascii="Times New Roman" w:hAnsi="Times New Roman" w:cs="Times New Roman"/>
          <w:sz w:val="28"/>
          <w:szCs w:val="28"/>
        </w:rPr>
        <w:t>[</w:t>
      </w:r>
      <w:r w:rsidR="006363D5" w:rsidRPr="006363D5">
        <w:rPr>
          <w:rFonts w:ascii="Times New Roman" w:hAnsi="Times New Roman" w:cs="Times New Roman"/>
          <w:sz w:val="28"/>
          <w:szCs w:val="28"/>
        </w:rPr>
        <w:t>32</w:t>
      </w:r>
      <w:r w:rsidR="006510CE" w:rsidRPr="006363D5">
        <w:rPr>
          <w:rFonts w:ascii="Times New Roman" w:hAnsi="Times New Roman" w:cs="Times New Roman"/>
          <w:sz w:val="28"/>
          <w:szCs w:val="28"/>
        </w:rPr>
        <w:t>].</w:t>
      </w:r>
    </w:p>
    <w:p w:rsidR="004A7FE2" w:rsidRPr="00AC5496" w:rsidRDefault="00AC5496" w:rsidP="00D915E2">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Pr="006A6BB4">
        <w:rPr>
          <w:rFonts w:ascii="Times New Roman" w:hAnsi="Times New Roman" w:cs="Times New Roman"/>
          <w:sz w:val="28"/>
          <w:szCs w:val="28"/>
        </w:rPr>
        <w:t>ідкі екстракти</w:t>
      </w:r>
      <w:r>
        <w:rPr>
          <w:rFonts w:ascii="Times New Roman" w:hAnsi="Times New Roman" w:cs="Times New Roman"/>
          <w:sz w:val="28"/>
          <w:szCs w:val="28"/>
        </w:rPr>
        <w:t>, що представляють собою рідку водно-спиртову витяжку з ЛРС (1:1) я</w:t>
      </w:r>
      <w:r w:rsidR="00AB44E0">
        <w:rPr>
          <w:rFonts w:ascii="Times New Roman" w:hAnsi="Times New Roman" w:cs="Times New Roman"/>
          <w:sz w:val="28"/>
          <w:szCs w:val="28"/>
        </w:rPr>
        <w:t xml:space="preserve">к </w:t>
      </w:r>
      <w:r>
        <w:rPr>
          <w:rFonts w:ascii="Times New Roman" w:hAnsi="Times New Roman" w:cs="Times New Roman"/>
          <w:sz w:val="28"/>
          <w:szCs w:val="28"/>
        </w:rPr>
        <w:t>ЛФ</w:t>
      </w:r>
      <w:r w:rsidR="00AB44E0">
        <w:rPr>
          <w:rFonts w:ascii="Times New Roman" w:hAnsi="Times New Roman" w:cs="Times New Roman"/>
          <w:sz w:val="28"/>
          <w:szCs w:val="28"/>
        </w:rPr>
        <w:t xml:space="preserve"> займають </w:t>
      </w:r>
      <w:r>
        <w:rPr>
          <w:rFonts w:ascii="Times New Roman" w:hAnsi="Times New Roman" w:cs="Times New Roman"/>
          <w:sz w:val="28"/>
          <w:szCs w:val="28"/>
        </w:rPr>
        <w:t xml:space="preserve">важливе </w:t>
      </w:r>
      <w:r w:rsidR="00AB44E0">
        <w:rPr>
          <w:rFonts w:ascii="Times New Roman" w:hAnsi="Times New Roman" w:cs="Times New Roman"/>
          <w:sz w:val="28"/>
          <w:szCs w:val="28"/>
        </w:rPr>
        <w:t xml:space="preserve">місце в фармацевтичній </w:t>
      </w:r>
      <w:r>
        <w:rPr>
          <w:rFonts w:ascii="Times New Roman" w:hAnsi="Times New Roman" w:cs="Times New Roman"/>
          <w:sz w:val="28"/>
          <w:szCs w:val="28"/>
        </w:rPr>
        <w:t xml:space="preserve">сучасній </w:t>
      </w:r>
      <w:r w:rsidR="00AB44E0">
        <w:rPr>
          <w:rFonts w:ascii="Times New Roman" w:hAnsi="Times New Roman" w:cs="Times New Roman"/>
          <w:sz w:val="28"/>
          <w:szCs w:val="28"/>
        </w:rPr>
        <w:t xml:space="preserve">промисловості, а </w:t>
      </w:r>
      <w:r>
        <w:rPr>
          <w:rFonts w:ascii="Times New Roman" w:hAnsi="Times New Roman" w:cs="Times New Roman"/>
          <w:sz w:val="28"/>
          <w:szCs w:val="28"/>
        </w:rPr>
        <w:t>лікарські засоби</w:t>
      </w:r>
      <w:r w:rsidR="00AB44E0">
        <w:rPr>
          <w:rFonts w:ascii="Times New Roman" w:hAnsi="Times New Roman" w:cs="Times New Roman"/>
          <w:sz w:val="28"/>
          <w:szCs w:val="28"/>
        </w:rPr>
        <w:t xml:space="preserve"> на </w:t>
      </w:r>
      <w:r>
        <w:rPr>
          <w:rFonts w:ascii="Times New Roman" w:hAnsi="Times New Roman" w:cs="Times New Roman"/>
          <w:sz w:val="28"/>
          <w:szCs w:val="28"/>
        </w:rPr>
        <w:t>основі екстрактів</w:t>
      </w:r>
      <w:r w:rsidR="00AB44E0">
        <w:rPr>
          <w:rFonts w:ascii="Times New Roman" w:hAnsi="Times New Roman" w:cs="Times New Roman"/>
          <w:sz w:val="28"/>
          <w:szCs w:val="28"/>
        </w:rPr>
        <w:t xml:space="preserve"> легко відміряються в аптечних умовах</w:t>
      </w:r>
      <w:r w:rsidRPr="00AC5496">
        <w:rPr>
          <w:rFonts w:ascii="Times New Roman" w:hAnsi="Times New Roman" w:cs="Times New Roman"/>
          <w:sz w:val="28"/>
          <w:szCs w:val="28"/>
        </w:rPr>
        <w:t xml:space="preserve"> </w:t>
      </w:r>
      <w:r>
        <w:rPr>
          <w:rFonts w:ascii="Times New Roman" w:hAnsi="Times New Roman" w:cs="Times New Roman"/>
          <w:sz w:val="28"/>
          <w:szCs w:val="28"/>
        </w:rPr>
        <w:t>бюретками або піпетками та</w:t>
      </w:r>
      <w:r w:rsidR="00AB44E0">
        <w:rPr>
          <w:rFonts w:ascii="Times New Roman" w:hAnsi="Times New Roman" w:cs="Times New Roman"/>
          <w:sz w:val="28"/>
          <w:szCs w:val="28"/>
        </w:rPr>
        <w:t xml:space="preserve"> характеризуються однаковим співвідношенням діючи</w:t>
      </w:r>
      <w:r>
        <w:rPr>
          <w:rFonts w:ascii="Times New Roman" w:hAnsi="Times New Roman" w:cs="Times New Roman"/>
          <w:sz w:val="28"/>
          <w:szCs w:val="28"/>
        </w:rPr>
        <w:t>х</w:t>
      </w:r>
      <w:r w:rsidR="00AB44E0">
        <w:rPr>
          <w:rFonts w:ascii="Times New Roman" w:hAnsi="Times New Roman" w:cs="Times New Roman"/>
          <w:sz w:val="28"/>
          <w:szCs w:val="28"/>
        </w:rPr>
        <w:t xml:space="preserve"> речовин і готов</w:t>
      </w:r>
      <w:r>
        <w:rPr>
          <w:rFonts w:ascii="Times New Roman" w:hAnsi="Times New Roman" w:cs="Times New Roman"/>
          <w:sz w:val="28"/>
          <w:szCs w:val="28"/>
        </w:rPr>
        <w:t>ого</w:t>
      </w:r>
      <w:r w:rsidR="00AB44E0">
        <w:rPr>
          <w:rFonts w:ascii="Times New Roman" w:hAnsi="Times New Roman" w:cs="Times New Roman"/>
          <w:sz w:val="28"/>
          <w:szCs w:val="28"/>
        </w:rPr>
        <w:t xml:space="preserve"> </w:t>
      </w:r>
      <w:r>
        <w:rPr>
          <w:rFonts w:ascii="Times New Roman" w:hAnsi="Times New Roman" w:cs="Times New Roman"/>
          <w:sz w:val="28"/>
          <w:szCs w:val="28"/>
        </w:rPr>
        <w:t>продукту</w:t>
      </w:r>
      <w:r w:rsidR="00AB44E0">
        <w:rPr>
          <w:rFonts w:ascii="Times New Roman" w:hAnsi="Times New Roman" w:cs="Times New Roman"/>
          <w:sz w:val="28"/>
          <w:szCs w:val="28"/>
        </w:rPr>
        <w:t xml:space="preserve">, </w:t>
      </w:r>
      <w:r>
        <w:rPr>
          <w:rFonts w:ascii="Times New Roman" w:hAnsi="Times New Roman" w:cs="Times New Roman"/>
          <w:sz w:val="28"/>
          <w:szCs w:val="28"/>
        </w:rPr>
        <w:t>можливістю</w:t>
      </w:r>
      <w:r w:rsidR="005007BE">
        <w:rPr>
          <w:rFonts w:ascii="Times New Roman" w:hAnsi="Times New Roman" w:cs="Times New Roman"/>
          <w:sz w:val="28"/>
          <w:szCs w:val="28"/>
        </w:rPr>
        <w:t xml:space="preserve"> отрима</w:t>
      </w:r>
      <w:r>
        <w:rPr>
          <w:rFonts w:ascii="Times New Roman" w:hAnsi="Times New Roman" w:cs="Times New Roman"/>
          <w:sz w:val="28"/>
          <w:szCs w:val="28"/>
        </w:rPr>
        <w:t xml:space="preserve">ння </w:t>
      </w:r>
      <w:r w:rsidR="005007BE">
        <w:rPr>
          <w:rFonts w:ascii="Times New Roman" w:hAnsi="Times New Roman" w:cs="Times New Roman"/>
          <w:sz w:val="28"/>
          <w:szCs w:val="28"/>
        </w:rPr>
        <w:t>екстракт</w:t>
      </w:r>
      <w:r>
        <w:rPr>
          <w:rFonts w:ascii="Times New Roman" w:hAnsi="Times New Roman" w:cs="Times New Roman"/>
          <w:sz w:val="28"/>
          <w:szCs w:val="28"/>
        </w:rPr>
        <w:t xml:space="preserve">ів </w:t>
      </w:r>
      <w:r w:rsidR="005007BE">
        <w:rPr>
          <w:rFonts w:ascii="Times New Roman" w:hAnsi="Times New Roman" w:cs="Times New Roman"/>
          <w:sz w:val="28"/>
          <w:szCs w:val="28"/>
        </w:rPr>
        <w:t>з</w:t>
      </w:r>
      <w:r>
        <w:rPr>
          <w:rFonts w:ascii="Times New Roman" w:hAnsi="Times New Roman" w:cs="Times New Roman"/>
          <w:sz w:val="28"/>
          <w:szCs w:val="28"/>
        </w:rPr>
        <w:t xml:space="preserve"> високим</w:t>
      </w:r>
      <w:r w:rsidR="005007BE">
        <w:rPr>
          <w:rFonts w:ascii="Times New Roman" w:hAnsi="Times New Roman" w:cs="Times New Roman"/>
          <w:sz w:val="28"/>
          <w:szCs w:val="28"/>
        </w:rPr>
        <w:t xml:space="preserve"> вмістом ефірних олій без застосування випарювання. </w:t>
      </w:r>
      <w:r>
        <w:rPr>
          <w:rFonts w:ascii="Times New Roman" w:hAnsi="Times New Roman" w:cs="Times New Roman"/>
          <w:sz w:val="28"/>
          <w:szCs w:val="28"/>
        </w:rPr>
        <w:t>Виготовляють переважно  р</w:t>
      </w:r>
      <w:r w:rsidR="005007BE">
        <w:rPr>
          <w:rFonts w:ascii="Times New Roman" w:hAnsi="Times New Roman" w:cs="Times New Roman"/>
          <w:sz w:val="28"/>
          <w:szCs w:val="28"/>
        </w:rPr>
        <w:t>ідкі екстракти на фарм</w:t>
      </w:r>
      <w:r>
        <w:rPr>
          <w:rFonts w:ascii="Times New Roman" w:hAnsi="Times New Roman" w:cs="Times New Roman"/>
          <w:sz w:val="28"/>
          <w:szCs w:val="28"/>
        </w:rPr>
        <w:t xml:space="preserve">ацевтичних </w:t>
      </w:r>
      <w:r w:rsidR="005007BE">
        <w:rPr>
          <w:rFonts w:ascii="Times New Roman" w:hAnsi="Times New Roman" w:cs="Times New Roman"/>
          <w:sz w:val="28"/>
          <w:szCs w:val="28"/>
        </w:rPr>
        <w:t>під</w:t>
      </w:r>
      <w:r>
        <w:rPr>
          <w:rFonts w:ascii="Times New Roman" w:hAnsi="Times New Roman" w:cs="Times New Roman"/>
          <w:sz w:val="28"/>
          <w:szCs w:val="28"/>
        </w:rPr>
        <w:t>приємствах за масою (на</w:t>
      </w:r>
      <w:r w:rsidR="005007BE">
        <w:rPr>
          <w:rFonts w:ascii="Times New Roman" w:hAnsi="Times New Roman" w:cs="Times New Roman"/>
          <w:sz w:val="28"/>
          <w:szCs w:val="28"/>
        </w:rPr>
        <w:t xml:space="preserve">1 кг </w:t>
      </w:r>
      <w:r>
        <w:rPr>
          <w:rFonts w:ascii="Times New Roman" w:hAnsi="Times New Roman" w:cs="Times New Roman"/>
          <w:sz w:val="28"/>
          <w:szCs w:val="28"/>
        </w:rPr>
        <w:t>ЛРС</w:t>
      </w:r>
      <w:r w:rsidR="005007BE">
        <w:rPr>
          <w:rFonts w:ascii="Times New Roman" w:hAnsi="Times New Roman" w:cs="Times New Roman"/>
          <w:sz w:val="28"/>
          <w:szCs w:val="28"/>
        </w:rPr>
        <w:t xml:space="preserve"> отримають 1 кг екстракту (</w:t>
      </w:r>
      <w:r>
        <w:rPr>
          <w:rFonts w:ascii="Times New Roman" w:hAnsi="Times New Roman" w:cs="Times New Roman"/>
          <w:sz w:val="28"/>
          <w:szCs w:val="28"/>
        </w:rPr>
        <w:t>окрім</w:t>
      </w:r>
      <w:r w:rsidR="005007BE">
        <w:rPr>
          <w:rFonts w:ascii="Times New Roman" w:hAnsi="Times New Roman" w:cs="Times New Roman"/>
          <w:sz w:val="28"/>
          <w:szCs w:val="28"/>
        </w:rPr>
        <w:t xml:space="preserve">, </w:t>
      </w:r>
      <w:r>
        <w:rPr>
          <w:rFonts w:ascii="Times New Roman" w:hAnsi="Times New Roman" w:cs="Times New Roman"/>
          <w:sz w:val="28"/>
          <w:szCs w:val="28"/>
        </w:rPr>
        <w:t>сильнодіючих речовин</w:t>
      </w:r>
      <w:r w:rsidR="009E5B00">
        <w:rPr>
          <w:rFonts w:ascii="Times New Roman" w:hAnsi="Times New Roman" w:cs="Times New Roman"/>
          <w:sz w:val="28"/>
          <w:szCs w:val="28"/>
        </w:rPr>
        <w:t>)</w:t>
      </w:r>
      <w:r w:rsidR="00EE1D8B">
        <w:rPr>
          <w:rFonts w:ascii="Times New Roman" w:hAnsi="Times New Roman" w:cs="Times New Roman"/>
          <w:sz w:val="28"/>
          <w:szCs w:val="28"/>
        </w:rPr>
        <w:t xml:space="preserve"> </w:t>
      </w:r>
      <w:r w:rsidR="006E1D63" w:rsidRPr="006363D5">
        <w:rPr>
          <w:rFonts w:ascii="Times New Roman" w:hAnsi="Times New Roman" w:cs="Times New Roman"/>
          <w:sz w:val="28"/>
          <w:szCs w:val="28"/>
        </w:rPr>
        <w:t>[</w:t>
      </w:r>
      <w:r w:rsidR="006363D5" w:rsidRPr="006363D5">
        <w:rPr>
          <w:rFonts w:ascii="Times New Roman" w:hAnsi="Times New Roman" w:cs="Times New Roman"/>
          <w:sz w:val="28"/>
          <w:szCs w:val="28"/>
        </w:rPr>
        <w:t>34</w:t>
      </w:r>
      <w:r w:rsidR="006E1D63" w:rsidRPr="006363D5">
        <w:rPr>
          <w:rFonts w:ascii="Times New Roman" w:hAnsi="Times New Roman" w:cs="Times New Roman"/>
          <w:sz w:val="28"/>
          <w:szCs w:val="28"/>
        </w:rPr>
        <w:t>].</w:t>
      </w:r>
    </w:p>
    <w:p w:rsidR="009E5B00" w:rsidRDefault="00AC5496" w:rsidP="009A2A61">
      <w:pPr>
        <w:spacing w:line="360" w:lineRule="auto"/>
        <w:ind w:firstLine="851"/>
        <w:contextualSpacing/>
        <w:jc w:val="both"/>
        <w:rPr>
          <w:rFonts w:ascii="Times New Roman" w:hAnsi="Times New Roman"/>
          <w:color w:val="000000"/>
          <w:sz w:val="28"/>
          <w:szCs w:val="21"/>
        </w:rPr>
      </w:pPr>
      <w:r>
        <w:rPr>
          <w:rFonts w:ascii="Times New Roman" w:hAnsi="Times New Roman"/>
          <w:sz w:val="28"/>
          <w:szCs w:val="28"/>
        </w:rPr>
        <w:t xml:space="preserve">Екстрагент в </w:t>
      </w:r>
      <w:r w:rsidR="009E5B00">
        <w:rPr>
          <w:rFonts w:ascii="Times New Roman" w:hAnsi="Times New Roman"/>
          <w:sz w:val="28"/>
          <w:szCs w:val="28"/>
        </w:rPr>
        <w:t xml:space="preserve">процесі екстракції виконує </w:t>
      </w:r>
      <w:r>
        <w:rPr>
          <w:rFonts w:ascii="Times New Roman" w:hAnsi="Times New Roman"/>
          <w:sz w:val="28"/>
          <w:szCs w:val="28"/>
        </w:rPr>
        <w:t>ключову</w:t>
      </w:r>
      <w:r w:rsidR="009E5B00">
        <w:rPr>
          <w:rFonts w:ascii="Times New Roman" w:hAnsi="Times New Roman"/>
          <w:sz w:val="28"/>
          <w:szCs w:val="28"/>
        </w:rPr>
        <w:t xml:space="preserve"> роль, він </w:t>
      </w:r>
      <w:r>
        <w:rPr>
          <w:rFonts w:ascii="Times New Roman" w:hAnsi="Times New Roman"/>
          <w:sz w:val="28"/>
          <w:szCs w:val="28"/>
        </w:rPr>
        <w:t xml:space="preserve">має </w:t>
      </w:r>
      <w:r w:rsidR="009E5B00">
        <w:rPr>
          <w:rFonts w:ascii="Times New Roman" w:hAnsi="Times New Roman"/>
          <w:sz w:val="28"/>
          <w:szCs w:val="28"/>
        </w:rPr>
        <w:t xml:space="preserve">вибірково </w:t>
      </w:r>
      <w:r>
        <w:rPr>
          <w:rFonts w:ascii="Times New Roman" w:hAnsi="Times New Roman"/>
          <w:sz w:val="28"/>
          <w:szCs w:val="28"/>
        </w:rPr>
        <w:t xml:space="preserve">добре </w:t>
      </w:r>
      <w:r w:rsidR="009E5B00">
        <w:rPr>
          <w:rFonts w:ascii="Times New Roman" w:hAnsi="Times New Roman"/>
          <w:sz w:val="28"/>
          <w:szCs w:val="28"/>
        </w:rPr>
        <w:t xml:space="preserve">розчиняти БАР, </w:t>
      </w:r>
      <w:r>
        <w:rPr>
          <w:rFonts w:ascii="Times New Roman" w:hAnsi="Times New Roman"/>
          <w:sz w:val="28"/>
          <w:szCs w:val="28"/>
        </w:rPr>
        <w:t>але</w:t>
      </w:r>
      <w:r w:rsidR="009E5B00">
        <w:rPr>
          <w:rFonts w:ascii="Times New Roman" w:hAnsi="Times New Roman"/>
          <w:sz w:val="28"/>
          <w:szCs w:val="28"/>
        </w:rPr>
        <w:t xml:space="preserve"> мінімально баластні речовини,  </w:t>
      </w:r>
      <w:r>
        <w:rPr>
          <w:rFonts w:ascii="Times New Roman" w:hAnsi="Times New Roman"/>
          <w:sz w:val="28"/>
          <w:szCs w:val="28"/>
        </w:rPr>
        <w:t xml:space="preserve">доступними за </w:t>
      </w:r>
      <w:r>
        <w:rPr>
          <w:rFonts w:ascii="Times New Roman" w:hAnsi="Times New Roman"/>
          <w:sz w:val="28"/>
          <w:szCs w:val="28"/>
        </w:rPr>
        <w:lastRenderedPageBreak/>
        <w:t xml:space="preserve">вартістю та виявлять </w:t>
      </w:r>
      <w:r w:rsidR="009E5B00">
        <w:rPr>
          <w:rFonts w:ascii="Times New Roman" w:hAnsi="Times New Roman"/>
          <w:sz w:val="28"/>
          <w:szCs w:val="28"/>
        </w:rPr>
        <w:t>мінімальн</w:t>
      </w:r>
      <w:r>
        <w:rPr>
          <w:rFonts w:ascii="Times New Roman" w:hAnsi="Times New Roman"/>
          <w:sz w:val="28"/>
          <w:szCs w:val="28"/>
        </w:rPr>
        <w:t>у</w:t>
      </w:r>
      <w:r w:rsidR="009E5B00">
        <w:rPr>
          <w:rFonts w:ascii="Times New Roman" w:hAnsi="Times New Roman"/>
          <w:sz w:val="28"/>
          <w:szCs w:val="28"/>
        </w:rPr>
        <w:t xml:space="preserve"> токсичн</w:t>
      </w:r>
      <w:r>
        <w:rPr>
          <w:rFonts w:ascii="Times New Roman" w:hAnsi="Times New Roman"/>
          <w:sz w:val="28"/>
          <w:szCs w:val="28"/>
        </w:rPr>
        <w:t>ість та бути безпечними</w:t>
      </w:r>
      <w:r w:rsidR="009E5B00">
        <w:rPr>
          <w:rFonts w:ascii="Times New Roman" w:hAnsi="Times New Roman"/>
          <w:sz w:val="28"/>
          <w:szCs w:val="28"/>
        </w:rPr>
        <w:t xml:space="preserve">. </w:t>
      </w:r>
      <w:r>
        <w:rPr>
          <w:rFonts w:ascii="Times New Roman" w:hAnsi="Times New Roman"/>
          <w:color w:val="000000"/>
          <w:sz w:val="28"/>
          <w:szCs w:val="21"/>
        </w:rPr>
        <w:t>В промислових умовах е</w:t>
      </w:r>
      <w:r w:rsidR="009E5B00">
        <w:rPr>
          <w:rFonts w:ascii="Times New Roman" w:hAnsi="Times New Roman"/>
          <w:color w:val="000000"/>
          <w:sz w:val="28"/>
          <w:szCs w:val="21"/>
        </w:rPr>
        <w:t xml:space="preserve">кстрагентами, </w:t>
      </w:r>
      <w:r>
        <w:rPr>
          <w:rFonts w:ascii="Times New Roman" w:hAnsi="Times New Roman"/>
          <w:color w:val="000000"/>
          <w:sz w:val="28"/>
          <w:szCs w:val="21"/>
        </w:rPr>
        <w:t>які можуть бути</w:t>
      </w:r>
      <w:r w:rsidR="009E5B00">
        <w:rPr>
          <w:rFonts w:ascii="Times New Roman" w:hAnsi="Times New Roman"/>
          <w:color w:val="000000"/>
          <w:sz w:val="28"/>
          <w:szCs w:val="21"/>
        </w:rPr>
        <w:t xml:space="preserve"> використ</w:t>
      </w:r>
      <w:r>
        <w:rPr>
          <w:rFonts w:ascii="Times New Roman" w:hAnsi="Times New Roman"/>
          <w:color w:val="000000"/>
          <w:sz w:val="28"/>
          <w:szCs w:val="21"/>
        </w:rPr>
        <w:t xml:space="preserve">ані </w:t>
      </w:r>
      <w:r w:rsidR="009E5B00">
        <w:rPr>
          <w:rFonts w:ascii="Times New Roman" w:hAnsi="Times New Roman"/>
          <w:color w:val="000000"/>
          <w:sz w:val="28"/>
          <w:szCs w:val="21"/>
        </w:rPr>
        <w:t>для виготовлення рідких екстрактів</w:t>
      </w:r>
      <w:r w:rsidR="009E5B00" w:rsidRPr="003178B0">
        <w:rPr>
          <w:rFonts w:ascii="Times New Roman" w:hAnsi="Times New Roman"/>
          <w:color w:val="000000"/>
          <w:sz w:val="28"/>
          <w:szCs w:val="21"/>
        </w:rPr>
        <w:t xml:space="preserve"> </w:t>
      </w:r>
      <w:r w:rsidR="009E5B00">
        <w:rPr>
          <w:rFonts w:ascii="Times New Roman" w:hAnsi="Times New Roman"/>
          <w:color w:val="000000"/>
          <w:sz w:val="28"/>
          <w:szCs w:val="21"/>
        </w:rPr>
        <w:t xml:space="preserve"> слугує </w:t>
      </w:r>
      <w:r w:rsidR="009E5B00" w:rsidRPr="003178B0">
        <w:rPr>
          <w:rFonts w:ascii="Times New Roman" w:hAnsi="Times New Roman"/>
          <w:color w:val="000000"/>
          <w:sz w:val="28"/>
          <w:szCs w:val="21"/>
        </w:rPr>
        <w:t>вод</w:t>
      </w:r>
      <w:r w:rsidR="009E5B00">
        <w:rPr>
          <w:rFonts w:ascii="Times New Roman" w:hAnsi="Times New Roman"/>
          <w:color w:val="000000"/>
          <w:sz w:val="28"/>
          <w:szCs w:val="21"/>
        </w:rPr>
        <w:t>а</w:t>
      </w:r>
      <w:r w:rsidR="00FF7979">
        <w:rPr>
          <w:rFonts w:ascii="Times New Roman" w:hAnsi="Times New Roman"/>
          <w:color w:val="000000"/>
          <w:sz w:val="28"/>
          <w:szCs w:val="21"/>
        </w:rPr>
        <w:t>,</w:t>
      </w:r>
      <w:r w:rsidR="00FF7979" w:rsidRPr="00FF7979">
        <w:rPr>
          <w:rFonts w:ascii="Times New Roman" w:hAnsi="Times New Roman"/>
          <w:color w:val="000000"/>
          <w:sz w:val="28"/>
          <w:szCs w:val="21"/>
        </w:rPr>
        <w:t xml:space="preserve"> </w:t>
      </w:r>
      <w:r w:rsidR="00FF7979">
        <w:rPr>
          <w:rFonts w:ascii="Times New Roman" w:hAnsi="Times New Roman"/>
          <w:color w:val="000000"/>
          <w:sz w:val="28"/>
          <w:szCs w:val="21"/>
        </w:rPr>
        <w:t xml:space="preserve">ацетон, </w:t>
      </w:r>
      <w:r w:rsidR="009E5B00">
        <w:rPr>
          <w:rFonts w:ascii="Times New Roman" w:hAnsi="Times New Roman"/>
          <w:color w:val="000000"/>
          <w:sz w:val="28"/>
          <w:szCs w:val="21"/>
        </w:rPr>
        <w:t>спирт</w:t>
      </w:r>
      <w:r w:rsidR="00FF7979">
        <w:rPr>
          <w:rFonts w:ascii="Times New Roman" w:hAnsi="Times New Roman"/>
          <w:color w:val="000000"/>
          <w:sz w:val="28"/>
          <w:szCs w:val="21"/>
        </w:rPr>
        <w:t xml:space="preserve"> етиловий</w:t>
      </w:r>
      <w:r w:rsidR="009E5B00">
        <w:rPr>
          <w:rFonts w:ascii="Times New Roman" w:hAnsi="Times New Roman"/>
          <w:color w:val="000000"/>
          <w:sz w:val="28"/>
          <w:szCs w:val="21"/>
        </w:rPr>
        <w:t xml:space="preserve"> </w:t>
      </w:r>
      <w:r w:rsidR="009E5B00" w:rsidRPr="003178B0">
        <w:rPr>
          <w:rFonts w:ascii="Times New Roman" w:hAnsi="Times New Roman"/>
          <w:color w:val="000000"/>
          <w:sz w:val="28"/>
          <w:szCs w:val="21"/>
        </w:rPr>
        <w:t xml:space="preserve">різної концентрації, </w:t>
      </w:r>
      <w:r w:rsidR="009E5B00">
        <w:rPr>
          <w:rFonts w:ascii="Times New Roman" w:hAnsi="Times New Roman"/>
          <w:color w:val="000000"/>
          <w:sz w:val="28"/>
          <w:szCs w:val="21"/>
        </w:rPr>
        <w:t xml:space="preserve">хлороформ, дихлоретан, </w:t>
      </w:r>
      <w:r w:rsidR="00FF7979">
        <w:rPr>
          <w:rFonts w:ascii="Times New Roman" w:hAnsi="Times New Roman"/>
          <w:color w:val="000000"/>
          <w:sz w:val="28"/>
          <w:szCs w:val="21"/>
        </w:rPr>
        <w:t xml:space="preserve">метилен </w:t>
      </w:r>
      <w:r w:rsidR="009E5B00">
        <w:rPr>
          <w:rFonts w:ascii="Times New Roman" w:hAnsi="Times New Roman"/>
          <w:color w:val="000000"/>
          <w:sz w:val="28"/>
          <w:szCs w:val="21"/>
        </w:rPr>
        <w:t>хлористий,</w:t>
      </w:r>
      <w:r w:rsidR="00FF7979">
        <w:rPr>
          <w:rFonts w:ascii="Times New Roman" w:hAnsi="Times New Roman"/>
          <w:color w:val="000000"/>
          <w:sz w:val="28"/>
          <w:szCs w:val="21"/>
        </w:rPr>
        <w:t xml:space="preserve"> олії</w:t>
      </w:r>
      <w:r w:rsidR="009E5B00">
        <w:rPr>
          <w:rFonts w:ascii="Times New Roman" w:hAnsi="Times New Roman"/>
          <w:color w:val="000000"/>
          <w:sz w:val="28"/>
          <w:szCs w:val="21"/>
        </w:rPr>
        <w:t xml:space="preserve"> рослинні </w:t>
      </w:r>
      <w:r w:rsidR="00FF7979">
        <w:rPr>
          <w:rFonts w:ascii="Times New Roman" w:hAnsi="Times New Roman"/>
          <w:color w:val="000000"/>
          <w:sz w:val="28"/>
          <w:szCs w:val="21"/>
        </w:rPr>
        <w:t>тощо</w:t>
      </w:r>
      <w:r w:rsidR="009E5B00">
        <w:rPr>
          <w:rFonts w:ascii="Times New Roman" w:hAnsi="Times New Roman"/>
          <w:color w:val="000000"/>
          <w:sz w:val="28"/>
          <w:szCs w:val="21"/>
        </w:rPr>
        <w:t xml:space="preserve">. </w:t>
      </w:r>
    </w:p>
    <w:p w:rsidR="00FF7979" w:rsidRDefault="00FF7979" w:rsidP="009A2A61">
      <w:pPr>
        <w:spacing w:line="360" w:lineRule="auto"/>
        <w:ind w:firstLine="851"/>
        <w:contextualSpacing/>
        <w:jc w:val="both"/>
        <w:rPr>
          <w:rFonts w:ascii="Times New Roman" w:hAnsi="Times New Roman"/>
          <w:sz w:val="28"/>
          <w:szCs w:val="28"/>
        </w:rPr>
      </w:pPr>
      <w:r>
        <w:rPr>
          <w:rFonts w:ascii="Times New Roman" w:hAnsi="Times New Roman"/>
          <w:sz w:val="28"/>
          <w:szCs w:val="28"/>
        </w:rPr>
        <w:t xml:space="preserve">Частіше слугує </w:t>
      </w:r>
      <w:r w:rsidRPr="00315149">
        <w:rPr>
          <w:rFonts w:ascii="Times New Roman" w:hAnsi="Times New Roman"/>
          <w:sz w:val="28"/>
          <w:szCs w:val="28"/>
        </w:rPr>
        <w:t>вод</w:t>
      </w:r>
      <w:r>
        <w:rPr>
          <w:rFonts w:ascii="Times New Roman" w:hAnsi="Times New Roman"/>
          <w:sz w:val="28"/>
          <w:szCs w:val="28"/>
        </w:rPr>
        <w:t>а</w:t>
      </w:r>
      <w:r>
        <w:rPr>
          <w:rFonts w:ascii="Times New Roman" w:hAnsi="Times New Roman"/>
          <w:color w:val="000000"/>
          <w:sz w:val="28"/>
          <w:szCs w:val="21"/>
        </w:rPr>
        <w:t xml:space="preserve"> або спирт етиловий, для проведення</w:t>
      </w:r>
      <w:r w:rsidR="009E5B00">
        <w:rPr>
          <w:rFonts w:ascii="Times New Roman" w:hAnsi="Times New Roman"/>
          <w:color w:val="000000"/>
          <w:sz w:val="28"/>
          <w:szCs w:val="21"/>
        </w:rPr>
        <w:t xml:space="preserve"> екстрагування використовують </w:t>
      </w:r>
      <w:r>
        <w:rPr>
          <w:rFonts w:ascii="Times New Roman" w:hAnsi="Times New Roman"/>
          <w:color w:val="000000"/>
          <w:sz w:val="28"/>
          <w:szCs w:val="21"/>
        </w:rPr>
        <w:t>лікарську сировину</w:t>
      </w:r>
      <w:r w:rsidR="00201F5D">
        <w:rPr>
          <w:rFonts w:ascii="Times New Roman" w:hAnsi="Times New Roman"/>
          <w:color w:val="000000"/>
          <w:sz w:val="28"/>
          <w:szCs w:val="21"/>
        </w:rPr>
        <w:t xml:space="preserve"> </w:t>
      </w:r>
      <w:r w:rsidR="00076380">
        <w:rPr>
          <w:rFonts w:ascii="Times New Roman" w:hAnsi="Times New Roman"/>
          <w:sz w:val="28"/>
          <w:szCs w:val="28"/>
        </w:rPr>
        <w:t xml:space="preserve">– висушені </w:t>
      </w:r>
      <w:r w:rsidR="009A2A61" w:rsidRPr="00180AF9">
        <w:rPr>
          <w:rFonts w:ascii="Times New Roman" w:hAnsi="Times New Roman"/>
          <w:sz w:val="28"/>
          <w:szCs w:val="28"/>
        </w:rPr>
        <w:t>частини рослин</w:t>
      </w:r>
      <w:r>
        <w:rPr>
          <w:rFonts w:ascii="Times New Roman" w:hAnsi="Times New Roman"/>
          <w:sz w:val="28"/>
          <w:szCs w:val="28"/>
        </w:rPr>
        <w:t>.</w:t>
      </w:r>
      <w:r w:rsidR="009A2A61" w:rsidRPr="00315149">
        <w:rPr>
          <w:rFonts w:ascii="Times New Roman" w:hAnsi="Times New Roman"/>
          <w:sz w:val="28"/>
          <w:szCs w:val="28"/>
        </w:rPr>
        <w:t xml:space="preserve"> </w:t>
      </w:r>
      <w:r w:rsidR="00076380">
        <w:rPr>
          <w:rFonts w:ascii="Times New Roman" w:hAnsi="Times New Roman"/>
          <w:sz w:val="28"/>
          <w:szCs w:val="28"/>
        </w:rPr>
        <w:t xml:space="preserve">Процес </w:t>
      </w:r>
      <w:r>
        <w:rPr>
          <w:rFonts w:ascii="Times New Roman" w:hAnsi="Times New Roman"/>
          <w:sz w:val="28"/>
          <w:szCs w:val="28"/>
        </w:rPr>
        <w:t>екстрагування</w:t>
      </w:r>
      <w:r w:rsidR="00DF5E34">
        <w:rPr>
          <w:rFonts w:ascii="Times New Roman" w:hAnsi="Times New Roman"/>
          <w:sz w:val="28"/>
          <w:szCs w:val="28"/>
        </w:rPr>
        <w:t xml:space="preserve"> </w:t>
      </w:r>
      <w:r>
        <w:rPr>
          <w:rFonts w:ascii="Times New Roman" w:hAnsi="Times New Roman"/>
          <w:sz w:val="28"/>
          <w:szCs w:val="28"/>
        </w:rPr>
        <w:t>доволі</w:t>
      </w:r>
      <w:r w:rsidR="00076380">
        <w:rPr>
          <w:rFonts w:ascii="Times New Roman" w:hAnsi="Times New Roman"/>
          <w:sz w:val="28"/>
          <w:szCs w:val="28"/>
        </w:rPr>
        <w:t xml:space="preserve"> </w:t>
      </w:r>
      <w:r w:rsidR="00201F5D">
        <w:rPr>
          <w:rFonts w:ascii="Times New Roman" w:hAnsi="Times New Roman"/>
          <w:sz w:val="28"/>
          <w:szCs w:val="28"/>
        </w:rPr>
        <w:t>трудоємкий</w:t>
      </w:r>
      <w:r w:rsidR="00076380">
        <w:rPr>
          <w:rFonts w:ascii="Times New Roman" w:hAnsi="Times New Roman"/>
          <w:sz w:val="28"/>
          <w:szCs w:val="28"/>
        </w:rPr>
        <w:t xml:space="preserve"> </w:t>
      </w:r>
      <w:r>
        <w:rPr>
          <w:rFonts w:ascii="Times New Roman" w:hAnsi="Times New Roman"/>
          <w:sz w:val="28"/>
          <w:szCs w:val="28"/>
        </w:rPr>
        <w:t>та виділють</w:t>
      </w:r>
      <w:r w:rsidR="00201F5D">
        <w:rPr>
          <w:rFonts w:ascii="Times New Roman" w:hAnsi="Times New Roman"/>
          <w:sz w:val="28"/>
          <w:szCs w:val="28"/>
        </w:rPr>
        <w:t xml:space="preserve"> </w:t>
      </w:r>
      <w:r w:rsidR="00076380">
        <w:rPr>
          <w:rFonts w:ascii="Times New Roman" w:hAnsi="Times New Roman"/>
          <w:sz w:val="28"/>
          <w:szCs w:val="28"/>
        </w:rPr>
        <w:t xml:space="preserve"> </w:t>
      </w:r>
      <w:r w:rsidR="00201F5D">
        <w:rPr>
          <w:rFonts w:ascii="Times New Roman" w:hAnsi="Times New Roman"/>
          <w:sz w:val="28"/>
          <w:szCs w:val="28"/>
        </w:rPr>
        <w:t>декілька стадій:</w:t>
      </w:r>
    </w:p>
    <w:p w:rsidR="00FF7979" w:rsidRPr="00FF7979" w:rsidRDefault="00076380" w:rsidP="00FF7979">
      <w:pPr>
        <w:pStyle w:val="a3"/>
        <w:numPr>
          <w:ilvl w:val="0"/>
          <w:numId w:val="44"/>
        </w:numPr>
        <w:spacing w:line="360" w:lineRule="auto"/>
        <w:ind w:left="0" w:firstLine="0"/>
        <w:jc w:val="both"/>
        <w:rPr>
          <w:rFonts w:ascii="Times New Roman" w:hAnsi="Times New Roman"/>
          <w:sz w:val="28"/>
          <w:szCs w:val="28"/>
        </w:rPr>
      </w:pPr>
      <w:r w:rsidRPr="00FF7979">
        <w:rPr>
          <w:rFonts w:ascii="Times New Roman" w:hAnsi="Times New Roman"/>
          <w:sz w:val="28"/>
          <w:szCs w:val="28"/>
        </w:rPr>
        <w:t>стаді</w:t>
      </w:r>
      <w:r w:rsidR="00FF7979" w:rsidRPr="00FF7979">
        <w:rPr>
          <w:rFonts w:ascii="Times New Roman" w:hAnsi="Times New Roman"/>
          <w:sz w:val="28"/>
          <w:szCs w:val="28"/>
        </w:rPr>
        <w:t>я</w:t>
      </w:r>
      <w:r w:rsidRPr="00FF7979">
        <w:rPr>
          <w:rFonts w:ascii="Times New Roman" w:hAnsi="Times New Roman"/>
          <w:sz w:val="28"/>
          <w:szCs w:val="28"/>
        </w:rPr>
        <w:t xml:space="preserve"> набухання (</w:t>
      </w:r>
      <w:r w:rsidR="00FF7979" w:rsidRPr="00FF7979">
        <w:rPr>
          <w:rFonts w:ascii="Times New Roman" w:hAnsi="Times New Roman"/>
          <w:sz w:val="28"/>
          <w:szCs w:val="28"/>
        </w:rPr>
        <w:t xml:space="preserve">вступає </w:t>
      </w:r>
      <w:r w:rsidRPr="00FF7979">
        <w:rPr>
          <w:rFonts w:ascii="Times New Roman" w:hAnsi="Times New Roman"/>
          <w:sz w:val="28"/>
          <w:szCs w:val="28"/>
        </w:rPr>
        <w:t>рослинний матеріал в реакцію з екстрагентом</w:t>
      </w:r>
      <w:r w:rsidR="00FF7979" w:rsidRPr="00FF7979">
        <w:rPr>
          <w:rFonts w:ascii="Times New Roman" w:hAnsi="Times New Roman"/>
          <w:sz w:val="28"/>
          <w:szCs w:val="28"/>
        </w:rPr>
        <w:t>, при цьому</w:t>
      </w:r>
      <w:r w:rsidRPr="00FF7979">
        <w:rPr>
          <w:rFonts w:ascii="Times New Roman" w:hAnsi="Times New Roman"/>
          <w:sz w:val="28"/>
          <w:szCs w:val="28"/>
        </w:rPr>
        <w:t xml:space="preserve"> клітини набухають), </w:t>
      </w:r>
    </w:p>
    <w:p w:rsidR="00FF7979" w:rsidRDefault="00FF7979" w:rsidP="00FF7979">
      <w:pPr>
        <w:pStyle w:val="a3"/>
        <w:numPr>
          <w:ilvl w:val="0"/>
          <w:numId w:val="44"/>
        </w:numPr>
        <w:spacing w:line="360" w:lineRule="auto"/>
        <w:ind w:left="0" w:firstLine="0"/>
        <w:jc w:val="both"/>
        <w:rPr>
          <w:rFonts w:ascii="Times New Roman" w:hAnsi="Times New Roman"/>
          <w:sz w:val="28"/>
          <w:szCs w:val="28"/>
        </w:rPr>
      </w:pPr>
      <w:r w:rsidRPr="00FF7979">
        <w:rPr>
          <w:rFonts w:ascii="Times New Roman" w:hAnsi="Times New Roman"/>
          <w:sz w:val="28"/>
          <w:szCs w:val="28"/>
        </w:rPr>
        <w:t xml:space="preserve">стадія </w:t>
      </w:r>
      <w:r w:rsidR="00201F5D" w:rsidRPr="00FF7979">
        <w:rPr>
          <w:rFonts w:ascii="Times New Roman" w:hAnsi="Times New Roman"/>
          <w:sz w:val="28"/>
          <w:szCs w:val="28"/>
        </w:rPr>
        <w:t>формування</w:t>
      </w:r>
      <w:r w:rsidR="00076380" w:rsidRPr="00FF7979">
        <w:rPr>
          <w:rFonts w:ascii="Times New Roman" w:hAnsi="Times New Roman"/>
          <w:sz w:val="28"/>
          <w:szCs w:val="28"/>
        </w:rPr>
        <w:t xml:space="preserve"> первинного соку </w:t>
      </w:r>
      <w:r w:rsidR="00201F5D" w:rsidRPr="00FF7979">
        <w:rPr>
          <w:rFonts w:ascii="Times New Roman" w:hAnsi="Times New Roman"/>
          <w:sz w:val="28"/>
          <w:szCs w:val="28"/>
        </w:rPr>
        <w:t>у середині</w:t>
      </w:r>
      <w:r w:rsidR="00076380" w:rsidRPr="00FF7979">
        <w:rPr>
          <w:rFonts w:ascii="Times New Roman" w:hAnsi="Times New Roman"/>
          <w:sz w:val="28"/>
          <w:szCs w:val="28"/>
        </w:rPr>
        <w:t xml:space="preserve"> клітини</w:t>
      </w:r>
      <w:r w:rsidR="00DF5E34" w:rsidRPr="00FF7979">
        <w:rPr>
          <w:rFonts w:ascii="Times New Roman" w:hAnsi="Times New Roman"/>
          <w:sz w:val="28"/>
          <w:szCs w:val="28"/>
        </w:rPr>
        <w:t xml:space="preserve"> (екстрагент проникає в клітину, </w:t>
      </w:r>
      <w:r w:rsidR="00076380" w:rsidRPr="00FF7979">
        <w:rPr>
          <w:rFonts w:ascii="Times New Roman" w:hAnsi="Times New Roman"/>
          <w:sz w:val="28"/>
          <w:szCs w:val="28"/>
        </w:rPr>
        <w:t>речовини</w:t>
      </w:r>
      <w:r w:rsidR="00DF5E34" w:rsidRPr="00FF7979">
        <w:rPr>
          <w:rFonts w:ascii="Times New Roman" w:hAnsi="Times New Roman"/>
          <w:sz w:val="28"/>
          <w:szCs w:val="28"/>
        </w:rPr>
        <w:t xml:space="preserve"> розчиняються</w:t>
      </w:r>
      <w:r>
        <w:rPr>
          <w:rFonts w:ascii="Times New Roman" w:hAnsi="Times New Roman"/>
          <w:sz w:val="28"/>
          <w:szCs w:val="28"/>
        </w:rPr>
        <w:t xml:space="preserve">, </w:t>
      </w:r>
      <w:r w:rsidRPr="00FF7979">
        <w:rPr>
          <w:rFonts w:ascii="Times New Roman" w:hAnsi="Times New Roman"/>
          <w:sz w:val="28"/>
          <w:szCs w:val="28"/>
        </w:rPr>
        <w:t xml:space="preserve">первинний сік </w:t>
      </w:r>
      <w:r>
        <w:rPr>
          <w:rFonts w:ascii="Times New Roman" w:hAnsi="Times New Roman"/>
          <w:sz w:val="28"/>
          <w:szCs w:val="28"/>
        </w:rPr>
        <w:t>утворюється</w:t>
      </w:r>
      <w:r w:rsidR="00076380" w:rsidRPr="00FF7979">
        <w:rPr>
          <w:rFonts w:ascii="Times New Roman" w:hAnsi="Times New Roman"/>
          <w:sz w:val="28"/>
          <w:szCs w:val="28"/>
        </w:rPr>
        <w:t>)</w:t>
      </w:r>
      <w:r>
        <w:rPr>
          <w:rFonts w:ascii="Times New Roman" w:hAnsi="Times New Roman"/>
          <w:sz w:val="28"/>
          <w:szCs w:val="28"/>
        </w:rPr>
        <w:t>,</w:t>
      </w:r>
      <w:r w:rsidR="00076380" w:rsidRPr="00FF7979">
        <w:rPr>
          <w:rFonts w:ascii="Times New Roman" w:hAnsi="Times New Roman"/>
          <w:sz w:val="28"/>
          <w:szCs w:val="28"/>
        </w:rPr>
        <w:t xml:space="preserve"> </w:t>
      </w:r>
    </w:p>
    <w:p w:rsidR="00076380" w:rsidRPr="00FF7979" w:rsidRDefault="00FF7979" w:rsidP="00FF7979">
      <w:pPr>
        <w:pStyle w:val="a3"/>
        <w:numPr>
          <w:ilvl w:val="0"/>
          <w:numId w:val="44"/>
        </w:numPr>
        <w:spacing w:line="360" w:lineRule="auto"/>
        <w:ind w:left="0" w:firstLine="0"/>
        <w:jc w:val="both"/>
        <w:rPr>
          <w:rFonts w:ascii="Times New Roman" w:hAnsi="Times New Roman"/>
          <w:sz w:val="28"/>
          <w:szCs w:val="28"/>
        </w:rPr>
      </w:pPr>
      <w:r w:rsidRPr="00FF7979">
        <w:rPr>
          <w:rFonts w:ascii="Times New Roman" w:hAnsi="Times New Roman"/>
          <w:sz w:val="28"/>
          <w:szCs w:val="28"/>
        </w:rPr>
        <w:t xml:space="preserve">стадія </w:t>
      </w:r>
      <w:r w:rsidR="00076380" w:rsidRPr="00FF7979">
        <w:rPr>
          <w:rFonts w:ascii="Times New Roman" w:hAnsi="Times New Roman"/>
          <w:sz w:val="28"/>
          <w:szCs w:val="28"/>
        </w:rPr>
        <w:t xml:space="preserve">масообміну (концентрація первинного соку зростає, утворюється осмотичний тиск і відбувається дифузійний обмін між навколишньою рідиною і вмістом клітини). </w:t>
      </w:r>
    </w:p>
    <w:p w:rsidR="001C7B9F" w:rsidRDefault="00FF7979" w:rsidP="001C7B9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При</w:t>
      </w:r>
      <w:r w:rsidR="001C7B9F">
        <w:rPr>
          <w:rFonts w:ascii="Times New Roman" w:hAnsi="Times New Roman"/>
          <w:sz w:val="28"/>
          <w:szCs w:val="28"/>
        </w:rPr>
        <w:t xml:space="preserve"> отримання екстрактів </w:t>
      </w:r>
      <w:r>
        <w:rPr>
          <w:rFonts w:ascii="Times New Roman" w:hAnsi="Times New Roman"/>
          <w:sz w:val="28"/>
          <w:szCs w:val="28"/>
        </w:rPr>
        <w:t xml:space="preserve">можна визначити основні </w:t>
      </w:r>
      <w:r w:rsidR="001C7B9F">
        <w:rPr>
          <w:rFonts w:ascii="Times New Roman" w:hAnsi="Times New Roman"/>
          <w:sz w:val="28"/>
          <w:szCs w:val="28"/>
        </w:rPr>
        <w:t xml:space="preserve">стадії: </w:t>
      </w:r>
    </w:p>
    <w:p w:rsidR="001C7B9F" w:rsidRDefault="00DF5E34" w:rsidP="0061322E">
      <w:pPr>
        <w:pStyle w:val="a3"/>
        <w:numPr>
          <w:ilvl w:val="0"/>
          <w:numId w:val="23"/>
        </w:numPr>
        <w:tabs>
          <w:tab w:val="left" w:pos="426"/>
        </w:tabs>
        <w:spacing w:after="0" w:line="360" w:lineRule="auto"/>
        <w:ind w:left="0" w:firstLine="0"/>
        <w:jc w:val="both"/>
        <w:rPr>
          <w:rFonts w:ascii="Times New Roman" w:hAnsi="Times New Roman"/>
          <w:sz w:val="28"/>
          <w:szCs w:val="28"/>
        </w:rPr>
      </w:pPr>
      <w:r>
        <w:rPr>
          <w:rFonts w:ascii="Times New Roman" w:hAnsi="Times New Roman"/>
          <w:sz w:val="28"/>
          <w:szCs w:val="28"/>
        </w:rPr>
        <w:t>п</w:t>
      </w:r>
      <w:r w:rsidR="001C7B9F">
        <w:rPr>
          <w:rFonts w:ascii="Times New Roman" w:hAnsi="Times New Roman"/>
          <w:sz w:val="28"/>
          <w:szCs w:val="28"/>
        </w:rPr>
        <w:t>ідготовки сировини і екстрагенту;</w:t>
      </w:r>
    </w:p>
    <w:p w:rsidR="001C7B9F" w:rsidRDefault="00FF7979" w:rsidP="0061322E">
      <w:pPr>
        <w:pStyle w:val="a3"/>
        <w:numPr>
          <w:ilvl w:val="0"/>
          <w:numId w:val="23"/>
        </w:numPr>
        <w:tabs>
          <w:tab w:val="left" w:pos="426"/>
        </w:tabs>
        <w:spacing w:line="360" w:lineRule="auto"/>
        <w:ind w:left="0" w:firstLine="0"/>
        <w:jc w:val="both"/>
        <w:rPr>
          <w:rFonts w:ascii="Times New Roman" w:hAnsi="Times New Roman"/>
          <w:sz w:val="28"/>
          <w:szCs w:val="28"/>
        </w:rPr>
      </w:pPr>
      <w:r>
        <w:rPr>
          <w:rFonts w:ascii="Times New Roman" w:hAnsi="Times New Roman"/>
          <w:sz w:val="28"/>
          <w:szCs w:val="28"/>
        </w:rPr>
        <w:t>вилучення</w:t>
      </w:r>
      <w:r w:rsidR="001C7B9F">
        <w:rPr>
          <w:rFonts w:ascii="Times New Roman" w:hAnsi="Times New Roman"/>
          <w:sz w:val="28"/>
          <w:szCs w:val="28"/>
        </w:rPr>
        <w:t xml:space="preserve"> БАР з сировини;</w:t>
      </w:r>
    </w:p>
    <w:p w:rsidR="001C7B9F" w:rsidRDefault="00DF5E34" w:rsidP="0061322E">
      <w:pPr>
        <w:pStyle w:val="a3"/>
        <w:numPr>
          <w:ilvl w:val="0"/>
          <w:numId w:val="23"/>
        </w:numPr>
        <w:tabs>
          <w:tab w:val="left" w:pos="426"/>
        </w:tabs>
        <w:spacing w:line="360" w:lineRule="auto"/>
        <w:ind w:left="0" w:firstLine="0"/>
        <w:jc w:val="both"/>
        <w:rPr>
          <w:rFonts w:ascii="Times New Roman" w:hAnsi="Times New Roman"/>
          <w:sz w:val="28"/>
          <w:szCs w:val="28"/>
        </w:rPr>
      </w:pPr>
      <w:r>
        <w:rPr>
          <w:rFonts w:ascii="Times New Roman" w:hAnsi="Times New Roman"/>
          <w:sz w:val="28"/>
          <w:szCs w:val="28"/>
        </w:rPr>
        <w:t>к</w:t>
      </w:r>
      <w:r w:rsidR="001C7B9F">
        <w:rPr>
          <w:rFonts w:ascii="Times New Roman" w:hAnsi="Times New Roman"/>
          <w:sz w:val="28"/>
          <w:szCs w:val="28"/>
        </w:rPr>
        <w:t>онцентрування розбавленої частини;</w:t>
      </w:r>
    </w:p>
    <w:p w:rsidR="001C7B9F" w:rsidRDefault="00DF5E34" w:rsidP="0061322E">
      <w:pPr>
        <w:pStyle w:val="a3"/>
        <w:numPr>
          <w:ilvl w:val="0"/>
          <w:numId w:val="23"/>
        </w:numPr>
        <w:tabs>
          <w:tab w:val="left" w:pos="426"/>
        </w:tabs>
        <w:spacing w:line="360" w:lineRule="auto"/>
        <w:ind w:left="0" w:firstLine="0"/>
        <w:jc w:val="both"/>
        <w:rPr>
          <w:rFonts w:ascii="Times New Roman" w:hAnsi="Times New Roman"/>
          <w:sz w:val="28"/>
          <w:szCs w:val="28"/>
        </w:rPr>
      </w:pPr>
      <w:r>
        <w:rPr>
          <w:rFonts w:ascii="Times New Roman" w:hAnsi="Times New Roman"/>
          <w:sz w:val="28"/>
          <w:szCs w:val="28"/>
        </w:rPr>
        <w:t>з</w:t>
      </w:r>
      <w:r w:rsidR="001C7B9F">
        <w:rPr>
          <w:rFonts w:ascii="Times New Roman" w:hAnsi="Times New Roman"/>
          <w:sz w:val="28"/>
          <w:szCs w:val="28"/>
        </w:rPr>
        <w:t>мішування концентрованого і упареного витягу;</w:t>
      </w:r>
    </w:p>
    <w:p w:rsidR="001C7B9F" w:rsidRDefault="00DF5E34" w:rsidP="0061322E">
      <w:pPr>
        <w:pStyle w:val="a3"/>
        <w:numPr>
          <w:ilvl w:val="0"/>
          <w:numId w:val="23"/>
        </w:numPr>
        <w:tabs>
          <w:tab w:val="left" w:pos="426"/>
        </w:tabs>
        <w:spacing w:line="360" w:lineRule="auto"/>
        <w:ind w:left="0" w:firstLine="0"/>
        <w:jc w:val="both"/>
        <w:rPr>
          <w:rFonts w:ascii="Times New Roman" w:hAnsi="Times New Roman"/>
          <w:sz w:val="28"/>
          <w:szCs w:val="28"/>
        </w:rPr>
      </w:pPr>
      <w:r>
        <w:rPr>
          <w:rFonts w:ascii="Times New Roman" w:hAnsi="Times New Roman"/>
          <w:sz w:val="28"/>
          <w:szCs w:val="28"/>
        </w:rPr>
        <w:t>о</w:t>
      </w:r>
      <w:r w:rsidR="001C7B9F">
        <w:rPr>
          <w:rFonts w:ascii="Times New Roman" w:hAnsi="Times New Roman"/>
          <w:sz w:val="28"/>
          <w:szCs w:val="28"/>
        </w:rPr>
        <w:t>чищення отриманого екстракту;</w:t>
      </w:r>
    </w:p>
    <w:p w:rsidR="001C7B9F" w:rsidRPr="009F3442" w:rsidRDefault="00DF5E34" w:rsidP="0061322E">
      <w:pPr>
        <w:pStyle w:val="a3"/>
        <w:numPr>
          <w:ilvl w:val="0"/>
          <w:numId w:val="23"/>
        </w:numPr>
        <w:tabs>
          <w:tab w:val="left" w:pos="426"/>
        </w:tabs>
        <w:spacing w:after="0" w:line="360" w:lineRule="auto"/>
        <w:ind w:left="0" w:firstLine="0"/>
        <w:jc w:val="both"/>
        <w:rPr>
          <w:rFonts w:ascii="Times New Roman" w:hAnsi="Times New Roman"/>
          <w:sz w:val="28"/>
          <w:szCs w:val="28"/>
        </w:rPr>
      </w:pPr>
      <w:r>
        <w:rPr>
          <w:rFonts w:ascii="Times New Roman" w:hAnsi="Times New Roman"/>
          <w:sz w:val="28"/>
          <w:szCs w:val="28"/>
        </w:rPr>
        <w:t>ф</w:t>
      </w:r>
      <w:r w:rsidR="001C7B9F">
        <w:rPr>
          <w:rFonts w:ascii="Times New Roman" w:hAnsi="Times New Roman"/>
          <w:sz w:val="28"/>
          <w:szCs w:val="28"/>
        </w:rPr>
        <w:t xml:space="preserve">асування </w:t>
      </w:r>
      <w:r w:rsidR="00FF7979">
        <w:rPr>
          <w:rFonts w:ascii="Times New Roman" w:hAnsi="Times New Roman"/>
          <w:sz w:val="28"/>
          <w:szCs w:val="28"/>
        </w:rPr>
        <w:t>та</w:t>
      </w:r>
      <w:r w:rsidR="001C7B9F">
        <w:rPr>
          <w:rFonts w:ascii="Times New Roman" w:hAnsi="Times New Roman"/>
          <w:sz w:val="28"/>
          <w:szCs w:val="28"/>
        </w:rPr>
        <w:t xml:space="preserve"> упаковка</w:t>
      </w:r>
      <w:r w:rsidR="00FF7979">
        <w:rPr>
          <w:rFonts w:ascii="Times New Roman" w:hAnsi="Times New Roman"/>
          <w:sz w:val="28"/>
          <w:szCs w:val="28"/>
        </w:rPr>
        <w:t xml:space="preserve"> готового продукту</w:t>
      </w:r>
      <w:r w:rsidR="001C7B9F">
        <w:rPr>
          <w:rFonts w:ascii="Times New Roman" w:hAnsi="Times New Roman"/>
          <w:sz w:val="28"/>
          <w:szCs w:val="28"/>
        </w:rPr>
        <w:t>.</w:t>
      </w:r>
    </w:p>
    <w:p w:rsidR="00410309" w:rsidRPr="00FF7979" w:rsidRDefault="00FF7979" w:rsidP="00B944A0">
      <w:pPr>
        <w:pStyle w:val="a3"/>
        <w:spacing w:line="360" w:lineRule="auto"/>
        <w:ind w:left="0" w:firstLine="709"/>
        <w:jc w:val="both"/>
        <w:rPr>
          <w:rFonts w:ascii="Times New Roman" w:hAnsi="Times New Roman" w:cs="Times New Roman"/>
          <w:sz w:val="28"/>
          <w:szCs w:val="28"/>
        </w:rPr>
      </w:pPr>
      <w:r>
        <w:rPr>
          <w:rFonts w:ascii="Times New Roman" w:hAnsi="Times New Roman"/>
          <w:sz w:val="28"/>
          <w:szCs w:val="28"/>
        </w:rPr>
        <w:t xml:space="preserve">Рідкі </w:t>
      </w:r>
      <w:r w:rsidRPr="0008671C">
        <w:rPr>
          <w:rFonts w:ascii="Times New Roman" w:hAnsi="Times New Roman"/>
          <w:sz w:val="28"/>
          <w:szCs w:val="28"/>
        </w:rPr>
        <w:t>екстракт</w:t>
      </w:r>
      <w:r>
        <w:rPr>
          <w:rFonts w:ascii="Times New Roman" w:hAnsi="Times New Roman"/>
          <w:sz w:val="28"/>
          <w:szCs w:val="28"/>
        </w:rPr>
        <w:t>и одержують</w:t>
      </w:r>
      <w:r w:rsidR="009F3442">
        <w:rPr>
          <w:rFonts w:ascii="Times New Roman" w:hAnsi="Times New Roman"/>
          <w:sz w:val="28"/>
          <w:szCs w:val="28"/>
        </w:rPr>
        <w:t xml:space="preserve"> декількома способами: перколяцією, мацерацією, реперколяцією</w:t>
      </w:r>
      <w:r w:rsidR="009B782A">
        <w:rPr>
          <w:rFonts w:ascii="Times New Roman" w:hAnsi="Times New Roman"/>
          <w:sz w:val="28"/>
          <w:szCs w:val="28"/>
        </w:rPr>
        <w:t xml:space="preserve">, турбоекстракція, </w:t>
      </w:r>
      <w:r w:rsidR="009F3442" w:rsidRPr="0008671C">
        <w:rPr>
          <w:rFonts w:ascii="Times New Roman" w:hAnsi="Times New Roman"/>
          <w:sz w:val="28"/>
          <w:szCs w:val="28"/>
        </w:rPr>
        <w:t>екстрагування</w:t>
      </w:r>
      <w:r>
        <w:rPr>
          <w:rFonts w:ascii="Times New Roman" w:hAnsi="Times New Roman"/>
          <w:sz w:val="28"/>
          <w:szCs w:val="28"/>
        </w:rPr>
        <w:t>м</w:t>
      </w:r>
      <w:r w:rsidR="009F3442" w:rsidRPr="0008671C">
        <w:rPr>
          <w:rFonts w:ascii="Times New Roman" w:hAnsi="Times New Roman"/>
          <w:sz w:val="28"/>
          <w:szCs w:val="28"/>
        </w:rPr>
        <w:t xml:space="preserve"> за допомогою я ультразвуку</w:t>
      </w:r>
      <w:r w:rsidR="009F3442">
        <w:rPr>
          <w:rFonts w:ascii="Times New Roman" w:hAnsi="Times New Roman"/>
          <w:sz w:val="28"/>
          <w:szCs w:val="28"/>
        </w:rPr>
        <w:t xml:space="preserve">, </w:t>
      </w:r>
      <w:r w:rsidR="009A2A61" w:rsidRPr="0008671C">
        <w:rPr>
          <w:rFonts w:ascii="Times New Roman" w:hAnsi="Times New Roman"/>
          <w:sz w:val="28"/>
          <w:szCs w:val="28"/>
        </w:rPr>
        <w:t>імпульсн</w:t>
      </w:r>
      <w:r>
        <w:rPr>
          <w:rFonts w:ascii="Times New Roman" w:hAnsi="Times New Roman"/>
          <w:sz w:val="28"/>
          <w:szCs w:val="28"/>
        </w:rPr>
        <w:t>е та</w:t>
      </w:r>
      <w:r w:rsidR="009A2A61" w:rsidRPr="0008671C">
        <w:rPr>
          <w:rFonts w:ascii="Times New Roman" w:hAnsi="Times New Roman"/>
          <w:sz w:val="28"/>
          <w:szCs w:val="28"/>
        </w:rPr>
        <w:t xml:space="preserve"> вакуумно-імпульсн</w:t>
      </w:r>
      <w:r>
        <w:rPr>
          <w:rFonts w:ascii="Times New Roman" w:hAnsi="Times New Roman"/>
          <w:sz w:val="28"/>
          <w:szCs w:val="28"/>
        </w:rPr>
        <w:t>е</w:t>
      </w:r>
      <w:r w:rsidR="009A2A61" w:rsidRPr="0008671C">
        <w:rPr>
          <w:rFonts w:ascii="Times New Roman" w:hAnsi="Times New Roman"/>
          <w:sz w:val="28"/>
          <w:szCs w:val="28"/>
        </w:rPr>
        <w:t xml:space="preserve"> </w:t>
      </w:r>
      <w:r w:rsidRPr="006363D5">
        <w:rPr>
          <w:rFonts w:ascii="Times New Roman" w:hAnsi="Times New Roman"/>
          <w:sz w:val="28"/>
          <w:szCs w:val="28"/>
        </w:rPr>
        <w:t xml:space="preserve">екстрагування </w:t>
      </w:r>
      <w:r w:rsidR="00410309" w:rsidRPr="006363D5">
        <w:rPr>
          <w:rFonts w:ascii="Times New Roman" w:hAnsi="Times New Roman" w:cs="Times New Roman"/>
          <w:sz w:val="28"/>
          <w:szCs w:val="28"/>
        </w:rPr>
        <w:t>[</w:t>
      </w:r>
      <w:r w:rsidR="006363D5" w:rsidRPr="006363D5">
        <w:rPr>
          <w:rFonts w:ascii="Times New Roman" w:hAnsi="Times New Roman" w:cs="Times New Roman"/>
          <w:sz w:val="28"/>
          <w:szCs w:val="28"/>
        </w:rPr>
        <w:t>33</w:t>
      </w:r>
      <w:r w:rsidR="00410309" w:rsidRPr="006363D5">
        <w:rPr>
          <w:rFonts w:ascii="Times New Roman" w:hAnsi="Times New Roman" w:cs="Times New Roman"/>
          <w:sz w:val="28"/>
          <w:szCs w:val="28"/>
        </w:rPr>
        <w:t xml:space="preserve">, </w:t>
      </w:r>
      <w:r w:rsidR="006363D5" w:rsidRPr="006363D5">
        <w:rPr>
          <w:rFonts w:ascii="Times New Roman" w:hAnsi="Times New Roman" w:cs="Times New Roman"/>
          <w:sz w:val="28"/>
          <w:szCs w:val="28"/>
        </w:rPr>
        <w:t>34</w:t>
      </w:r>
      <w:r w:rsidR="00410309" w:rsidRPr="006363D5">
        <w:rPr>
          <w:rFonts w:ascii="Times New Roman" w:hAnsi="Times New Roman" w:cs="Times New Roman"/>
          <w:sz w:val="28"/>
          <w:szCs w:val="28"/>
        </w:rPr>
        <w:t>].</w:t>
      </w:r>
    </w:p>
    <w:p w:rsidR="00987523" w:rsidRDefault="00FF6951" w:rsidP="00410309">
      <w:pPr>
        <w:spacing w:after="0" w:line="360" w:lineRule="auto"/>
        <w:ind w:firstLine="851"/>
        <w:contextualSpacing/>
        <w:jc w:val="both"/>
        <w:rPr>
          <w:rFonts w:ascii="Times New Roman" w:hAnsi="Times New Roman"/>
          <w:sz w:val="28"/>
          <w:szCs w:val="28"/>
        </w:rPr>
      </w:pPr>
      <w:r>
        <w:rPr>
          <w:rFonts w:ascii="Times New Roman" w:hAnsi="Times New Roman"/>
          <w:sz w:val="28"/>
          <w:szCs w:val="28"/>
        </w:rPr>
        <w:t>Мацерація є о</w:t>
      </w:r>
      <w:r w:rsidR="00987523">
        <w:rPr>
          <w:rFonts w:ascii="Times New Roman" w:hAnsi="Times New Roman"/>
          <w:sz w:val="28"/>
          <w:szCs w:val="28"/>
        </w:rPr>
        <w:t xml:space="preserve">дним з </w:t>
      </w:r>
      <w:r>
        <w:rPr>
          <w:rFonts w:ascii="Times New Roman" w:hAnsi="Times New Roman"/>
          <w:sz w:val="28"/>
          <w:szCs w:val="28"/>
        </w:rPr>
        <w:t xml:space="preserve">поширених </w:t>
      </w:r>
      <w:r w:rsidR="00987523">
        <w:rPr>
          <w:rFonts w:ascii="Times New Roman" w:hAnsi="Times New Roman"/>
          <w:sz w:val="28"/>
          <w:szCs w:val="28"/>
        </w:rPr>
        <w:t xml:space="preserve">методів екстрагування </w:t>
      </w:r>
      <w:r>
        <w:rPr>
          <w:rFonts w:ascii="Times New Roman" w:hAnsi="Times New Roman"/>
          <w:sz w:val="28"/>
          <w:szCs w:val="28"/>
        </w:rPr>
        <w:t>і</w:t>
      </w:r>
      <w:r w:rsidR="00987523">
        <w:rPr>
          <w:rFonts w:ascii="Times New Roman" w:hAnsi="Times New Roman"/>
          <w:sz w:val="28"/>
          <w:szCs w:val="28"/>
        </w:rPr>
        <w:t xml:space="preserve"> </w:t>
      </w:r>
      <w:r>
        <w:rPr>
          <w:rFonts w:ascii="Times New Roman" w:hAnsi="Times New Roman"/>
          <w:sz w:val="28"/>
          <w:szCs w:val="28"/>
        </w:rPr>
        <w:t xml:space="preserve">використовується </w:t>
      </w:r>
      <w:r w:rsidR="00987523">
        <w:rPr>
          <w:rFonts w:ascii="Times New Roman" w:hAnsi="Times New Roman"/>
          <w:sz w:val="28"/>
          <w:szCs w:val="28"/>
        </w:rPr>
        <w:t xml:space="preserve">для отримання настоянок в умовах промислового виробництва та ґрунтується на тому, що </w:t>
      </w:r>
      <w:r>
        <w:rPr>
          <w:rFonts w:ascii="Times New Roman" w:hAnsi="Times New Roman"/>
          <w:sz w:val="28"/>
          <w:szCs w:val="28"/>
        </w:rPr>
        <w:t>лікарську сировину</w:t>
      </w:r>
      <w:r w:rsidR="007D7DCA">
        <w:rPr>
          <w:rFonts w:ascii="Times New Roman" w:hAnsi="Times New Roman"/>
          <w:sz w:val="28"/>
          <w:szCs w:val="28"/>
        </w:rPr>
        <w:t xml:space="preserve"> </w:t>
      </w:r>
      <w:r>
        <w:rPr>
          <w:rFonts w:ascii="Times New Roman" w:hAnsi="Times New Roman"/>
          <w:sz w:val="28"/>
          <w:szCs w:val="28"/>
        </w:rPr>
        <w:t>спочатку подрібнюють, а потім</w:t>
      </w:r>
      <w:r w:rsidR="007D7DCA">
        <w:rPr>
          <w:rFonts w:ascii="Times New Roman" w:hAnsi="Times New Roman"/>
          <w:sz w:val="28"/>
          <w:szCs w:val="28"/>
        </w:rPr>
        <w:t xml:space="preserve"> </w:t>
      </w:r>
      <w:r w:rsidR="009B782A">
        <w:rPr>
          <w:rFonts w:ascii="Times New Roman" w:hAnsi="Times New Roman"/>
          <w:sz w:val="28"/>
          <w:szCs w:val="28"/>
        </w:rPr>
        <w:t xml:space="preserve">завантажують у мацераційний бак, додають </w:t>
      </w:r>
      <w:r>
        <w:rPr>
          <w:rFonts w:ascii="Times New Roman" w:hAnsi="Times New Roman"/>
          <w:sz w:val="28"/>
          <w:szCs w:val="28"/>
        </w:rPr>
        <w:t xml:space="preserve">обраний </w:t>
      </w:r>
      <w:r w:rsidR="009B782A">
        <w:rPr>
          <w:rFonts w:ascii="Times New Roman" w:hAnsi="Times New Roman"/>
          <w:sz w:val="28"/>
          <w:szCs w:val="28"/>
        </w:rPr>
        <w:t xml:space="preserve">екстрагент і </w:t>
      </w:r>
      <w:r>
        <w:rPr>
          <w:rFonts w:ascii="Times New Roman" w:hAnsi="Times New Roman"/>
          <w:sz w:val="28"/>
          <w:szCs w:val="28"/>
        </w:rPr>
        <w:t xml:space="preserve">проводять настоювання </w:t>
      </w:r>
      <w:r w:rsidR="009B782A">
        <w:rPr>
          <w:rFonts w:ascii="Times New Roman" w:hAnsi="Times New Roman"/>
          <w:sz w:val="28"/>
          <w:szCs w:val="28"/>
        </w:rPr>
        <w:t xml:space="preserve"> </w:t>
      </w:r>
      <w:r>
        <w:rPr>
          <w:rFonts w:ascii="Times New Roman" w:hAnsi="Times New Roman"/>
          <w:sz w:val="28"/>
          <w:szCs w:val="28"/>
        </w:rPr>
        <w:t>на протязі 7 діб</w:t>
      </w:r>
      <w:r w:rsidR="009B782A">
        <w:rPr>
          <w:rFonts w:ascii="Times New Roman" w:hAnsi="Times New Roman"/>
          <w:sz w:val="28"/>
          <w:szCs w:val="28"/>
        </w:rPr>
        <w:t xml:space="preserve"> при температурі 15-20 </w:t>
      </w:r>
      <w:r w:rsidR="009B782A">
        <w:rPr>
          <w:rFonts w:ascii="Times New Roman" w:hAnsi="Times New Roman" w:cs="Times New Roman"/>
          <w:sz w:val="28"/>
          <w:szCs w:val="28"/>
        </w:rPr>
        <w:t>°</w:t>
      </w:r>
      <w:r w:rsidR="009B782A">
        <w:rPr>
          <w:rFonts w:ascii="Times New Roman" w:hAnsi="Times New Roman"/>
          <w:sz w:val="28"/>
          <w:szCs w:val="28"/>
        </w:rPr>
        <w:t>С</w:t>
      </w:r>
      <w:r w:rsidR="007D7DCA">
        <w:rPr>
          <w:rFonts w:ascii="Times New Roman" w:hAnsi="Times New Roman"/>
          <w:sz w:val="28"/>
          <w:szCs w:val="28"/>
        </w:rPr>
        <w:t xml:space="preserve">. </w:t>
      </w:r>
      <w:r>
        <w:rPr>
          <w:rFonts w:ascii="Times New Roman" w:hAnsi="Times New Roman"/>
          <w:sz w:val="28"/>
          <w:szCs w:val="28"/>
        </w:rPr>
        <w:t>Отриману в</w:t>
      </w:r>
      <w:r w:rsidR="007D7DCA">
        <w:rPr>
          <w:rFonts w:ascii="Times New Roman" w:hAnsi="Times New Roman"/>
          <w:sz w:val="28"/>
          <w:szCs w:val="28"/>
        </w:rPr>
        <w:t>итяжку</w:t>
      </w:r>
      <w:r>
        <w:rPr>
          <w:rFonts w:ascii="Times New Roman" w:hAnsi="Times New Roman"/>
          <w:sz w:val="28"/>
          <w:szCs w:val="28"/>
        </w:rPr>
        <w:t xml:space="preserve"> </w:t>
      </w:r>
      <w:r w:rsidR="009B782A">
        <w:rPr>
          <w:rFonts w:ascii="Times New Roman" w:hAnsi="Times New Roman"/>
          <w:sz w:val="28"/>
          <w:szCs w:val="28"/>
        </w:rPr>
        <w:lastRenderedPageBreak/>
        <w:t xml:space="preserve">зливають, </w:t>
      </w:r>
      <w:r>
        <w:rPr>
          <w:rFonts w:ascii="Times New Roman" w:hAnsi="Times New Roman"/>
          <w:sz w:val="28"/>
          <w:szCs w:val="28"/>
        </w:rPr>
        <w:t>а</w:t>
      </w:r>
      <w:r w:rsidR="009B782A">
        <w:rPr>
          <w:rFonts w:ascii="Times New Roman" w:hAnsi="Times New Roman"/>
          <w:sz w:val="28"/>
          <w:szCs w:val="28"/>
        </w:rPr>
        <w:t xml:space="preserve"> сировину</w:t>
      </w:r>
      <w:r>
        <w:rPr>
          <w:rFonts w:ascii="Times New Roman" w:hAnsi="Times New Roman"/>
          <w:sz w:val="28"/>
          <w:szCs w:val="28"/>
        </w:rPr>
        <w:t>, що залишилась</w:t>
      </w:r>
      <w:r w:rsidR="009B782A">
        <w:rPr>
          <w:rFonts w:ascii="Times New Roman" w:hAnsi="Times New Roman"/>
          <w:sz w:val="28"/>
          <w:szCs w:val="28"/>
        </w:rPr>
        <w:t xml:space="preserve"> віджимають</w:t>
      </w:r>
      <w:r>
        <w:rPr>
          <w:rFonts w:ascii="Times New Roman" w:hAnsi="Times New Roman"/>
          <w:sz w:val="28"/>
          <w:szCs w:val="28"/>
        </w:rPr>
        <w:t xml:space="preserve"> і</w:t>
      </w:r>
      <w:r w:rsidR="009B782A">
        <w:rPr>
          <w:rFonts w:ascii="Times New Roman" w:hAnsi="Times New Roman"/>
          <w:sz w:val="28"/>
          <w:szCs w:val="28"/>
        </w:rPr>
        <w:t xml:space="preserve"> промивають екстрагентом, знову віджимають,</w:t>
      </w:r>
      <w:r>
        <w:rPr>
          <w:rFonts w:ascii="Times New Roman" w:hAnsi="Times New Roman"/>
          <w:sz w:val="28"/>
          <w:szCs w:val="28"/>
        </w:rPr>
        <w:t xml:space="preserve"> вже на останок додають до злитої й</w:t>
      </w:r>
      <w:r w:rsidR="009B782A">
        <w:rPr>
          <w:rFonts w:ascii="Times New Roman" w:hAnsi="Times New Roman"/>
          <w:sz w:val="28"/>
          <w:szCs w:val="28"/>
        </w:rPr>
        <w:t xml:space="preserve"> </w:t>
      </w:r>
      <w:r>
        <w:rPr>
          <w:rFonts w:ascii="Times New Roman" w:hAnsi="Times New Roman"/>
          <w:sz w:val="28"/>
          <w:szCs w:val="28"/>
        </w:rPr>
        <w:t xml:space="preserve">екстрагентом </w:t>
      </w:r>
      <w:r w:rsidR="009B782A">
        <w:rPr>
          <w:rFonts w:ascii="Times New Roman" w:hAnsi="Times New Roman"/>
          <w:sz w:val="28"/>
          <w:szCs w:val="28"/>
        </w:rPr>
        <w:t xml:space="preserve">доводять до </w:t>
      </w:r>
      <w:r>
        <w:rPr>
          <w:rFonts w:ascii="Times New Roman" w:hAnsi="Times New Roman"/>
          <w:sz w:val="28"/>
          <w:szCs w:val="28"/>
        </w:rPr>
        <w:t>необхідного</w:t>
      </w:r>
      <w:r w:rsidR="009B782A">
        <w:rPr>
          <w:rFonts w:ascii="Times New Roman" w:hAnsi="Times New Roman"/>
          <w:sz w:val="28"/>
          <w:szCs w:val="28"/>
        </w:rPr>
        <w:t xml:space="preserve"> об’єму. </w:t>
      </w:r>
      <w:r>
        <w:rPr>
          <w:rFonts w:ascii="Times New Roman" w:hAnsi="Times New Roman"/>
          <w:sz w:val="28"/>
          <w:szCs w:val="28"/>
        </w:rPr>
        <w:t>На сьогоднішній день даний</w:t>
      </w:r>
      <w:r w:rsidR="009B782A">
        <w:rPr>
          <w:rFonts w:ascii="Times New Roman" w:hAnsi="Times New Roman"/>
          <w:sz w:val="28"/>
          <w:szCs w:val="28"/>
        </w:rPr>
        <w:t xml:space="preserve"> метод </w:t>
      </w:r>
      <w:r w:rsidR="007D7DCA">
        <w:rPr>
          <w:rFonts w:ascii="Times New Roman" w:hAnsi="Times New Roman"/>
          <w:sz w:val="28"/>
          <w:szCs w:val="28"/>
        </w:rPr>
        <w:t>не достатньо ефективний</w:t>
      </w:r>
      <w:r w:rsidR="009B782A">
        <w:rPr>
          <w:rFonts w:ascii="Times New Roman" w:hAnsi="Times New Roman"/>
          <w:sz w:val="28"/>
          <w:szCs w:val="28"/>
        </w:rPr>
        <w:t xml:space="preserve">, </w:t>
      </w:r>
      <w:r>
        <w:rPr>
          <w:rFonts w:ascii="Times New Roman" w:hAnsi="Times New Roman"/>
          <w:sz w:val="28"/>
          <w:szCs w:val="28"/>
        </w:rPr>
        <w:t>так як</w:t>
      </w:r>
      <w:r w:rsidR="007D7DCA">
        <w:rPr>
          <w:rFonts w:ascii="Times New Roman" w:hAnsi="Times New Roman"/>
          <w:sz w:val="28"/>
          <w:szCs w:val="28"/>
        </w:rPr>
        <w:t xml:space="preserve"> </w:t>
      </w:r>
      <w:r>
        <w:rPr>
          <w:rFonts w:ascii="Times New Roman" w:hAnsi="Times New Roman"/>
          <w:sz w:val="28"/>
          <w:szCs w:val="28"/>
        </w:rPr>
        <w:t xml:space="preserve">лікарська </w:t>
      </w:r>
      <w:r w:rsidR="009B782A">
        <w:rPr>
          <w:rFonts w:ascii="Times New Roman" w:hAnsi="Times New Roman"/>
          <w:sz w:val="28"/>
          <w:szCs w:val="28"/>
        </w:rPr>
        <w:t>сировина н</w:t>
      </w:r>
      <w:r>
        <w:rPr>
          <w:rFonts w:ascii="Times New Roman" w:hAnsi="Times New Roman"/>
          <w:sz w:val="28"/>
          <w:szCs w:val="28"/>
        </w:rPr>
        <w:t xml:space="preserve">\е повністю </w:t>
      </w:r>
      <w:r w:rsidR="009B782A">
        <w:rPr>
          <w:rFonts w:ascii="Times New Roman" w:hAnsi="Times New Roman"/>
          <w:sz w:val="28"/>
          <w:szCs w:val="28"/>
        </w:rPr>
        <w:t>виснажується, пр</w:t>
      </w:r>
      <w:r w:rsidR="007D7DCA">
        <w:rPr>
          <w:rFonts w:ascii="Times New Roman" w:hAnsi="Times New Roman"/>
          <w:sz w:val="28"/>
          <w:szCs w:val="28"/>
        </w:rPr>
        <w:t xml:space="preserve">оцес </w:t>
      </w:r>
      <w:r>
        <w:rPr>
          <w:rFonts w:ascii="Times New Roman" w:hAnsi="Times New Roman"/>
          <w:sz w:val="28"/>
          <w:szCs w:val="28"/>
        </w:rPr>
        <w:t xml:space="preserve"> екстрагування </w:t>
      </w:r>
      <w:r w:rsidR="007D7DCA">
        <w:rPr>
          <w:rFonts w:ascii="Times New Roman" w:hAnsi="Times New Roman"/>
          <w:sz w:val="28"/>
          <w:szCs w:val="28"/>
        </w:rPr>
        <w:t xml:space="preserve">проходить повільно, тому </w:t>
      </w:r>
      <w:r>
        <w:rPr>
          <w:rFonts w:ascii="Times New Roman" w:hAnsi="Times New Roman"/>
          <w:sz w:val="28"/>
          <w:szCs w:val="28"/>
        </w:rPr>
        <w:t xml:space="preserve">вважають </w:t>
      </w:r>
      <w:r w:rsidR="007D7DCA">
        <w:rPr>
          <w:rFonts w:ascii="Times New Roman" w:hAnsi="Times New Roman"/>
          <w:sz w:val="28"/>
          <w:szCs w:val="28"/>
        </w:rPr>
        <w:t>б</w:t>
      </w:r>
      <w:r w:rsidR="009B782A">
        <w:rPr>
          <w:rFonts w:ascii="Times New Roman" w:hAnsi="Times New Roman"/>
          <w:sz w:val="28"/>
          <w:szCs w:val="28"/>
        </w:rPr>
        <w:t>ільш ефективним дробова мацерація або ремацераці</w:t>
      </w:r>
      <w:r w:rsidR="00C40CC5">
        <w:rPr>
          <w:rFonts w:ascii="Times New Roman" w:hAnsi="Times New Roman"/>
          <w:sz w:val="28"/>
          <w:szCs w:val="28"/>
        </w:rPr>
        <w:t>я</w:t>
      </w:r>
      <w:r w:rsidR="009B782A">
        <w:rPr>
          <w:rFonts w:ascii="Times New Roman" w:hAnsi="Times New Roman"/>
          <w:sz w:val="28"/>
          <w:szCs w:val="28"/>
        </w:rPr>
        <w:t>, турбоекстракці</w:t>
      </w:r>
      <w:r w:rsidR="00C40CC5">
        <w:rPr>
          <w:rFonts w:ascii="Times New Roman" w:hAnsi="Times New Roman"/>
          <w:sz w:val="28"/>
          <w:szCs w:val="28"/>
        </w:rPr>
        <w:t>я</w:t>
      </w:r>
      <w:r w:rsidR="009B782A">
        <w:rPr>
          <w:rFonts w:ascii="Times New Roman" w:hAnsi="Times New Roman"/>
          <w:sz w:val="28"/>
          <w:szCs w:val="28"/>
        </w:rPr>
        <w:t xml:space="preserve">, </w:t>
      </w:r>
      <w:r>
        <w:rPr>
          <w:rFonts w:ascii="Times New Roman" w:hAnsi="Times New Roman"/>
          <w:sz w:val="28"/>
          <w:szCs w:val="28"/>
        </w:rPr>
        <w:t xml:space="preserve"> а також </w:t>
      </w:r>
      <w:r w:rsidR="009B782A">
        <w:rPr>
          <w:rFonts w:ascii="Times New Roman" w:hAnsi="Times New Roman"/>
          <w:sz w:val="28"/>
          <w:szCs w:val="28"/>
        </w:rPr>
        <w:t xml:space="preserve">екстракція із застосуванням ультразвуку. </w:t>
      </w:r>
    </w:p>
    <w:p w:rsidR="009F3442" w:rsidRDefault="00FF6951" w:rsidP="003005E0">
      <w:pPr>
        <w:spacing w:line="360" w:lineRule="auto"/>
        <w:ind w:firstLine="851"/>
        <w:contextualSpacing/>
        <w:jc w:val="both"/>
        <w:rPr>
          <w:rFonts w:ascii="Times New Roman" w:hAnsi="Times New Roman"/>
          <w:sz w:val="28"/>
          <w:szCs w:val="28"/>
        </w:rPr>
      </w:pPr>
      <w:r>
        <w:rPr>
          <w:rFonts w:ascii="Times New Roman" w:hAnsi="Times New Roman"/>
          <w:sz w:val="28"/>
          <w:szCs w:val="28"/>
        </w:rPr>
        <w:t>Процес п</w:t>
      </w:r>
      <w:r w:rsidR="00987523">
        <w:rPr>
          <w:rFonts w:ascii="Times New Roman" w:hAnsi="Times New Roman"/>
          <w:sz w:val="28"/>
          <w:szCs w:val="28"/>
        </w:rPr>
        <w:t>ерколяці</w:t>
      </w:r>
      <w:r>
        <w:rPr>
          <w:rFonts w:ascii="Times New Roman" w:hAnsi="Times New Roman"/>
          <w:sz w:val="28"/>
          <w:szCs w:val="28"/>
        </w:rPr>
        <w:t>ї</w:t>
      </w:r>
      <w:r w:rsidR="00987523">
        <w:rPr>
          <w:rFonts w:ascii="Times New Roman" w:hAnsi="Times New Roman"/>
          <w:sz w:val="28"/>
          <w:szCs w:val="28"/>
        </w:rPr>
        <w:t xml:space="preserve"> </w:t>
      </w:r>
      <w:r>
        <w:rPr>
          <w:rFonts w:ascii="Times New Roman" w:hAnsi="Times New Roman"/>
          <w:sz w:val="28"/>
          <w:szCs w:val="28"/>
        </w:rPr>
        <w:t xml:space="preserve">ґрунтується </w:t>
      </w:r>
      <w:r w:rsidR="00987523">
        <w:rPr>
          <w:rFonts w:ascii="Times New Roman" w:hAnsi="Times New Roman"/>
          <w:sz w:val="28"/>
          <w:szCs w:val="28"/>
        </w:rPr>
        <w:t xml:space="preserve">на фільтруванні </w:t>
      </w:r>
      <w:r>
        <w:rPr>
          <w:rFonts w:ascii="Times New Roman" w:hAnsi="Times New Roman"/>
          <w:sz w:val="28"/>
          <w:szCs w:val="28"/>
        </w:rPr>
        <w:t xml:space="preserve">екстрагенту без перебою </w:t>
      </w:r>
      <w:r w:rsidR="00987523">
        <w:rPr>
          <w:rFonts w:ascii="Times New Roman" w:hAnsi="Times New Roman"/>
          <w:sz w:val="28"/>
          <w:szCs w:val="28"/>
        </w:rPr>
        <w:t>через шар лікарської сировини, проводиться в</w:t>
      </w:r>
      <w:r>
        <w:rPr>
          <w:rFonts w:ascii="Times New Roman" w:hAnsi="Times New Roman"/>
          <w:sz w:val="28"/>
          <w:szCs w:val="28"/>
        </w:rPr>
        <w:t xml:space="preserve"> спеціальних</w:t>
      </w:r>
      <w:r w:rsidR="00987523">
        <w:rPr>
          <w:rFonts w:ascii="Times New Roman" w:hAnsi="Times New Roman"/>
          <w:sz w:val="28"/>
          <w:szCs w:val="28"/>
        </w:rPr>
        <w:t xml:space="preserve"> перколяторах-екстракторах </w:t>
      </w:r>
      <w:r>
        <w:rPr>
          <w:rFonts w:ascii="Times New Roman" w:hAnsi="Times New Roman"/>
          <w:sz w:val="28"/>
          <w:szCs w:val="28"/>
        </w:rPr>
        <w:t>у</w:t>
      </w:r>
      <w:r w:rsidR="00987523">
        <w:rPr>
          <w:rFonts w:ascii="Times New Roman" w:hAnsi="Times New Roman"/>
          <w:sz w:val="28"/>
          <w:szCs w:val="28"/>
        </w:rPr>
        <w:t xml:space="preserve"> три </w:t>
      </w:r>
      <w:r>
        <w:rPr>
          <w:rFonts w:ascii="Times New Roman" w:hAnsi="Times New Roman"/>
          <w:sz w:val="28"/>
          <w:szCs w:val="28"/>
        </w:rPr>
        <w:t>фази</w:t>
      </w:r>
      <w:r w:rsidR="00987523">
        <w:rPr>
          <w:rFonts w:ascii="Times New Roman" w:hAnsi="Times New Roman"/>
          <w:sz w:val="28"/>
          <w:szCs w:val="28"/>
        </w:rPr>
        <w:t>: замочування рослинної сировини, настоювання</w:t>
      </w:r>
      <w:r>
        <w:rPr>
          <w:rFonts w:ascii="Times New Roman" w:hAnsi="Times New Roman"/>
          <w:sz w:val="28"/>
          <w:szCs w:val="28"/>
        </w:rPr>
        <w:t xml:space="preserve"> та</w:t>
      </w:r>
      <w:r w:rsidR="00987523">
        <w:rPr>
          <w:rFonts w:ascii="Times New Roman" w:hAnsi="Times New Roman"/>
          <w:sz w:val="28"/>
          <w:szCs w:val="28"/>
        </w:rPr>
        <w:t xml:space="preserve"> власне перколяція. </w:t>
      </w:r>
      <w:r>
        <w:rPr>
          <w:rFonts w:ascii="Times New Roman" w:hAnsi="Times New Roman"/>
          <w:sz w:val="28"/>
          <w:szCs w:val="28"/>
        </w:rPr>
        <w:t xml:space="preserve">В промислових умовах даний метод є </w:t>
      </w:r>
      <w:r w:rsidR="00987523">
        <w:rPr>
          <w:rFonts w:ascii="Times New Roman" w:hAnsi="Times New Roman"/>
          <w:sz w:val="28"/>
          <w:szCs w:val="28"/>
        </w:rPr>
        <w:t>основний метод</w:t>
      </w:r>
      <w:r>
        <w:rPr>
          <w:rFonts w:ascii="Times New Roman" w:hAnsi="Times New Roman"/>
          <w:sz w:val="28"/>
          <w:szCs w:val="28"/>
        </w:rPr>
        <w:t>ом</w:t>
      </w:r>
      <w:r w:rsidR="00987523">
        <w:rPr>
          <w:rFonts w:ascii="Times New Roman" w:hAnsi="Times New Roman"/>
          <w:sz w:val="28"/>
          <w:szCs w:val="28"/>
        </w:rPr>
        <w:t xml:space="preserve"> отримання настоянок </w:t>
      </w:r>
      <w:r>
        <w:rPr>
          <w:rFonts w:ascii="Times New Roman" w:hAnsi="Times New Roman"/>
          <w:sz w:val="28"/>
          <w:szCs w:val="28"/>
        </w:rPr>
        <w:t>й</w:t>
      </w:r>
      <w:r w:rsidR="00987523">
        <w:rPr>
          <w:rFonts w:ascii="Times New Roman" w:hAnsi="Times New Roman"/>
          <w:sz w:val="28"/>
          <w:szCs w:val="28"/>
        </w:rPr>
        <w:t xml:space="preserve"> екстрактів.</w:t>
      </w:r>
      <w:r w:rsidR="003005E0">
        <w:rPr>
          <w:rFonts w:ascii="Times New Roman" w:hAnsi="Times New Roman"/>
          <w:sz w:val="28"/>
          <w:szCs w:val="28"/>
        </w:rPr>
        <w:t xml:space="preserve"> </w:t>
      </w:r>
      <w:r>
        <w:rPr>
          <w:rFonts w:ascii="Times New Roman" w:hAnsi="Times New Roman"/>
          <w:sz w:val="28"/>
          <w:szCs w:val="28"/>
        </w:rPr>
        <w:t xml:space="preserve">Цей метод відрізняється </w:t>
      </w:r>
      <w:r w:rsidR="003005E0">
        <w:rPr>
          <w:rFonts w:ascii="Times New Roman" w:hAnsi="Times New Roman"/>
          <w:sz w:val="28"/>
          <w:szCs w:val="28"/>
        </w:rPr>
        <w:t xml:space="preserve">методу від </w:t>
      </w:r>
      <w:r>
        <w:rPr>
          <w:rFonts w:ascii="Times New Roman" w:hAnsi="Times New Roman"/>
          <w:sz w:val="28"/>
          <w:szCs w:val="28"/>
        </w:rPr>
        <w:t>попереднього та виражається в тому</w:t>
      </w:r>
      <w:r w:rsidR="003005E0">
        <w:rPr>
          <w:rFonts w:ascii="Times New Roman" w:hAnsi="Times New Roman"/>
          <w:sz w:val="28"/>
          <w:szCs w:val="28"/>
        </w:rPr>
        <w:t xml:space="preserve">, що протягом декілька хвилин </w:t>
      </w:r>
      <w:r>
        <w:rPr>
          <w:rFonts w:ascii="Times New Roman" w:hAnsi="Times New Roman"/>
          <w:sz w:val="28"/>
          <w:szCs w:val="28"/>
        </w:rPr>
        <w:t xml:space="preserve"> проходить </w:t>
      </w:r>
      <w:r w:rsidR="003005E0" w:rsidRPr="00315149">
        <w:rPr>
          <w:rFonts w:ascii="Times New Roman" w:hAnsi="Times New Roman"/>
          <w:sz w:val="28"/>
          <w:szCs w:val="28"/>
        </w:rPr>
        <w:t>настоювання</w:t>
      </w:r>
      <w:r>
        <w:rPr>
          <w:rFonts w:ascii="Times New Roman" w:hAnsi="Times New Roman"/>
          <w:sz w:val="28"/>
          <w:szCs w:val="28"/>
        </w:rPr>
        <w:t xml:space="preserve">, </w:t>
      </w:r>
      <w:r w:rsidR="003005E0" w:rsidRPr="00315149">
        <w:rPr>
          <w:rFonts w:ascii="Times New Roman" w:hAnsi="Times New Roman"/>
          <w:sz w:val="28"/>
          <w:szCs w:val="28"/>
        </w:rPr>
        <w:t xml:space="preserve"> створюється максимальна концентрацій </w:t>
      </w:r>
      <w:r w:rsidR="003005E0">
        <w:rPr>
          <w:rFonts w:ascii="Times New Roman" w:hAnsi="Times New Roman"/>
          <w:sz w:val="28"/>
          <w:szCs w:val="28"/>
        </w:rPr>
        <w:t>і поступово</w:t>
      </w:r>
      <w:r w:rsidR="003005E0" w:rsidRPr="00315149">
        <w:rPr>
          <w:rFonts w:ascii="Times New Roman" w:hAnsi="Times New Roman"/>
          <w:sz w:val="28"/>
          <w:szCs w:val="28"/>
        </w:rPr>
        <w:t xml:space="preserve"> витісняє</w:t>
      </w:r>
      <w:r w:rsidR="003005E0">
        <w:rPr>
          <w:rFonts w:ascii="Times New Roman" w:hAnsi="Times New Roman"/>
          <w:sz w:val="28"/>
          <w:szCs w:val="28"/>
        </w:rPr>
        <w:t>ться</w:t>
      </w:r>
      <w:r w:rsidR="003005E0" w:rsidRPr="00315149">
        <w:rPr>
          <w:rFonts w:ascii="Times New Roman" w:hAnsi="Times New Roman"/>
          <w:sz w:val="28"/>
          <w:szCs w:val="28"/>
        </w:rPr>
        <w:t xml:space="preserve"> витя</w:t>
      </w:r>
      <w:r>
        <w:rPr>
          <w:rFonts w:ascii="Times New Roman" w:hAnsi="Times New Roman"/>
          <w:sz w:val="28"/>
          <w:szCs w:val="28"/>
        </w:rPr>
        <w:t>жка</w:t>
      </w:r>
      <w:r w:rsidR="003005E0">
        <w:rPr>
          <w:rFonts w:ascii="Times New Roman" w:hAnsi="Times New Roman"/>
          <w:sz w:val="28"/>
          <w:szCs w:val="28"/>
        </w:rPr>
        <w:t xml:space="preserve"> </w:t>
      </w:r>
      <w:r w:rsidR="003005E0" w:rsidRPr="00315149">
        <w:rPr>
          <w:rFonts w:ascii="Times New Roman" w:hAnsi="Times New Roman"/>
          <w:sz w:val="28"/>
          <w:szCs w:val="28"/>
        </w:rPr>
        <w:t>чистим екстрагентом</w:t>
      </w:r>
      <w:r>
        <w:rPr>
          <w:rFonts w:ascii="Times New Roman" w:hAnsi="Times New Roman"/>
          <w:sz w:val="28"/>
          <w:szCs w:val="28"/>
        </w:rPr>
        <w:t>. На відміну від мацерації проходить</w:t>
      </w:r>
      <w:r w:rsidR="003005E0">
        <w:rPr>
          <w:rFonts w:ascii="Times New Roman" w:hAnsi="Times New Roman"/>
          <w:sz w:val="28"/>
          <w:szCs w:val="28"/>
        </w:rPr>
        <w:t xml:space="preserve"> швидше, але </w:t>
      </w:r>
      <w:r w:rsidR="003005E0" w:rsidRPr="00315149">
        <w:rPr>
          <w:rFonts w:ascii="Times New Roman" w:hAnsi="Times New Roman"/>
          <w:sz w:val="28"/>
          <w:szCs w:val="28"/>
        </w:rPr>
        <w:t xml:space="preserve">досягається </w:t>
      </w:r>
      <w:r>
        <w:rPr>
          <w:rFonts w:ascii="Times New Roman" w:hAnsi="Times New Roman"/>
          <w:sz w:val="28"/>
          <w:szCs w:val="28"/>
        </w:rPr>
        <w:t>максимальний</w:t>
      </w:r>
      <w:r w:rsidR="003005E0" w:rsidRPr="00315149">
        <w:rPr>
          <w:rFonts w:ascii="Times New Roman" w:hAnsi="Times New Roman"/>
          <w:sz w:val="28"/>
          <w:szCs w:val="28"/>
        </w:rPr>
        <w:t xml:space="preserve"> вихід діючих речовин</w:t>
      </w:r>
      <w:r w:rsidR="003005E0">
        <w:rPr>
          <w:rFonts w:ascii="Times New Roman" w:hAnsi="Times New Roman"/>
          <w:sz w:val="28"/>
          <w:szCs w:val="28"/>
        </w:rPr>
        <w:t xml:space="preserve">, а </w:t>
      </w:r>
      <w:r>
        <w:rPr>
          <w:rFonts w:ascii="Times New Roman" w:hAnsi="Times New Roman"/>
          <w:sz w:val="28"/>
          <w:szCs w:val="28"/>
        </w:rPr>
        <w:t>баластних речовин знижена.</w:t>
      </w:r>
      <w:r w:rsidR="00D558EF">
        <w:rPr>
          <w:rFonts w:ascii="Times New Roman" w:hAnsi="Times New Roman"/>
          <w:sz w:val="28"/>
          <w:szCs w:val="28"/>
        </w:rPr>
        <w:t xml:space="preserve"> к</w:t>
      </w:r>
      <w:r>
        <w:rPr>
          <w:rFonts w:ascii="Times New Roman" w:hAnsi="Times New Roman"/>
          <w:sz w:val="28"/>
          <w:szCs w:val="28"/>
        </w:rPr>
        <w:t>ількість.</w:t>
      </w:r>
    </w:p>
    <w:p w:rsidR="009B782A" w:rsidRDefault="00C40CC5" w:rsidP="009A2A61">
      <w:pPr>
        <w:spacing w:line="360" w:lineRule="auto"/>
        <w:ind w:firstLine="851"/>
        <w:contextualSpacing/>
        <w:jc w:val="both"/>
        <w:rPr>
          <w:rFonts w:ascii="Times New Roman" w:hAnsi="Times New Roman" w:cs="Times New Roman"/>
          <w:color w:val="000000" w:themeColor="text1"/>
          <w:sz w:val="28"/>
          <w:szCs w:val="28"/>
        </w:rPr>
      </w:pPr>
      <w:r>
        <w:rPr>
          <w:rFonts w:ascii="Times New Roman" w:hAnsi="Times New Roman"/>
          <w:sz w:val="28"/>
          <w:szCs w:val="28"/>
        </w:rPr>
        <w:t>В заводських умовах процес т</w:t>
      </w:r>
      <w:r w:rsidR="009B782A">
        <w:rPr>
          <w:rFonts w:ascii="Times New Roman" w:hAnsi="Times New Roman"/>
          <w:sz w:val="28"/>
          <w:szCs w:val="28"/>
        </w:rPr>
        <w:t>урбоекстракці</w:t>
      </w:r>
      <w:r>
        <w:rPr>
          <w:rFonts w:ascii="Times New Roman" w:hAnsi="Times New Roman"/>
          <w:sz w:val="28"/>
          <w:szCs w:val="28"/>
        </w:rPr>
        <w:t xml:space="preserve">ї </w:t>
      </w:r>
      <w:r w:rsidR="00CE6764">
        <w:rPr>
          <w:rFonts w:ascii="Times New Roman" w:hAnsi="Times New Roman"/>
          <w:color w:val="000000" w:themeColor="text1"/>
          <w:sz w:val="28"/>
          <w:szCs w:val="28"/>
        </w:rPr>
        <w:t>ґрунтується</w:t>
      </w:r>
      <w:r w:rsidR="009B782A" w:rsidRPr="009B782A">
        <w:rPr>
          <w:rFonts w:ascii="Times New Roman" w:hAnsi="Times New Roman"/>
          <w:color w:val="000000" w:themeColor="text1"/>
          <w:sz w:val="28"/>
          <w:szCs w:val="28"/>
        </w:rPr>
        <w:t xml:space="preserve"> на інтенсивному с одночасним подрібненням </w:t>
      </w:r>
      <w:r w:rsidR="00CE6764" w:rsidRPr="009B782A">
        <w:rPr>
          <w:rFonts w:ascii="Times New Roman" w:hAnsi="Times New Roman" w:cs="Times New Roman"/>
          <w:color w:val="000000" w:themeColor="text1"/>
          <w:sz w:val="28"/>
          <w:szCs w:val="28"/>
        </w:rPr>
        <w:t>протягом 10 хвилин</w:t>
      </w:r>
      <w:r w:rsidR="00CE6764" w:rsidRPr="009B782A">
        <w:rPr>
          <w:rFonts w:ascii="Times New Roman" w:hAnsi="Times New Roman"/>
          <w:color w:val="000000" w:themeColor="text1"/>
          <w:sz w:val="28"/>
          <w:szCs w:val="28"/>
        </w:rPr>
        <w:t xml:space="preserve"> </w:t>
      </w:r>
      <w:r w:rsidR="009B782A" w:rsidRPr="009B782A">
        <w:rPr>
          <w:rFonts w:ascii="Times New Roman" w:hAnsi="Times New Roman"/>
          <w:color w:val="000000" w:themeColor="text1"/>
          <w:sz w:val="28"/>
          <w:szCs w:val="28"/>
        </w:rPr>
        <w:t>з екстрагентом за</w:t>
      </w:r>
      <w:r w:rsidR="009B782A" w:rsidRPr="009B782A">
        <w:rPr>
          <w:rFonts w:ascii="Times New Roman" w:hAnsi="Times New Roman" w:cs="Times New Roman"/>
          <w:color w:val="000000" w:themeColor="text1"/>
          <w:sz w:val="28"/>
          <w:szCs w:val="28"/>
        </w:rPr>
        <w:t xml:space="preserve"> допомогою турбінної мішалки зі швидкістю 8000</w:t>
      </w:r>
      <w:r w:rsidR="003005E0">
        <w:rPr>
          <w:rFonts w:ascii="Times New Roman" w:hAnsi="Times New Roman" w:cs="Times New Roman"/>
          <w:color w:val="000000" w:themeColor="text1"/>
          <w:sz w:val="28"/>
          <w:szCs w:val="28"/>
        </w:rPr>
        <w:t>-</w:t>
      </w:r>
      <w:r w:rsidR="00DF5E34">
        <w:rPr>
          <w:rFonts w:ascii="Times New Roman" w:hAnsi="Times New Roman" w:cs="Times New Roman"/>
          <w:color w:val="000000" w:themeColor="text1"/>
          <w:sz w:val="28"/>
          <w:szCs w:val="28"/>
        </w:rPr>
        <w:t>13 000 об</w:t>
      </w:r>
      <w:r w:rsidR="009B782A" w:rsidRPr="009B782A">
        <w:rPr>
          <w:rFonts w:ascii="Times New Roman" w:hAnsi="Times New Roman" w:cs="Times New Roman"/>
          <w:color w:val="000000" w:themeColor="text1"/>
          <w:sz w:val="28"/>
          <w:szCs w:val="28"/>
        </w:rPr>
        <w:t>/хв.</w:t>
      </w:r>
    </w:p>
    <w:p w:rsidR="003005E0" w:rsidRDefault="00CE6764" w:rsidP="009A2A61">
      <w:pPr>
        <w:spacing w:line="360" w:lineRule="auto"/>
        <w:ind w:firstLine="851"/>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Екстракція, що проходить </w:t>
      </w:r>
      <w:r w:rsidR="003005E0" w:rsidRPr="003005E0">
        <w:rPr>
          <w:rFonts w:ascii="Times New Roman" w:hAnsi="Times New Roman" w:cs="Times New Roman"/>
          <w:color w:val="000000" w:themeColor="text1"/>
          <w:sz w:val="28"/>
          <w:szCs w:val="28"/>
        </w:rPr>
        <w:t>проходить із застосуванням</w:t>
      </w:r>
      <w:r>
        <w:rPr>
          <w:rFonts w:ascii="Times New Roman" w:hAnsi="Times New Roman" w:cs="Times New Roman"/>
          <w:color w:val="000000" w:themeColor="text1"/>
          <w:sz w:val="28"/>
          <w:szCs w:val="28"/>
        </w:rPr>
        <w:t xml:space="preserve"> уль</w:t>
      </w:r>
      <w:r w:rsidRPr="003005E0">
        <w:rPr>
          <w:rFonts w:ascii="Times New Roman" w:hAnsi="Times New Roman" w:cs="Times New Roman"/>
          <w:color w:val="000000" w:themeColor="text1"/>
          <w:sz w:val="28"/>
          <w:szCs w:val="28"/>
        </w:rPr>
        <w:t>тразвуку</w:t>
      </w:r>
      <w:r w:rsidR="003005E0" w:rsidRPr="003005E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носить назву - </w:t>
      </w:r>
      <w:r w:rsidRPr="003005E0">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З</w:t>
      </w:r>
      <w:r w:rsidRPr="003005E0">
        <w:rPr>
          <w:rFonts w:ascii="Times New Roman" w:hAnsi="Times New Roman" w:cs="Times New Roman"/>
          <w:color w:val="000000" w:themeColor="text1"/>
          <w:sz w:val="28"/>
          <w:szCs w:val="28"/>
        </w:rPr>
        <w:t>-екстракці</w:t>
      </w:r>
      <w:r>
        <w:rPr>
          <w:rFonts w:ascii="Times New Roman" w:hAnsi="Times New Roman" w:cs="Times New Roman"/>
          <w:color w:val="000000" w:themeColor="text1"/>
          <w:sz w:val="28"/>
          <w:szCs w:val="28"/>
        </w:rPr>
        <w:t>ї</w:t>
      </w:r>
      <w:r w:rsidR="003005E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яка </w:t>
      </w:r>
      <w:r w:rsidR="003005E0" w:rsidRPr="003005E0">
        <w:rPr>
          <w:rFonts w:ascii="Times New Roman" w:hAnsi="Times New Roman" w:cs="Times New Roman"/>
          <w:color w:val="000000" w:themeColor="text1"/>
          <w:sz w:val="28"/>
          <w:szCs w:val="28"/>
        </w:rPr>
        <w:t>створю</w:t>
      </w:r>
      <w:r w:rsidR="003005E0">
        <w:rPr>
          <w:rFonts w:ascii="Times New Roman" w:hAnsi="Times New Roman" w:cs="Times New Roman"/>
          <w:color w:val="000000" w:themeColor="text1"/>
          <w:sz w:val="28"/>
          <w:szCs w:val="28"/>
        </w:rPr>
        <w:t xml:space="preserve">є </w:t>
      </w:r>
      <w:r w:rsidR="003005E0" w:rsidRPr="003005E0">
        <w:rPr>
          <w:rFonts w:ascii="Times New Roman" w:hAnsi="Times New Roman" w:cs="Times New Roman"/>
          <w:color w:val="000000" w:themeColor="text1"/>
          <w:sz w:val="28"/>
          <w:szCs w:val="28"/>
        </w:rPr>
        <w:t xml:space="preserve">перемінний тиск, кавітацію </w:t>
      </w:r>
      <w:r>
        <w:rPr>
          <w:rFonts w:ascii="Times New Roman" w:hAnsi="Times New Roman" w:cs="Times New Roman"/>
          <w:color w:val="000000" w:themeColor="text1"/>
          <w:sz w:val="28"/>
          <w:szCs w:val="28"/>
        </w:rPr>
        <w:t xml:space="preserve">та </w:t>
      </w:r>
      <w:r w:rsidR="003005E0" w:rsidRPr="003005E0">
        <w:rPr>
          <w:rFonts w:ascii="Times New Roman" w:hAnsi="Times New Roman" w:cs="Times New Roman"/>
          <w:color w:val="000000" w:themeColor="text1"/>
          <w:sz w:val="28"/>
          <w:szCs w:val="28"/>
        </w:rPr>
        <w:t>«звуковий вітер»</w:t>
      </w:r>
      <w:r w:rsidR="003005E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відбувається</w:t>
      </w:r>
      <w:r w:rsidR="003005E0">
        <w:rPr>
          <w:rFonts w:ascii="Times New Roman" w:hAnsi="Times New Roman" w:cs="Times New Roman"/>
          <w:color w:val="000000" w:themeColor="text1"/>
          <w:sz w:val="28"/>
          <w:szCs w:val="28"/>
        </w:rPr>
        <w:t xml:space="preserve"> </w:t>
      </w:r>
      <w:r w:rsidR="003005E0" w:rsidRPr="003005E0">
        <w:rPr>
          <w:rFonts w:ascii="Times New Roman" w:hAnsi="Times New Roman" w:cs="Times New Roman"/>
          <w:color w:val="000000" w:themeColor="text1"/>
          <w:sz w:val="28"/>
          <w:szCs w:val="28"/>
        </w:rPr>
        <w:t>просочуван</w:t>
      </w:r>
      <w:r w:rsidR="003005E0">
        <w:rPr>
          <w:rFonts w:ascii="Times New Roman" w:hAnsi="Times New Roman" w:cs="Times New Roman"/>
          <w:color w:val="000000" w:themeColor="text1"/>
          <w:sz w:val="28"/>
          <w:szCs w:val="28"/>
        </w:rPr>
        <w:t>ня матеріалу та</w:t>
      </w:r>
      <w:r w:rsidR="003005E0" w:rsidRPr="003005E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швидше</w:t>
      </w:r>
      <w:r w:rsidRPr="003005E0">
        <w:rPr>
          <w:rFonts w:ascii="Times New Roman" w:hAnsi="Times New Roman" w:cs="Times New Roman"/>
          <w:color w:val="000000" w:themeColor="text1"/>
          <w:sz w:val="28"/>
          <w:szCs w:val="28"/>
        </w:rPr>
        <w:t xml:space="preserve"> </w:t>
      </w:r>
      <w:r w:rsidR="003005E0" w:rsidRPr="003005E0">
        <w:rPr>
          <w:rFonts w:ascii="Times New Roman" w:hAnsi="Times New Roman" w:cs="Times New Roman"/>
          <w:color w:val="000000" w:themeColor="text1"/>
          <w:sz w:val="28"/>
          <w:szCs w:val="28"/>
        </w:rPr>
        <w:t xml:space="preserve">розчинення вмісту клітини, </w:t>
      </w:r>
      <w:r>
        <w:rPr>
          <w:rFonts w:ascii="Times New Roman" w:hAnsi="Times New Roman" w:cs="Times New Roman"/>
          <w:color w:val="000000" w:themeColor="text1"/>
          <w:sz w:val="28"/>
          <w:szCs w:val="28"/>
        </w:rPr>
        <w:t xml:space="preserve">при цьому </w:t>
      </w:r>
      <w:r w:rsidR="003005E0" w:rsidRPr="003005E0">
        <w:rPr>
          <w:rFonts w:ascii="Times New Roman" w:hAnsi="Times New Roman" w:cs="Times New Roman"/>
          <w:color w:val="000000" w:themeColor="text1"/>
          <w:sz w:val="28"/>
          <w:szCs w:val="28"/>
        </w:rPr>
        <w:t>швидкість обтікання часток сировини</w:t>
      </w:r>
      <w:r w:rsidR="003005E0">
        <w:rPr>
          <w:rFonts w:ascii="Times New Roman" w:hAnsi="Times New Roman" w:cs="Times New Roman"/>
          <w:color w:val="000000" w:themeColor="text1"/>
          <w:sz w:val="28"/>
          <w:szCs w:val="28"/>
        </w:rPr>
        <w:t xml:space="preserve"> збільшується</w:t>
      </w:r>
      <w:r w:rsidR="003005E0" w:rsidRPr="003005E0">
        <w:rPr>
          <w:rFonts w:ascii="Times New Roman" w:hAnsi="Times New Roman" w:cs="Times New Roman"/>
          <w:color w:val="000000" w:themeColor="text1"/>
          <w:sz w:val="28"/>
          <w:szCs w:val="28"/>
        </w:rPr>
        <w:t xml:space="preserve">, виникають </w:t>
      </w:r>
      <w:r w:rsidRPr="003005E0">
        <w:rPr>
          <w:rFonts w:ascii="Times New Roman" w:hAnsi="Times New Roman" w:cs="Times New Roman"/>
          <w:color w:val="000000" w:themeColor="text1"/>
          <w:sz w:val="28"/>
          <w:szCs w:val="28"/>
        </w:rPr>
        <w:t xml:space="preserve">вихрові та </w:t>
      </w:r>
      <w:r w:rsidR="003005E0" w:rsidRPr="003005E0">
        <w:rPr>
          <w:rFonts w:ascii="Times New Roman" w:hAnsi="Times New Roman" w:cs="Times New Roman"/>
          <w:color w:val="000000" w:themeColor="text1"/>
          <w:sz w:val="28"/>
          <w:szCs w:val="28"/>
        </w:rPr>
        <w:t>турбулентні потоки</w:t>
      </w:r>
      <w:r w:rsidR="003005E0">
        <w:rPr>
          <w:rFonts w:ascii="Times New Roman" w:hAnsi="Times New Roman" w:cs="Times New Roman"/>
          <w:color w:val="000000" w:themeColor="text1"/>
          <w:sz w:val="28"/>
          <w:szCs w:val="28"/>
        </w:rPr>
        <w:t xml:space="preserve">, які </w:t>
      </w:r>
      <w:r>
        <w:rPr>
          <w:rFonts w:ascii="Times New Roman" w:hAnsi="Times New Roman" w:cs="Times New Roman"/>
          <w:color w:val="000000" w:themeColor="text1"/>
          <w:sz w:val="28"/>
          <w:szCs w:val="28"/>
        </w:rPr>
        <w:t xml:space="preserve">здатні </w:t>
      </w:r>
      <w:r w:rsidR="003005E0">
        <w:rPr>
          <w:rFonts w:ascii="Times New Roman" w:hAnsi="Times New Roman" w:cs="Times New Roman"/>
          <w:color w:val="000000" w:themeColor="text1"/>
          <w:sz w:val="28"/>
          <w:szCs w:val="28"/>
        </w:rPr>
        <w:t>руйну</w:t>
      </w:r>
      <w:r>
        <w:rPr>
          <w:rFonts w:ascii="Times New Roman" w:hAnsi="Times New Roman" w:cs="Times New Roman"/>
          <w:color w:val="000000" w:themeColor="text1"/>
          <w:sz w:val="28"/>
          <w:szCs w:val="28"/>
        </w:rPr>
        <w:t xml:space="preserve">вати клітини та </w:t>
      </w:r>
      <w:r w:rsidR="003005E0">
        <w:rPr>
          <w:rFonts w:ascii="Times New Roman" w:hAnsi="Times New Roman" w:cs="Times New Roman"/>
          <w:color w:val="000000" w:themeColor="text1"/>
          <w:sz w:val="28"/>
          <w:szCs w:val="28"/>
        </w:rPr>
        <w:t xml:space="preserve">вимиваються </w:t>
      </w:r>
      <w:r>
        <w:rPr>
          <w:rFonts w:ascii="Times New Roman" w:hAnsi="Times New Roman" w:cs="Times New Roman"/>
          <w:color w:val="000000" w:themeColor="text1"/>
          <w:sz w:val="28"/>
          <w:szCs w:val="28"/>
        </w:rPr>
        <w:t xml:space="preserve">за декілька хвилин </w:t>
      </w:r>
      <w:r w:rsidR="003005E0">
        <w:rPr>
          <w:rFonts w:ascii="Times New Roman" w:hAnsi="Times New Roman" w:cs="Times New Roman"/>
          <w:color w:val="000000" w:themeColor="text1"/>
          <w:sz w:val="28"/>
          <w:szCs w:val="28"/>
        </w:rPr>
        <w:t xml:space="preserve">екстрактивні речовини. </w:t>
      </w:r>
    </w:p>
    <w:p w:rsidR="00211C7C" w:rsidRDefault="00CE6764" w:rsidP="00211C7C">
      <w:pPr>
        <w:spacing w:line="360" w:lineRule="auto"/>
        <w:ind w:firstLine="851"/>
        <w:contextualSpacing/>
        <w:jc w:val="both"/>
        <w:rPr>
          <w:rFonts w:ascii="Times New Roman" w:hAnsi="Times New Roman"/>
          <w:sz w:val="28"/>
          <w:szCs w:val="28"/>
        </w:rPr>
      </w:pPr>
      <w:r>
        <w:rPr>
          <w:rFonts w:ascii="Times New Roman" w:hAnsi="Times New Roman" w:cs="Times New Roman"/>
          <w:color w:val="000000" w:themeColor="text1"/>
          <w:sz w:val="28"/>
          <w:szCs w:val="28"/>
        </w:rPr>
        <w:t xml:space="preserve">Використанні </w:t>
      </w:r>
      <w:r w:rsidRPr="00315149">
        <w:rPr>
          <w:rFonts w:ascii="Times New Roman" w:hAnsi="Times New Roman"/>
          <w:sz w:val="28"/>
          <w:szCs w:val="28"/>
        </w:rPr>
        <w:t>шарових млинів</w:t>
      </w:r>
      <w:r>
        <w:rPr>
          <w:rFonts w:ascii="Times New Roman" w:hAnsi="Times New Roman"/>
          <w:sz w:val="28"/>
          <w:szCs w:val="28"/>
        </w:rPr>
        <w:t xml:space="preserve"> в </w:t>
      </w:r>
      <w:r>
        <w:rPr>
          <w:rFonts w:ascii="Times New Roman" w:hAnsi="Times New Roman" w:cs="Times New Roman"/>
          <w:color w:val="000000" w:themeColor="text1"/>
          <w:sz w:val="28"/>
          <w:szCs w:val="28"/>
        </w:rPr>
        <w:t>е</w:t>
      </w:r>
      <w:r w:rsidR="0061322E">
        <w:rPr>
          <w:rFonts w:ascii="Times New Roman" w:hAnsi="Times New Roman" w:cs="Times New Roman"/>
          <w:color w:val="000000" w:themeColor="text1"/>
          <w:sz w:val="28"/>
          <w:szCs w:val="28"/>
        </w:rPr>
        <w:t>кстракці</w:t>
      </w:r>
      <w:r>
        <w:rPr>
          <w:rFonts w:ascii="Times New Roman" w:hAnsi="Times New Roman" w:cs="Times New Roman"/>
          <w:color w:val="000000" w:themeColor="text1"/>
          <w:sz w:val="28"/>
          <w:szCs w:val="28"/>
        </w:rPr>
        <w:t>ї діючих речовин з ЛРС</w:t>
      </w:r>
      <w:r w:rsidR="0061322E">
        <w:rPr>
          <w:rFonts w:ascii="Times New Roman" w:hAnsi="Times New Roman" w:cs="Times New Roman"/>
          <w:color w:val="000000" w:themeColor="text1"/>
          <w:sz w:val="28"/>
          <w:szCs w:val="28"/>
        </w:rPr>
        <w:t xml:space="preserve"> </w:t>
      </w:r>
      <w:r w:rsidR="0061322E">
        <w:rPr>
          <w:rFonts w:ascii="Times New Roman" w:hAnsi="Times New Roman"/>
          <w:sz w:val="28"/>
          <w:szCs w:val="28"/>
        </w:rPr>
        <w:t xml:space="preserve">показує процес подрібнення сировини в самому екстрагенті, </w:t>
      </w:r>
      <w:r>
        <w:rPr>
          <w:rFonts w:ascii="Times New Roman" w:hAnsi="Times New Roman"/>
          <w:sz w:val="28"/>
          <w:szCs w:val="28"/>
        </w:rPr>
        <w:t xml:space="preserve">це дає змогу </w:t>
      </w:r>
      <w:r w:rsidR="0061322E">
        <w:rPr>
          <w:rFonts w:ascii="Times New Roman" w:hAnsi="Times New Roman"/>
          <w:sz w:val="28"/>
          <w:szCs w:val="28"/>
        </w:rPr>
        <w:t>діюч</w:t>
      </w:r>
      <w:r>
        <w:rPr>
          <w:rFonts w:ascii="Times New Roman" w:hAnsi="Times New Roman"/>
          <w:sz w:val="28"/>
          <w:szCs w:val="28"/>
        </w:rPr>
        <w:t>им</w:t>
      </w:r>
      <w:r w:rsidR="0061322E">
        <w:rPr>
          <w:rFonts w:ascii="Times New Roman" w:hAnsi="Times New Roman"/>
          <w:sz w:val="28"/>
          <w:szCs w:val="28"/>
        </w:rPr>
        <w:t xml:space="preserve"> речовин</w:t>
      </w:r>
      <w:r>
        <w:rPr>
          <w:rFonts w:ascii="Times New Roman" w:hAnsi="Times New Roman"/>
          <w:sz w:val="28"/>
          <w:szCs w:val="28"/>
        </w:rPr>
        <w:t>ам</w:t>
      </w:r>
      <w:r w:rsidR="0061322E">
        <w:rPr>
          <w:rFonts w:ascii="Times New Roman" w:hAnsi="Times New Roman"/>
          <w:sz w:val="28"/>
          <w:szCs w:val="28"/>
        </w:rPr>
        <w:t xml:space="preserve"> вимива</w:t>
      </w:r>
      <w:r>
        <w:rPr>
          <w:rFonts w:ascii="Times New Roman" w:hAnsi="Times New Roman"/>
          <w:sz w:val="28"/>
          <w:szCs w:val="28"/>
        </w:rPr>
        <w:t>тися</w:t>
      </w:r>
      <w:r w:rsidR="0061322E">
        <w:rPr>
          <w:rFonts w:ascii="Times New Roman" w:hAnsi="Times New Roman"/>
          <w:sz w:val="28"/>
          <w:szCs w:val="28"/>
        </w:rPr>
        <w:t xml:space="preserve"> в достатній кількості, але </w:t>
      </w:r>
      <w:r>
        <w:rPr>
          <w:rFonts w:ascii="Times New Roman" w:hAnsi="Times New Roman"/>
          <w:sz w:val="28"/>
          <w:szCs w:val="28"/>
        </w:rPr>
        <w:t xml:space="preserve">при цьому </w:t>
      </w:r>
      <w:r w:rsidR="0061322E">
        <w:rPr>
          <w:rFonts w:ascii="Times New Roman" w:hAnsi="Times New Roman"/>
          <w:sz w:val="28"/>
          <w:szCs w:val="28"/>
        </w:rPr>
        <w:t>екстрагент може абсорбу</w:t>
      </w:r>
      <w:r>
        <w:rPr>
          <w:rFonts w:ascii="Times New Roman" w:hAnsi="Times New Roman"/>
          <w:sz w:val="28"/>
          <w:szCs w:val="28"/>
        </w:rPr>
        <w:t xml:space="preserve">ється </w:t>
      </w:r>
      <w:r w:rsidR="0061322E">
        <w:rPr>
          <w:rFonts w:ascii="Times New Roman" w:hAnsi="Times New Roman"/>
          <w:sz w:val="28"/>
          <w:szCs w:val="28"/>
        </w:rPr>
        <w:t xml:space="preserve"> </w:t>
      </w:r>
      <w:r>
        <w:rPr>
          <w:rFonts w:ascii="Times New Roman" w:hAnsi="Times New Roman"/>
          <w:sz w:val="28"/>
          <w:szCs w:val="28"/>
        </w:rPr>
        <w:t>в значній</w:t>
      </w:r>
      <w:r w:rsidR="0061322E">
        <w:rPr>
          <w:rFonts w:ascii="Times New Roman" w:hAnsi="Times New Roman"/>
          <w:sz w:val="28"/>
          <w:szCs w:val="28"/>
        </w:rPr>
        <w:t xml:space="preserve"> кількіст</w:t>
      </w:r>
      <w:r>
        <w:rPr>
          <w:rFonts w:ascii="Times New Roman" w:hAnsi="Times New Roman"/>
          <w:sz w:val="28"/>
          <w:szCs w:val="28"/>
        </w:rPr>
        <w:t>і</w:t>
      </w:r>
      <w:r w:rsidR="0061322E">
        <w:rPr>
          <w:rFonts w:ascii="Times New Roman" w:hAnsi="Times New Roman"/>
          <w:sz w:val="28"/>
          <w:szCs w:val="28"/>
        </w:rPr>
        <w:t>.</w:t>
      </w:r>
    </w:p>
    <w:p w:rsidR="009A2A61" w:rsidRPr="00211C7C" w:rsidRDefault="00211C7C" w:rsidP="00211C7C">
      <w:pPr>
        <w:spacing w:line="360" w:lineRule="auto"/>
        <w:ind w:firstLine="851"/>
        <w:contextualSpacing/>
        <w:jc w:val="both"/>
        <w:rPr>
          <w:rFonts w:ascii="Times New Roman" w:hAnsi="Times New Roman"/>
          <w:sz w:val="28"/>
          <w:szCs w:val="28"/>
        </w:rPr>
      </w:pPr>
      <w:r>
        <w:rPr>
          <w:rFonts w:ascii="Times New Roman" w:hAnsi="Times New Roman" w:cs="Times New Roman"/>
          <w:color w:val="000000" w:themeColor="text1"/>
          <w:sz w:val="28"/>
          <w:szCs w:val="28"/>
        </w:rPr>
        <w:lastRenderedPageBreak/>
        <w:t xml:space="preserve">Екстрагування за допомогою </w:t>
      </w:r>
      <w:r w:rsidRPr="00315149">
        <w:rPr>
          <w:rFonts w:ascii="Times New Roman" w:hAnsi="Times New Roman"/>
          <w:sz w:val="28"/>
          <w:szCs w:val="28"/>
        </w:rPr>
        <w:t>роторно-пульсаційних апаратів</w:t>
      </w:r>
      <w:r>
        <w:rPr>
          <w:rFonts w:ascii="Times New Roman" w:hAnsi="Times New Roman"/>
          <w:sz w:val="28"/>
          <w:szCs w:val="28"/>
        </w:rPr>
        <w:t xml:space="preserve"> </w:t>
      </w:r>
      <w:r w:rsidR="0061322E">
        <w:rPr>
          <w:rFonts w:ascii="Times New Roman" w:hAnsi="Times New Roman"/>
          <w:sz w:val="28"/>
          <w:szCs w:val="28"/>
        </w:rPr>
        <w:t xml:space="preserve">заснований на впливі гідродинамічних </w:t>
      </w:r>
      <w:r>
        <w:rPr>
          <w:rFonts w:ascii="Times New Roman" w:hAnsi="Times New Roman"/>
          <w:sz w:val="28"/>
          <w:szCs w:val="28"/>
        </w:rPr>
        <w:t>на лікарську сировину.</w:t>
      </w:r>
      <w:r w:rsidR="0061322E">
        <w:rPr>
          <w:rFonts w:ascii="Times New Roman" w:hAnsi="Times New Roman"/>
          <w:sz w:val="28"/>
          <w:szCs w:val="28"/>
        </w:rPr>
        <w:t xml:space="preserve"> </w:t>
      </w:r>
      <w:r>
        <w:rPr>
          <w:rFonts w:ascii="Times New Roman" w:hAnsi="Times New Roman"/>
          <w:sz w:val="28"/>
          <w:szCs w:val="28"/>
        </w:rPr>
        <w:t xml:space="preserve">Даний тип екстракції </w:t>
      </w:r>
      <w:r w:rsidR="0061322E">
        <w:rPr>
          <w:rFonts w:ascii="Times New Roman" w:hAnsi="Times New Roman"/>
          <w:sz w:val="28"/>
          <w:szCs w:val="28"/>
        </w:rPr>
        <w:t xml:space="preserve">майже не користується, так як корпус може нагріватися, </w:t>
      </w:r>
      <w:r>
        <w:rPr>
          <w:rFonts w:ascii="Times New Roman" w:hAnsi="Times New Roman"/>
          <w:sz w:val="28"/>
          <w:szCs w:val="28"/>
        </w:rPr>
        <w:t xml:space="preserve">с часом </w:t>
      </w:r>
      <w:r w:rsidR="0061322E">
        <w:rPr>
          <w:rFonts w:ascii="Times New Roman" w:hAnsi="Times New Roman"/>
          <w:sz w:val="28"/>
          <w:szCs w:val="28"/>
        </w:rPr>
        <w:t>екстрагент вивітрюватися та отрим</w:t>
      </w:r>
      <w:r>
        <w:rPr>
          <w:rFonts w:ascii="Times New Roman" w:hAnsi="Times New Roman"/>
          <w:sz w:val="28"/>
          <w:szCs w:val="28"/>
        </w:rPr>
        <w:t xml:space="preserve">ують часто </w:t>
      </w:r>
      <w:r w:rsidR="0061322E">
        <w:rPr>
          <w:rFonts w:ascii="Times New Roman" w:hAnsi="Times New Roman"/>
          <w:sz w:val="28"/>
          <w:szCs w:val="28"/>
        </w:rPr>
        <w:t xml:space="preserve">мутний </w:t>
      </w:r>
      <w:r w:rsidR="0061322E" w:rsidRPr="006363D5">
        <w:rPr>
          <w:rFonts w:ascii="Times New Roman" w:hAnsi="Times New Roman"/>
          <w:sz w:val="28"/>
          <w:szCs w:val="28"/>
        </w:rPr>
        <w:t>витяг</w:t>
      </w:r>
      <w:r w:rsidR="00A22DEC" w:rsidRPr="006363D5">
        <w:rPr>
          <w:rFonts w:ascii="Times New Roman" w:hAnsi="Times New Roman"/>
          <w:sz w:val="28"/>
          <w:szCs w:val="28"/>
        </w:rPr>
        <w:t xml:space="preserve"> </w:t>
      </w:r>
      <w:r w:rsidR="00A22DEC" w:rsidRPr="006363D5">
        <w:rPr>
          <w:rFonts w:ascii="Times New Roman" w:hAnsi="Times New Roman" w:cs="Times New Roman"/>
          <w:sz w:val="28"/>
          <w:szCs w:val="28"/>
        </w:rPr>
        <w:t>[</w:t>
      </w:r>
      <w:r w:rsidR="006363D5" w:rsidRPr="006363D5">
        <w:rPr>
          <w:rFonts w:ascii="Times New Roman" w:hAnsi="Times New Roman" w:cs="Times New Roman"/>
          <w:sz w:val="28"/>
          <w:szCs w:val="28"/>
        </w:rPr>
        <w:t>33</w:t>
      </w:r>
      <w:r w:rsidR="00A22DEC" w:rsidRPr="006363D5">
        <w:rPr>
          <w:rFonts w:ascii="Times New Roman" w:hAnsi="Times New Roman" w:cs="Times New Roman"/>
          <w:sz w:val="28"/>
          <w:szCs w:val="28"/>
        </w:rPr>
        <w:t xml:space="preserve">, </w:t>
      </w:r>
      <w:r w:rsidR="006363D5" w:rsidRPr="006363D5">
        <w:rPr>
          <w:rFonts w:ascii="Times New Roman" w:hAnsi="Times New Roman" w:cs="Times New Roman"/>
          <w:sz w:val="28"/>
          <w:szCs w:val="28"/>
        </w:rPr>
        <w:t>35</w:t>
      </w:r>
      <w:r w:rsidR="00A22DEC" w:rsidRPr="006363D5">
        <w:rPr>
          <w:rFonts w:ascii="Times New Roman" w:hAnsi="Times New Roman" w:cs="Times New Roman"/>
          <w:sz w:val="28"/>
          <w:szCs w:val="28"/>
        </w:rPr>
        <w:t>].</w:t>
      </w:r>
      <w:r w:rsidR="009A2A61" w:rsidRPr="00211C7C">
        <w:rPr>
          <w:rFonts w:ascii="Times New Roman" w:hAnsi="Times New Roman"/>
          <w:sz w:val="28"/>
          <w:szCs w:val="28"/>
        </w:rPr>
        <w:t xml:space="preserve"> </w:t>
      </w:r>
    </w:p>
    <w:p w:rsidR="008E2CD3" w:rsidRDefault="000855D8" w:rsidP="008E2CD3">
      <w:pPr>
        <w:spacing w:after="0" w:line="360" w:lineRule="auto"/>
        <w:ind w:firstLine="851"/>
        <w:contextualSpacing/>
        <w:jc w:val="both"/>
        <w:rPr>
          <w:rFonts w:ascii="Times New Roman" w:hAnsi="Times New Roman" w:cs="Times New Roman"/>
          <w:color w:val="000000"/>
          <w:sz w:val="28"/>
          <w:szCs w:val="28"/>
        </w:rPr>
      </w:pPr>
      <w:r>
        <w:rPr>
          <w:rFonts w:ascii="Times New Roman" w:hAnsi="Times New Roman"/>
          <w:color w:val="000000"/>
          <w:sz w:val="28"/>
          <w:szCs w:val="28"/>
        </w:rPr>
        <w:t>Для того, щоб має можливість довготривалого</w:t>
      </w:r>
      <w:r w:rsidR="0061322E">
        <w:rPr>
          <w:rFonts w:ascii="Times New Roman" w:hAnsi="Times New Roman"/>
          <w:color w:val="000000"/>
          <w:sz w:val="28"/>
          <w:szCs w:val="28"/>
        </w:rPr>
        <w:t xml:space="preserve"> зберігання готових екстрактів, до їх складу додають консерванти - </w:t>
      </w:r>
      <w:r w:rsidR="009A2A61" w:rsidRPr="00202E4D">
        <w:rPr>
          <w:rFonts w:ascii="Times New Roman" w:hAnsi="Times New Roman"/>
          <w:color w:val="000000"/>
          <w:sz w:val="28"/>
          <w:szCs w:val="28"/>
        </w:rPr>
        <w:t xml:space="preserve">речовини, </w:t>
      </w:r>
      <w:r>
        <w:rPr>
          <w:rFonts w:ascii="Times New Roman" w:hAnsi="Times New Roman"/>
          <w:color w:val="000000"/>
          <w:sz w:val="28"/>
          <w:szCs w:val="28"/>
        </w:rPr>
        <w:t>що</w:t>
      </w:r>
      <w:r w:rsidR="0061322E">
        <w:rPr>
          <w:rFonts w:ascii="Times New Roman" w:hAnsi="Times New Roman"/>
          <w:color w:val="000000"/>
          <w:sz w:val="28"/>
          <w:szCs w:val="28"/>
        </w:rPr>
        <w:t xml:space="preserve"> пригнічують</w:t>
      </w:r>
      <w:r w:rsidR="009A2A61" w:rsidRPr="00202E4D">
        <w:rPr>
          <w:rFonts w:ascii="Times New Roman" w:hAnsi="Times New Roman"/>
          <w:color w:val="000000"/>
          <w:sz w:val="28"/>
          <w:szCs w:val="28"/>
        </w:rPr>
        <w:t xml:space="preserve"> </w:t>
      </w:r>
      <w:r w:rsidR="0061322E">
        <w:rPr>
          <w:rFonts w:ascii="Times New Roman" w:hAnsi="Times New Roman"/>
          <w:color w:val="000000"/>
          <w:sz w:val="28"/>
          <w:szCs w:val="28"/>
        </w:rPr>
        <w:t xml:space="preserve">ріст і життєдіяльність мікроорганізмів. </w:t>
      </w:r>
      <w:r>
        <w:rPr>
          <w:rFonts w:ascii="Times New Roman" w:hAnsi="Times New Roman"/>
          <w:color w:val="000000"/>
          <w:sz w:val="28"/>
          <w:szCs w:val="28"/>
          <w:shd w:val="clear" w:color="auto" w:fill="FFFFFF"/>
        </w:rPr>
        <w:t xml:space="preserve">До консервантів відносять </w:t>
      </w:r>
      <w:r w:rsidRPr="00202E4D">
        <w:rPr>
          <w:rFonts w:ascii="Times New Roman" w:hAnsi="Times New Roman"/>
          <w:color w:val="000000"/>
          <w:sz w:val="28"/>
          <w:szCs w:val="28"/>
          <w:shd w:val="clear" w:color="auto" w:fill="FFFFFF"/>
        </w:rPr>
        <w:t xml:space="preserve">антиоксиданти, </w:t>
      </w:r>
      <w:r w:rsidR="009A2A61" w:rsidRPr="00202E4D">
        <w:rPr>
          <w:rFonts w:ascii="Times New Roman" w:hAnsi="Times New Roman"/>
          <w:color w:val="000000"/>
          <w:sz w:val="28"/>
          <w:szCs w:val="28"/>
          <w:shd w:val="clear" w:color="auto" w:fill="FFFFFF"/>
        </w:rPr>
        <w:t xml:space="preserve">стабілізатори, </w:t>
      </w:r>
      <w:r w:rsidR="0061322E">
        <w:rPr>
          <w:rFonts w:ascii="Times New Roman" w:hAnsi="Times New Roman"/>
          <w:color w:val="000000"/>
          <w:sz w:val="28"/>
          <w:szCs w:val="28"/>
          <w:shd w:val="clear" w:color="auto" w:fill="FFFFFF"/>
        </w:rPr>
        <w:t xml:space="preserve">ущільнювачі, стабілізатори </w:t>
      </w:r>
      <w:r w:rsidR="009A2A61" w:rsidRPr="00202E4D">
        <w:rPr>
          <w:rFonts w:ascii="Times New Roman" w:hAnsi="Times New Roman"/>
          <w:color w:val="000000"/>
          <w:sz w:val="28"/>
          <w:szCs w:val="28"/>
          <w:shd w:val="clear" w:color="auto" w:fill="FFFFFF"/>
        </w:rPr>
        <w:t xml:space="preserve">та інші речовини, </w:t>
      </w:r>
      <w:r>
        <w:rPr>
          <w:rFonts w:ascii="Times New Roman" w:hAnsi="Times New Roman"/>
          <w:color w:val="000000"/>
          <w:sz w:val="28"/>
          <w:szCs w:val="28"/>
          <w:shd w:val="clear" w:color="auto" w:fill="FFFFFF"/>
        </w:rPr>
        <w:t xml:space="preserve">що </w:t>
      </w:r>
      <w:r w:rsidR="0061322E">
        <w:rPr>
          <w:rFonts w:ascii="Times New Roman" w:hAnsi="Times New Roman"/>
          <w:color w:val="000000"/>
          <w:sz w:val="28"/>
          <w:szCs w:val="28"/>
          <w:shd w:val="clear" w:color="auto" w:fill="FFFFFF"/>
        </w:rPr>
        <w:t>здатні впливати</w:t>
      </w:r>
      <w:r w:rsidR="009A2A61" w:rsidRPr="00202E4D">
        <w:rPr>
          <w:rFonts w:ascii="Times New Roman" w:hAnsi="Times New Roman"/>
          <w:color w:val="000000"/>
          <w:sz w:val="28"/>
          <w:szCs w:val="28"/>
          <w:shd w:val="clear" w:color="auto" w:fill="FFFFFF"/>
        </w:rPr>
        <w:t xml:space="preserve"> на</w:t>
      </w:r>
      <w:r w:rsidR="009A2A61" w:rsidRPr="002604C9">
        <w:rPr>
          <w:rFonts w:ascii="Times New Roman" w:hAnsi="Times New Roman"/>
          <w:color w:val="000000"/>
          <w:sz w:val="28"/>
          <w:szCs w:val="28"/>
          <w:shd w:val="clear" w:color="auto" w:fill="FFFFFF"/>
        </w:rPr>
        <w:t> </w:t>
      </w:r>
      <w:r w:rsidR="009A2A61" w:rsidRPr="00202E4D">
        <w:rPr>
          <w:rFonts w:ascii="Times New Roman" w:hAnsi="Times New Roman"/>
          <w:color w:val="000000"/>
          <w:sz w:val="28"/>
          <w:szCs w:val="28"/>
          <w:shd w:val="clear" w:color="auto" w:fill="FFFFFF"/>
        </w:rPr>
        <w:t xml:space="preserve"> показники </w:t>
      </w:r>
      <w:r w:rsidR="00BC6F35">
        <w:rPr>
          <w:rFonts w:ascii="Times New Roman" w:hAnsi="Times New Roman"/>
          <w:color w:val="000000"/>
          <w:sz w:val="28"/>
          <w:szCs w:val="28"/>
          <w:shd w:val="clear" w:color="auto" w:fill="FFFFFF"/>
        </w:rPr>
        <w:t xml:space="preserve">якості </w:t>
      </w:r>
      <w:r w:rsidR="009A2A61" w:rsidRPr="00202E4D">
        <w:rPr>
          <w:rFonts w:ascii="Times New Roman" w:hAnsi="Times New Roman"/>
          <w:color w:val="000000"/>
          <w:sz w:val="28"/>
          <w:szCs w:val="28"/>
          <w:shd w:val="clear" w:color="auto" w:fill="FFFFFF"/>
        </w:rPr>
        <w:t>препарат</w:t>
      </w:r>
      <w:r w:rsidR="00BC6F35">
        <w:rPr>
          <w:rFonts w:ascii="Times New Roman" w:hAnsi="Times New Roman"/>
          <w:color w:val="000000"/>
          <w:sz w:val="28"/>
          <w:szCs w:val="28"/>
          <w:shd w:val="clear" w:color="auto" w:fill="FFFFFF"/>
        </w:rPr>
        <w:t xml:space="preserve">у </w:t>
      </w:r>
      <w:r w:rsidR="009A2A61" w:rsidRPr="00202E4D">
        <w:rPr>
          <w:rFonts w:ascii="Times New Roman" w:hAnsi="Times New Roman"/>
          <w:color w:val="000000"/>
          <w:sz w:val="28"/>
          <w:szCs w:val="28"/>
          <w:shd w:val="clear" w:color="auto" w:fill="FFFFFF"/>
        </w:rPr>
        <w:t xml:space="preserve">і </w:t>
      </w:r>
      <w:r>
        <w:rPr>
          <w:rFonts w:ascii="Times New Roman" w:hAnsi="Times New Roman"/>
          <w:color w:val="000000"/>
          <w:sz w:val="28"/>
          <w:szCs w:val="28"/>
          <w:shd w:val="clear" w:color="auto" w:fill="FFFFFF"/>
        </w:rPr>
        <w:t xml:space="preserve">подовжувати </w:t>
      </w:r>
      <w:r w:rsidR="009A2A61" w:rsidRPr="00202E4D">
        <w:rPr>
          <w:rFonts w:ascii="Times New Roman" w:hAnsi="Times New Roman"/>
          <w:color w:val="000000"/>
          <w:sz w:val="28"/>
          <w:szCs w:val="28"/>
          <w:shd w:val="clear" w:color="auto" w:fill="FFFFFF"/>
        </w:rPr>
        <w:t>термін їх придатності.</w:t>
      </w:r>
      <w:r w:rsidR="00BC6F35">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Консерванти </w:t>
      </w:r>
      <w:r w:rsidR="00BC6F35">
        <w:rPr>
          <w:rFonts w:ascii="Times New Roman" w:hAnsi="Times New Roman"/>
          <w:color w:val="000000"/>
          <w:sz w:val="28"/>
          <w:szCs w:val="28"/>
          <w:shd w:val="clear" w:color="auto" w:fill="FFFFFF"/>
        </w:rPr>
        <w:t xml:space="preserve">мають бути без </w:t>
      </w:r>
      <w:r>
        <w:rPr>
          <w:rFonts w:ascii="Times New Roman" w:hAnsi="Times New Roman"/>
          <w:color w:val="000000"/>
          <w:sz w:val="28"/>
          <w:szCs w:val="28"/>
          <w:shd w:val="clear" w:color="auto" w:fill="FFFFFF"/>
        </w:rPr>
        <w:t>кольору, запаху,</w:t>
      </w:r>
      <w:r w:rsidR="00BC6F35">
        <w:rPr>
          <w:rFonts w:ascii="Times New Roman" w:hAnsi="Times New Roman"/>
          <w:color w:val="000000"/>
          <w:sz w:val="28"/>
          <w:szCs w:val="28"/>
          <w:shd w:val="clear" w:color="auto" w:fill="FFFFFF"/>
        </w:rPr>
        <w:t xml:space="preserve"> смаку, зберігати антимікробну активність та </w:t>
      </w:r>
      <w:r>
        <w:rPr>
          <w:rFonts w:ascii="Times New Roman" w:hAnsi="Times New Roman"/>
          <w:color w:val="000000"/>
          <w:sz w:val="28"/>
          <w:szCs w:val="28"/>
          <w:shd w:val="clear" w:color="auto" w:fill="FFFFFF"/>
        </w:rPr>
        <w:t>надавати</w:t>
      </w:r>
      <w:r w:rsidR="00BC6F35">
        <w:rPr>
          <w:rFonts w:ascii="Times New Roman" w:hAnsi="Times New Roman"/>
          <w:color w:val="000000"/>
          <w:sz w:val="28"/>
          <w:szCs w:val="28"/>
          <w:shd w:val="clear" w:color="auto" w:fill="FFFFFF"/>
        </w:rPr>
        <w:t xml:space="preserve"> широкий </w:t>
      </w:r>
      <w:r w:rsidR="00BC6F35" w:rsidRPr="00CD4E8B">
        <w:rPr>
          <w:rFonts w:ascii="Times New Roman" w:hAnsi="Times New Roman" w:cs="Times New Roman"/>
          <w:color w:val="000000"/>
          <w:sz w:val="28"/>
          <w:szCs w:val="28"/>
          <w:shd w:val="clear" w:color="auto" w:fill="FFFFFF"/>
        </w:rPr>
        <w:t xml:space="preserve">спектр дії до багатьох  штамів мікроорганізмів, </w:t>
      </w:r>
      <w:r w:rsidRPr="00CD4E8B">
        <w:rPr>
          <w:rFonts w:ascii="Times New Roman" w:hAnsi="Times New Roman" w:cs="Times New Roman"/>
          <w:color w:val="000000"/>
          <w:sz w:val="28"/>
          <w:szCs w:val="28"/>
          <w:shd w:val="clear" w:color="auto" w:fill="FFFFFF"/>
        </w:rPr>
        <w:t>бути доступними</w:t>
      </w:r>
      <w:r>
        <w:rPr>
          <w:rFonts w:ascii="Times New Roman" w:hAnsi="Times New Roman" w:cs="Times New Roman"/>
          <w:color w:val="000000"/>
          <w:sz w:val="28"/>
          <w:szCs w:val="28"/>
          <w:shd w:val="clear" w:color="auto" w:fill="FFFFFF"/>
        </w:rPr>
        <w:t>, не</w:t>
      </w:r>
      <w:r w:rsidR="00BC6F35" w:rsidRPr="00CD4E8B">
        <w:rPr>
          <w:rFonts w:ascii="Times New Roman" w:hAnsi="Times New Roman" w:cs="Times New Roman"/>
          <w:color w:val="000000"/>
          <w:sz w:val="28"/>
          <w:szCs w:val="28"/>
          <w:shd w:val="clear" w:color="auto" w:fill="FFFFFF"/>
        </w:rPr>
        <w:t>токсичними</w:t>
      </w:r>
      <w:r>
        <w:rPr>
          <w:rFonts w:ascii="Times New Roman" w:hAnsi="Times New Roman" w:cs="Times New Roman"/>
          <w:color w:val="000000"/>
          <w:sz w:val="28"/>
          <w:szCs w:val="28"/>
          <w:shd w:val="clear" w:color="auto" w:fill="FFFFFF"/>
        </w:rPr>
        <w:t xml:space="preserve"> бути</w:t>
      </w:r>
      <w:r w:rsidR="00BC6F35" w:rsidRPr="00CD4E8B">
        <w:rPr>
          <w:rFonts w:ascii="Times New Roman" w:hAnsi="Times New Roman" w:cs="Times New Roman"/>
          <w:color w:val="000000"/>
          <w:sz w:val="28"/>
          <w:szCs w:val="28"/>
          <w:shd w:val="clear" w:color="auto" w:fill="FFFFFF"/>
        </w:rPr>
        <w:t>, не подразнювати</w:t>
      </w:r>
      <w:r>
        <w:rPr>
          <w:rFonts w:ascii="Times New Roman" w:hAnsi="Times New Roman" w:cs="Times New Roman"/>
          <w:color w:val="000000"/>
          <w:sz w:val="28"/>
          <w:szCs w:val="28"/>
          <w:shd w:val="clear" w:color="auto" w:fill="FFFFFF"/>
        </w:rPr>
        <w:t xml:space="preserve"> та </w:t>
      </w:r>
      <w:r w:rsidR="00BC6F35" w:rsidRPr="00CD4E8B">
        <w:rPr>
          <w:rFonts w:ascii="Times New Roman" w:hAnsi="Times New Roman" w:cs="Times New Roman"/>
          <w:color w:val="000000"/>
          <w:sz w:val="28"/>
          <w:szCs w:val="28"/>
          <w:shd w:val="clear" w:color="auto" w:fill="FFFFFF"/>
        </w:rPr>
        <w:t xml:space="preserve">зберігати готові </w:t>
      </w:r>
      <w:r>
        <w:rPr>
          <w:rFonts w:ascii="Times New Roman" w:hAnsi="Times New Roman" w:cs="Times New Roman"/>
          <w:color w:val="000000"/>
          <w:sz w:val="28"/>
          <w:szCs w:val="28"/>
          <w:shd w:val="clear" w:color="auto" w:fill="FFFFFF"/>
        </w:rPr>
        <w:t>ЛП</w:t>
      </w:r>
      <w:r w:rsidR="00BC6F35" w:rsidRPr="00CD4E8B">
        <w:rPr>
          <w:rFonts w:ascii="Times New Roman" w:hAnsi="Times New Roman" w:cs="Times New Roman"/>
          <w:color w:val="000000"/>
          <w:sz w:val="28"/>
          <w:szCs w:val="28"/>
          <w:shd w:val="clear" w:color="auto" w:fill="FFFFFF"/>
        </w:rPr>
        <w:t xml:space="preserve"> протягом </w:t>
      </w:r>
      <w:r>
        <w:rPr>
          <w:rFonts w:ascii="Times New Roman" w:hAnsi="Times New Roman" w:cs="Times New Roman"/>
          <w:color w:val="000000"/>
          <w:sz w:val="28"/>
          <w:szCs w:val="28"/>
          <w:shd w:val="clear" w:color="auto" w:fill="FFFFFF"/>
        </w:rPr>
        <w:t xml:space="preserve">визначеного </w:t>
      </w:r>
      <w:r w:rsidR="00BC6F35" w:rsidRPr="00CD4E8B">
        <w:rPr>
          <w:rFonts w:ascii="Times New Roman" w:hAnsi="Times New Roman" w:cs="Times New Roman"/>
          <w:color w:val="000000"/>
          <w:sz w:val="28"/>
          <w:szCs w:val="28"/>
          <w:shd w:val="clear" w:color="auto" w:fill="FFFFFF"/>
        </w:rPr>
        <w:t xml:space="preserve">терміну </w:t>
      </w:r>
      <w:r>
        <w:rPr>
          <w:rFonts w:ascii="Times New Roman" w:hAnsi="Times New Roman" w:cs="Times New Roman"/>
          <w:color w:val="000000"/>
          <w:sz w:val="28"/>
          <w:szCs w:val="28"/>
          <w:shd w:val="clear" w:color="auto" w:fill="FFFFFF"/>
        </w:rPr>
        <w:t>придатності</w:t>
      </w:r>
      <w:r w:rsidR="00BC6F35" w:rsidRPr="00CD4E8B">
        <w:rPr>
          <w:rFonts w:ascii="Times New Roman" w:hAnsi="Times New Roman" w:cs="Times New Roman"/>
          <w:color w:val="000000"/>
          <w:sz w:val="28"/>
          <w:szCs w:val="28"/>
          <w:shd w:val="clear" w:color="auto" w:fill="FFFFFF"/>
        </w:rPr>
        <w:t>.</w:t>
      </w:r>
      <w:r w:rsidR="00BC6F35" w:rsidRPr="00CD4E8B">
        <w:rPr>
          <w:rFonts w:ascii="Times New Roman" w:hAnsi="Times New Roman" w:cs="Times New Roman"/>
          <w:color w:val="000000"/>
          <w:sz w:val="28"/>
          <w:szCs w:val="28"/>
        </w:rPr>
        <w:t xml:space="preserve"> </w:t>
      </w:r>
    </w:p>
    <w:p w:rsidR="0038461A" w:rsidRPr="008E2CD3" w:rsidRDefault="000855D8" w:rsidP="008E2CD3">
      <w:pPr>
        <w:spacing w:after="0" w:line="360" w:lineRule="auto"/>
        <w:ind w:firstLine="851"/>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В</w:t>
      </w:r>
      <w:r w:rsidRPr="00CD4E8B">
        <w:rPr>
          <w:rFonts w:ascii="Times New Roman" w:hAnsi="Times New Roman" w:cs="Times New Roman"/>
          <w:color w:val="000000"/>
          <w:sz w:val="28"/>
          <w:szCs w:val="28"/>
        </w:rPr>
        <w:t xml:space="preserve"> фармацевтичній </w:t>
      </w:r>
      <w:r w:rsidRPr="004F697B">
        <w:rPr>
          <w:rFonts w:ascii="Times New Roman" w:hAnsi="Times New Roman" w:cs="Times New Roman"/>
          <w:color w:val="000000" w:themeColor="text1"/>
          <w:sz w:val="28"/>
          <w:szCs w:val="28"/>
        </w:rPr>
        <w:t xml:space="preserve">промисловості </w:t>
      </w:r>
      <w:r>
        <w:rPr>
          <w:rFonts w:ascii="Times New Roman" w:hAnsi="Times New Roman" w:cs="Times New Roman"/>
          <w:color w:val="000000"/>
          <w:sz w:val="28"/>
          <w:szCs w:val="28"/>
        </w:rPr>
        <w:t>серед</w:t>
      </w:r>
      <w:r w:rsidR="00BC6F35" w:rsidRPr="00CD4E8B">
        <w:rPr>
          <w:rFonts w:ascii="Times New Roman" w:hAnsi="Times New Roman" w:cs="Times New Roman"/>
          <w:color w:val="000000"/>
          <w:sz w:val="28"/>
          <w:szCs w:val="28"/>
        </w:rPr>
        <w:t xml:space="preserve"> консервантів, </w:t>
      </w:r>
      <w:r>
        <w:rPr>
          <w:rFonts w:ascii="Times New Roman" w:hAnsi="Times New Roman" w:cs="Times New Roman"/>
          <w:color w:val="000000"/>
          <w:sz w:val="28"/>
          <w:szCs w:val="28"/>
        </w:rPr>
        <w:t>що</w:t>
      </w:r>
      <w:r w:rsidR="00BC6F35" w:rsidRPr="00CD4E8B">
        <w:rPr>
          <w:rFonts w:ascii="Times New Roman" w:hAnsi="Times New Roman" w:cs="Times New Roman"/>
          <w:color w:val="000000"/>
          <w:sz w:val="28"/>
          <w:szCs w:val="28"/>
        </w:rPr>
        <w:t xml:space="preserve"> знайшли широк</w:t>
      </w:r>
      <w:r>
        <w:rPr>
          <w:rFonts w:ascii="Times New Roman" w:hAnsi="Times New Roman" w:cs="Times New Roman"/>
          <w:color w:val="000000"/>
          <w:sz w:val="28"/>
          <w:szCs w:val="28"/>
        </w:rPr>
        <w:t>о</w:t>
      </w:r>
      <w:r w:rsidR="00BC6F35" w:rsidRPr="00CD4E8B">
        <w:rPr>
          <w:rFonts w:ascii="Times New Roman" w:hAnsi="Times New Roman" w:cs="Times New Roman"/>
          <w:color w:val="000000"/>
          <w:sz w:val="28"/>
          <w:szCs w:val="28"/>
        </w:rPr>
        <w:t>розповсюджен</w:t>
      </w:r>
      <w:r>
        <w:rPr>
          <w:rFonts w:ascii="Times New Roman" w:hAnsi="Times New Roman" w:cs="Times New Roman"/>
          <w:color w:val="000000"/>
          <w:sz w:val="28"/>
          <w:szCs w:val="28"/>
        </w:rPr>
        <w:t>і</w:t>
      </w:r>
      <w:r w:rsidR="00BC6F35" w:rsidRPr="00CD4E8B">
        <w:rPr>
          <w:rFonts w:ascii="Times New Roman" w:hAnsi="Times New Roman" w:cs="Times New Roman"/>
          <w:color w:val="000000"/>
          <w:sz w:val="28"/>
          <w:szCs w:val="28"/>
        </w:rPr>
        <w:t xml:space="preserve"> </w:t>
      </w:r>
      <w:r w:rsidR="008E2CD3">
        <w:rPr>
          <w:rFonts w:ascii="Times New Roman" w:hAnsi="Times New Roman" w:cs="Times New Roman"/>
          <w:color w:val="000000" w:themeColor="text1"/>
          <w:sz w:val="28"/>
          <w:szCs w:val="28"/>
        </w:rPr>
        <w:t>є</w:t>
      </w:r>
      <w:r w:rsidR="00BC6F35" w:rsidRPr="004F697B">
        <w:rPr>
          <w:rFonts w:ascii="Times New Roman" w:hAnsi="Times New Roman" w:cs="Times New Roman"/>
          <w:color w:val="000000" w:themeColor="text1"/>
          <w:sz w:val="28"/>
          <w:szCs w:val="28"/>
        </w:rPr>
        <w:t xml:space="preserve">: </w:t>
      </w:r>
      <w:r w:rsidR="008E2CD3" w:rsidRPr="004F697B">
        <w:rPr>
          <w:rFonts w:ascii="Times New Roman" w:hAnsi="Times New Roman" w:cs="Times New Roman"/>
          <w:color w:val="000000" w:themeColor="text1"/>
          <w:sz w:val="28"/>
          <w:szCs w:val="28"/>
        </w:rPr>
        <w:t>мертіолат,</w:t>
      </w:r>
      <w:r w:rsidR="008E2CD3">
        <w:rPr>
          <w:rFonts w:ascii="Times New Roman" w:hAnsi="Times New Roman" w:cs="Times New Roman"/>
          <w:color w:val="000000" w:themeColor="text1"/>
          <w:sz w:val="28"/>
          <w:szCs w:val="28"/>
        </w:rPr>
        <w:t xml:space="preserve"> </w:t>
      </w:r>
      <w:r w:rsidR="008E2CD3" w:rsidRPr="004F697B">
        <w:rPr>
          <w:rFonts w:ascii="Times New Roman" w:hAnsi="Times New Roman" w:cs="Times New Roman"/>
          <w:color w:val="000000" w:themeColor="text1"/>
          <w:sz w:val="28"/>
          <w:szCs w:val="28"/>
        </w:rPr>
        <w:t xml:space="preserve">бензоат калію, </w:t>
      </w:r>
      <w:r w:rsidR="00BC6F35" w:rsidRPr="004F697B">
        <w:rPr>
          <w:rFonts w:ascii="Times New Roman" w:hAnsi="Times New Roman" w:cs="Times New Roman"/>
          <w:color w:val="000000" w:themeColor="text1"/>
          <w:sz w:val="28"/>
          <w:szCs w:val="28"/>
        </w:rPr>
        <w:t xml:space="preserve">бензоат натрію, </w:t>
      </w:r>
      <w:r w:rsidR="008E2CD3" w:rsidRPr="004F697B">
        <w:rPr>
          <w:rFonts w:ascii="Times New Roman" w:hAnsi="Times New Roman" w:cs="Times New Roman"/>
          <w:color w:val="000000" w:themeColor="text1"/>
          <w:sz w:val="28"/>
          <w:szCs w:val="28"/>
        </w:rPr>
        <w:t>феніл ртуті</w:t>
      </w:r>
      <w:r w:rsidR="008E2CD3">
        <w:rPr>
          <w:rFonts w:ascii="Times New Roman" w:hAnsi="Times New Roman" w:cs="Times New Roman"/>
          <w:color w:val="000000" w:themeColor="text1"/>
          <w:sz w:val="28"/>
          <w:szCs w:val="28"/>
        </w:rPr>
        <w:t>,</w:t>
      </w:r>
      <w:r w:rsidR="00CD4E8B" w:rsidRPr="004F697B">
        <w:rPr>
          <w:rFonts w:ascii="Times New Roman" w:hAnsi="Times New Roman" w:cs="Times New Roman"/>
          <w:color w:val="000000" w:themeColor="text1"/>
          <w:sz w:val="28"/>
          <w:szCs w:val="28"/>
        </w:rPr>
        <w:t xml:space="preserve"> саліцилати, фенілртуті саліцилати </w:t>
      </w:r>
      <w:r w:rsidR="008E2CD3">
        <w:rPr>
          <w:rFonts w:ascii="Times New Roman" w:hAnsi="Times New Roman" w:cs="Times New Roman"/>
          <w:color w:val="000000" w:themeColor="text1"/>
          <w:sz w:val="28"/>
          <w:szCs w:val="28"/>
        </w:rPr>
        <w:t>тощо</w:t>
      </w:r>
      <w:r w:rsidR="00CD4E8B" w:rsidRPr="004F697B">
        <w:rPr>
          <w:rFonts w:ascii="Times New Roman" w:hAnsi="Times New Roman"/>
          <w:color w:val="000000" w:themeColor="text1"/>
          <w:sz w:val="28"/>
          <w:szCs w:val="28"/>
        </w:rPr>
        <w:t>.</w:t>
      </w:r>
      <w:r w:rsidR="00CD4E8B" w:rsidRPr="004F697B">
        <w:rPr>
          <w:rFonts w:ascii="Times New Roman" w:hAnsi="Times New Roman" w:cs="Times New Roman"/>
          <w:color w:val="000000" w:themeColor="text1"/>
          <w:sz w:val="28"/>
          <w:szCs w:val="28"/>
        </w:rPr>
        <w:t xml:space="preserve"> </w:t>
      </w:r>
      <w:r w:rsidR="008E2CD3">
        <w:rPr>
          <w:rFonts w:ascii="Times New Roman" w:hAnsi="Times New Roman" w:cs="Times New Roman"/>
          <w:color w:val="000000" w:themeColor="text1"/>
          <w:sz w:val="28"/>
          <w:szCs w:val="28"/>
        </w:rPr>
        <w:t>Ш</w:t>
      </w:r>
      <w:r w:rsidR="008E2CD3" w:rsidRPr="004F697B">
        <w:rPr>
          <w:rFonts w:ascii="Times New Roman" w:hAnsi="Times New Roman" w:cs="Times New Roman"/>
          <w:color w:val="000000" w:themeColor="text1"/>
          <w:sz w:val="28"/>
          <w:szCs w:val="28"/>
        </w:rPr>
        <w:t>ирок</w:t>
      </w:r>
      <w:r w:rsidR="008E2CD3">
        <w:rPr>
          <w:rFonts w:ascii="Times New Roman" w:hAnsi="Times New Roman" w:cs="Times New Roman"/>
          <w:color w:val="000000" w:themeColor="text1"/>
          <w:sz w:val="28"/>
          <w:szCs w:val="28"/>
        </w:rPr>
        <w:t>е</w:t>
      </w:r>
      <w:r w:rsidR="008E2CD3" w:rsidRPr="004F697B">
        <w:rPr>
          <w:rFonts w:ascii="Times New Roman" w:hAnsi="Times New Roman" w:cs="Times New Roman"/>
          <w:color w:val="000000" w:themeColor="text1"/>
          <w:sz w:val="28"/>
          <w:szCs w:val="28"/>
        </w:rPr>
        <w:t xml:space="preserve"> застосування </w:t>
      </w:r>
      <w:r w:rsidR="008E2CD3">
        <w:rPr>
          <w:rFonts w:ascii="Times New Roman" w:hAnsi="Times New Roman" w:cs="Times New Roman"/>
          <w:color w:val="000000" w:themeColor="text1"/>
          <w:sz w:val="28"/>
          <w:szCs w:val="28"/>
        </w:rPr>
        <w:t xml:space="preserve">поміж </w:t>
      </w:r>
      <w:r w:rsidR="00CD4E8B" w:rsidRPr="004F697B">
        <w:rPr>
          <w:rFonts w:ascii="Times New Roman" w:hAnsi="Times New Roman" w:cs="Times New Roman"/>
          <w:color w:val="000000" w:themeColor="text1"/>
          <w:sz w:val="28"/>
          <w:szCs w:val="28"/>
        </w:rPr>
        <w:t xml:space="preserve">стабілізаторів набули </w:t>
      </w:r>
      <w:r w:rsidR="008E2CD3" w:rsidRPr="004F697B">
        <w:rPr>
          <w:rFonts w:ascii="Times New Roman" w:hAnsi="Times New Roman" w:cs="Times New Roman"/>
          <w:color w:val="000000" w:themeColor="text1"/>
          <w:sz w:val="28"/>
          <w:szCs w:val="28"/>
        </w:rPr>
        <w:t>фенольні сполуки (лимонна</w:t>
      </w:r>
      <w:r w:rsidR="008E2CD3">
        <w:rPr>
          <w:rFonts w:ascii="Times New Roman" w:hAnsi="Times New Roman" w:cs="Times New Roman"/>
          <w:color w:val="000000" w:themeColor="text1"/>
          <w:sz w:val="28"/>
          <w:szCs w:val="28"/>
        </w:rPr>
        <w:t xml:space="preserve"> кислота</w:t>
      </w:r>
      <w:r w:rsidR="008E2CD3" w:rsidRPr="004F697B">
        <w:rPr>
          <w:rFonts w:ascii="Times New Roman" w:hAnsi="Times New Roman" w:cs="Times New Roman"/>
          <w:color w:val="000000" w:themeColor="text1"/>
          <w:sz w:val="28"/>
          <w:szCs w:val="28"/>
        </w:rPr>
        <w:t xml:space="preserve">), </w:t>
      </w:r>
      <w:r w:rsidR="008E2CD3">
        <w:rPr>
          <w:rFonts w:ascii="Times New Roman" w:hAnsi="Times New Roman" w:cs="Times New Roman"/>
          <w:color w:val="000000" w:themeColor="text1"/>
          <w:sz w:val="28"/>
          <w:szCs w:val="28"/>
        </w:rPr>
        <w:t>феноли,</w:t>
      </w:r>
      <w:r w:rsidR="008E2CD3" w:rsidRPr="004F697B">
        <w:rPr>
          <w:rFonts w:ascii="Times New Roman" w:hAnsi="Times New Roman" w:cs="Times New Roman"/>
          <w:color w:val="000000" w:themeColor="text1"/>
          <w:sz w:val="28"/>
          <w:szCs w:val="28"/>
        </w:rPr>
        <w:t xml:space="preserve"> солі четвертинних амонієвих сполук </w:t>
      </w:r>
      <w:r w:rsidR="008E2CD3">
        <w:rPr>
          <w:rFonts w:ascii="Times New Roman" w:hAnsi="Times New Roman" w:cs="Times New Roman"/>
          <w:color w:val="000000" w:themeColor="text1"/>
          <w:sz w:val="28"/>
          <w:szCs w:val="28"/>
        </w:rPr>
        <w:t xml:space="preserve">та </w:t>
      </w:r>
      <w:r w:rsidR="00CD4E8B" w:rsidRPr="004F697B">
        <w:rPr>
          <w:rFonts w:ascii="Times New Roman" w:hAnsi="Times New Roman" w:cs="Times New Roman"/>
          <w:color w:val="000000" w:themeColor="text1"/>
          <w:sz w:val="28"/>
          <w:szCs w:val="28"/>
        </w:rPr>
        <w:t xml:space="preserve">органічні кислоти та інші, </w:t>
      </w:r>
      <w:r w:rsidR="008E2CD3">
        <w:rPr>
          <w:rFonts w:ascii="Times New Roman" w:hAnsi="Times New Roman" w:cs="Times New Roman"/>
          <w:color w:val="000000" w:themeColor="text1"/>
          <w:sz w:val="28"/>
          <w:szCs w:val="28"/>
        </w:rPr>
        <w:t>які</w:t>
      </w:r>
      <w:r w:rsidR="00CD4E8B" w:rsidRPr="004F697B">
        <w:rPr>
          <w:rFonts w:ascii="Times New Roman" w:hAnsi="Times New Roman" w:cs="Times New Roman"/>
          <w:color w:val="000000" w:themeColor="text1"/>
          <w:sz w:val="28"/>
          <w:szCs w:val="28"/>
        </w:rPr>
        <w:t xml:space="preserve"> володіють не тільки консерву</w:t>
      </w:r>
      <w:r w:rsidR="008E2CD3">
        <w:rPr>
          <w:rFonts w:ascii="Times New Roman" w:hAnsi="Times New Roman" w:cs="Times New Roman"/>
          <w:color w:val="000000" w:themeColor="text1"/>
          <w:sz w:val="28"/>
          <w:szCs w:val="28"/>
        </w:rPr>
        <w:t xml:space="preserve">юючою, </w:t>
      </w:r>
      <w:r w:rsidR="008E2CD3">
        <w:rPr>
          <w:rFonts w:ascii="Times New Roman" w:hAnsi="Times New Roman" w:cs="Times New Roman"/>
          <w:color w:val="000000"/>
          <w:sz w:val="28"/>
          <w:szCs w:val="28"/>
        </w:rPr>
        <w:t xml:space="preserve">а й бактерицидною </w:t>
      </w:r>
      <w:r w:rsidR="00CD4E8B">
        <w:rPr>
          <w:rFonts w:ascii="Times New Roman" w:hAnsi="Times New Roman" w:cs="Times New Roman"/>
          <w:color w:val="000000"/>
          <w:sz w:val="28"/>
          <w:szCs w:val="28"/>
        </w:rPr>
        <w:t>дією</w:t>
      </w:r>
      <w:r w:rsidR="008E2CD3">
        <w:rPr>
          <w:rFonts w:ascii="Times New Roman" w:hAnsi="Times New Roman" w:cs="Times New Roman"/>
          <w:color w:val="000000"/>
          <w:sz w:val="28"/>
          <w:szCs w:val="28"/>
        </w:rPr>
        <w:t xml:space="preserve"> відносно</w:t>
      </w:r>
      <w:r w:rsidR="00CD4E8B">
        <w:rPr>
          <w:rFonts w:ascii="Times New Roman" w:hAnsi="Times New Roman" w:cs="Times New Roman"/>
          <w:color w:val="000000"/>
          <w:sz w:val="28"/>
          <w:szCs w:val="28"/>
        </w:rPr>
        <w:t xml:space="preserve"> багатьох штамів </w:t>
      </w:r>
      <w:r w:rsidR="00CD4E8B" w:rsidRPr="006363D5">
        <w:rPr>
          <w:rFonts w:ascii="Times New Roman" w:hAnsi="Times New Roman" w:cs="Times New Roman"/>
          <w:color w:val="000000"/>
          <w:sz w:val="28"/>
          <w:szCs w:val="28"/>
        </w:rPr>
        <w:t>мікроорганізмів</w:t>
      </w:r>
      <w:r w:rsidR="004F697B" w:rsidRPr="006363D5">
        <w:rPr>
          <w:rFonts w:ascii="Times New Roman" w:hAnsi="Times New Roman" w:cs="Times New Roman"/>
          <w:color w:val="000000"/>
          <w:sz w:val="28"/>
          <w:szCs w:val="28"/>
        </w:rPr>
        <w:t xml:space="preserve"> </w:t>
      </w:r>
      <w:r w:rsidR="00A22DEC" w:rsidRPr="006363D5">
        <w:rPr>
          <w:rFonts w:ascii="Times New Roman" w:hAnsi="Times New Roman" w:cs="Times New Roman"/>
          <w:sz w:val="28"/>
          <w:szCs w:val="28"/>
        </w:rPr>
        <w:t>[</w:t>
      </w:r>
      <w:r w:rsidR="006363D5" w:rsidRPr="006363D5">
        <w:rPr>
          <w:rFonts w:ascii="Times New Roman" w:hAnsi="Times New Roman" w:cs="Times New Roman"/>
          <w:sz w:val="28"/>
          <w:szCs w:val="28"/>
        </w:rPr>
        <w:t>36</w:t>
      </w:r>
      <w:r w:rsidR="00A22DEC" w:rsidRPr="006363D5">
        <w:rPr>
          <w:rFonts w:ascii="Times New Roman" w:hAnsi="Times New Roman" w:cs="Times New Roman"/>
          <w:sz w:val="28"/>
          <w:szCs w:val="28"/>
        </w:rPr>
        <w:t>].</w:t>
      </w:r>
      <w:bookmarkStart w:id="1" w:name="_Toc70681561"/>
      <w:bookmarkStart w:id="2" w:name="_Toc70681750"/>
      <w:bookmarkStart w:id="3" w:name="_Toc71848321"/>
    </w:p>
    <w:p w:rsidR="00EF7024" w:rsidRDefault="00EF7024" w:rsidP="00FF6951">
      <w:pPr>
        <w:spacing w:after="0" w:line="360" w:lineRule="auto"/>
        <w:contextualSpacing/>
        <w:jc w:val="both"/>
        <w:rPr>
          <w:rFonts w:ascii="Times New Roman" w:hAnsi="Times New Roman" w:cs="Times New Roman"/>
          <w:b/>
          <w:sz w:val="28"/>
          <w:szCs w:val="28"/>
        </w:rPr>
      </w:pPr>
    </w:p>
    <w:p w:rsidR="00982EA1" w:rsidRPr="0038461A" w:rsidRDefault="00982EA1" w:rsidP="00FF6951">
      <w:pPr>
        <w:spacing w:after="0" w:line="360" w:lineRule="auto"/>
        <w:contextualSpacing/>
        <w:jc w:val="both"/>
        <w:rPr>
          <w:rFonts w:ascii="Times New Roman" w:hAnsi="Times New Roman" w:cs="Times New Roman"/>
          <w:color w:val="000000" w:themeColor="text1"/>
          <w:sz w:val="28"/>
          <w:szCs w:val="28"/>
        </w:rPr>
      </w:pPr>
      <w:r w:rsidRPr="0038461A">
        <w:rPr>
          <w:rFonts w:ascii="Times New Roman" w:hAnsi="Times New Roman" w:cs="Times New Roman"/>
          <w:b/>
          <w:sz w:val="28"/>
          <w:szCs w:val="28"/>
        </w:rPr>
        <w:t>3.2.</w:t>
      </w:r>
      <w:r w:rsidR="009F3442" w:rsidRPr="0038461A">
        <w:rPr>
          <w:rFonts w:ascii="Times New Roman" w:hAnsi="Times New Roman" w:cs="Times New Roman"/>
          <w:b/>
          <w:sz w:val="28"/>
          <w:szCs w:val="28"/>
        </w:rPr>
        <w:t xml:space="preserve"> </w:t>
      </w:r>
      <w:r w:rsidRPr="0038461A">
        <w:rPr>
          <w:rFonts w:ascii="Times New Roman" w:hAnsi="Times New Roman" w:cs="Times New Roman"/>
          <w:b/>
          <w:sz w:val="28"/>
          <w:szCs w:val="28"/>
        </w:rPr>
        <w:t>Технологічні аспекти виготовлення нового лікарського засобу в умовах промислового виробництва.</w:t>
      </w:r>
      <w:bookmarkEnd w:id="1"/>
      <w:bookmarkEnd w:id="2"/>
      <w:bookmarkEnd w:id="3"/>
    </w:p>
    <w:p w:rsidR="00F214DE" w:rsidRDefault="00F214DE" w:rsidP="00F214DE">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Нами було розроблено пропис нового лікарського засобу в промислових умовах</w:t>
      </w:r>
      <w:r>
        <w:rPr>
          <w:rFonts w:ascii="Times New Roman" w:hAnsi="Times New Roman"/>
          <w:sz w:val="28"/>
          <w:szCs w:val="28"/>
        </w:rPr>
        <w:t xml:space="preserve"> «Фітодентілат»</w:t>
      </w:r>
    </w:p>
    <w:p w:rsidR="002640AC" w:rsidRDefault="002640AC" w:rsidP="002640AC">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Рецептурний пропис:</w:t>
      </w:r>
    </w:p>
    <w:p w:rsidR="002640AC" w:rsidRPr="00721BCF" w:rsidRDefault="002640AC" w:rsidP="002640AC">
      <w:pPr>
        <w:spacing w:line="360" w:lineRule="auto"/>
        <w:contextualSpacing/>
        <w:jc w:val="both"/>
        <w:rPr>
          <w:rFonts w:ascii="Times New Roman" w:hAnsi="Times New Roman"/>
          <w:sz w:val="28"/>
          <w:szCs w:val="28"/>
        </w:rPr>
      </w:pPr>
      <w:r>
        <w:rPr>
          <w:rFonts w:ascii="Times New Roman" w:hAnsi="Times New Roman"/>
          <w:sz w:val="28"/>
          <w:szCs w:val="28"/>
          <w:lang w:val="en-US"/>
        </w:rPr>
        <w:t>Rp</w:t>
      </w:r>
      <w:r>
        <w:rPr>
          <w:rFonts w:ascii="Times New Roman" w:hAnsi="Times New Roman"/>
          <w:sz w:val="28"/>
          <w:szCs w:val="28"/>
        </w:rPr>
        <w:t>.</w:t>
      </w:r>
      <w:r w:rsidRPr="00C55884">
        <w:rPr>
          <w:rFonts w:ascii="Times New Roman" w:hAnsi="Times New Roman"/>
          <w:sz w:val="28"/>
          <w:szCs w:val="28"/>
        </w:rPr>
        <w:t>:</w:t>
      </w:r>
      <w:r w:rsidRPr="006F3B56">
        <w:rPr>
          <w:rFonts w:ascii="Times New Roman" w:hAnsi="Times New Roman"/>
          <w:sz w:val="28"/>
          <w:szCs w:val="28"/>
        </w:rPr>
        <w:t xml:space="preserve"> </w:t>
      </w:r>
      <w:r w:rsidRPr="00721BCF">
        <w:rPr>
          <w:rFonts w:ascii="Times New Roman" w:hAnsi="Times New Roman"/>
          <w:sz w:val="28"/>
          <w:szCs w:val="28"/>
        </w:rPr>
        <w:t>Extracti</w:t>
      </w:r>
      <w:r w:rsidRPr="00C55884">
        <w:rPr>
          <w:rFonts w:ascii="Times New Roman" w:hAnsi="Times New Roman"/>
          <w:sz w:val="28"/>
          <w:szCs w:val="28"/>
        </w:rPr>
        <w:t xml:space="preserve"> </w:t>
      </w:r>
      <w:r w:rsidRPr="00083569">
        <w:rPr>
          <w:rFonts w:ascii="Times New Roman" w:hAnsi="Times New Roman" w:cs="Times New Roman"/>
          <w:sz w:val="28"/>
          <w:szCs w:val="28"/>
        </w:rPr>
        <w:t>Solidagini</w:t>
      </w:r>
      <w:r>
        <w:rPr>
          <w:rFonts w:ascii="Times New Roman" w:hAnsi="Times New Roman" w:cs="Times New Roman"/>
          <w:sz w:val="28"/>
          <w:szCs w:val="28"/>
        </w:rPr>
        <w:t xml:space="preserve">і </w:t>
      </w:r>
      <w:r w:rsidRPr="00721BCF">
        <w:rPr>
          <w:rFonts w:ascii="Times New Roman" w:hAnsi="Times New Roman"/>
          <w:sz w:val="28"/>
          <w:szCs w:val="28"/>
          <w:lang w:val="en-US"/>
        </w:rPr>
        <w:t>fluidi</w:t>
      </w:r>
      <w:r w:rsidRPr="00C55884">
        <w:rPr>
          <w:rFonts w:ascii="Times New Roman" w:hAnsi="Times New Roman"/>
          <w:sz w:val="28"/>
          <w:szCs w:val="28"/>
        </w:rPr>
        <w:t xml:space="preserve"> 70% 10 </w:t>
      </w:r>
      <w:r w:rsidRPr="00721BCF">
        <w:rPr>
          <w:rFonts w:ascii="Times New Roman" w:hAnsi="Times New Roman"/>
          <w:sz w:val="28"/>
          <w:szCs w:val="28"/>
          <w:lang w:val="en-US"/>
        </w:rPr>
        <w:t>ml</w:t>
      </w:r>
    </w:p>
    <w:p w:rsidR="002640AC" w:rsidRPr="00721BCF" w:rsidRDefault="002640AC" w:rsidP="002640AC">
      <w:pPr>
        <w:spacing w:line="360" w:lineRule="auto"/>
        <w:ind w:left="567"/>
        <w:contextualSpacing/>
        <w:jc w:val="both"/>
        <w:rPr>
          <w:rFonts w:ascii="Times New Roman" w:hAnsi="Times New Roman"/>
          <w:sz w:val="28"/>
          <w:szCs w:val="28"/>
        </w:rPr>
      </w:pPr>
      <w:r w:rsidRPr="00721BCF">
        <w:rPr>
          <w:rFonts w:ascii="Times New Roman" w:hAnsi="Times New Roman"/>
          <w:sz w:val="28"/>
          <w:szCs w:val="28"/>
        </w:rPr>
        <w:t>Extracti</w:t>
      </w:r>
      <w:r w:rsidRPr="00721BCF">
        <w:rPr>
          <w:rFonts w:ascii="Times New Roman" w:hAnsi="Times New Roman"/>
          <w:sz w:val="28"/>
          <w:szCs w:val="28"/>
          <w:lang w:val="en-US"/>
        </w:rPr>
        <w:t xml:space="preserve"> </w:t>
      </w:r>
      <w:r>
        <w:rPr>
          <w:rFonts w:ascii="Times New Roman" w:hAnsi="Times New Roman" w:cs="Times New Roman"/>
          <w:sz w:val="28"/>
          <w:szCs w:val="28"/>
        </w:rPr>
        <w:t>Тiliі</w:t>
      </w:r>
      <w:r w:rsidRPr="00721BCF">
        <w:rPr>
          <w:rFonts w:ascii="Times New Roman" w:hAnsi="Times New Roman"/>
          <w:sz w:val="28"/>
          <w:szCs w:val="28"/>
          <w:lang w:val="en-US"/>
        </w:rPr>
        <w:t xml:space="preserve"> fluidi</w:t>
      </w:r>
      <w:r w:rsidRPr="00F55137">
        <w:rPr>
          <w:rFonts w:ascii="Times New Roman" w:hAnsi="Times New Roman"/>
          <w:sz w:val="28"/>
          <w:szCs w:val="28"/>
          <w:lang w:val="en-US"/>
        </w:rPr>
        <w:t xml:space="preserve"> </w:t>
      </w:r>
      <w:r>
        <w:rPr>
          <w:rFonts w:ascii="Times New Roman" w:hAnsi="Times New Roman"/>
          <w:sz w:val="28"/>
          <w:szCs w:val="28"/>
        </w:rPr>
        <w:t>7</w:t>
      </w:r>
      <w:r w:rsidRPr="00F55137">
        <w:rPr>
          <w:rFonts w:ascii="Times New Roman" w:hAnsi="Times New Roman"/>
          <w:sz w:val="28"/>
          <w:szCs w:val="28"/>
          <w:lang w:val="en-US"/>
        </w:rPr>
        <w:t>0%</w:t>
      </w:r>
      <w:r w:rsidRPr="00721BCF">
        <w:rPr>
          <w:rFonts w:ascii="Times New Roman" w:hAnsi="Times New Roman"/>
          <w:sz w:val="28"/>
          <w:szCs w:val="28"/>
          <w:lang w:val="en-US"/>
        </w:rPr>
        <w:t xml:space="preserve"> </w:t>
      </w:r>
      <w:r>
        <w:rPr>
          <w:rFonts w:ascii="Times New Roman" w:hAnsi="Times New Roman"/>
          <w:sz w:val="28"/>
          <w:szCs w:val="28"/>
        </w:rPr>
        <w:t>10</w:t>
      </w:r>
      <w:r w:rsidRPr="00721BCF">
        <w:rPr>
          <w:rFonts w:ascii="Times New Roman" w:hAnsi="Times New Roman"/>
          <w:sz w:val="28"/>
          <w:szCs w:val="28"/>
          <w:lang w:val="en-US"/>
        </w:rPr>
        <w:t xml:space="preserve"> ml</w:t>
      </w:r>
    </w:p>
    <w:p w:rsidR="002640AC" w:rsidRDefault="002640AC" w:rsidP="002640AC">
      <w:pPr>
        <w:spacing w:line="360" w:lineRule="auto"/>
        <w:ind w:left="567"/>
        <w:contextualSpacing/>
        <w:jc w:val="both"/>
        <w:rPr>
          <w:rFonts w:ascii="Times New Roman" w:hAnsi="Times New Roman"/>
          <w:sz w:val="28"/>
          <w:szCs w:val="28"/>
          <w:lang w:val="en-US"/>
        </w:rPr>
      </w:pPr>
      <w:r w:rsidRPr="00721BCF">
        <w:rPr>
          <w:rFonts w:ascii="Times New Roman" w:hAnsi="Times New Roman"/>
          <w:sz w:val="28"/>
          <w:szCs w:val="28"/>
        </w:rPr>
        <w:t>Extracti</w:t>
      </w:r>
      <w:r w:rsidRPr="00721BCF">
        <w:rPr>
          <w:rFonts w:ascii="Times New Roman" w:hAnsi="Times New Roman"/>
          <w:sz w:val="28"/>
          <w:szCs w:val="28"/>
          <w:lang w:val="en-US"/>
        </w:rPr>
        <w:t xml:space="preserve"> </w:t>
      </w:r>
      <w:r w:rsidRPr="00083569">
        <w:rPr>
          <w:rFonts w:ascii="Times New Roman" w:hAnsi="Times New Roman" w:cs="Times New Roman"/>
          <w:sz w:val="28"/>
          <w:szCs w:val="28"/>
        </w:rPr>
        <w:t>Echinаce</w:t>
      </w:r>
      <w:r>
        <w:rPr>
          <w:rFonts w:ascii="Times New Roman" w:hAnsi="Times New Roman" w:cs="Times New Roman"/>
          <w:sz w:val="28"/>
          <w:szCs w:val="28"/>
        </w:rPr>
        <w:t>і</w:t>
      </w:r>
      <w:r w:rsidRPr="00083569">
        <w:rPr>
          <w:rFonts w:ascii="Times New Roman" w:hAnsi="Times New Roman" w:cs="Times New Roman"/>
          <w:sz w:val="28"/>
          <w:szCs w:val="28"/>
        </w:rPr>
        <w:t xml:space="preserve"> </w:t>
      </w:r>
      <w:r w:rsidRPr="00721BCF">
        <w:rPr>
          <w:rFonts w:ascii="Times New Roman" w:hAnsi="Times New Roman"/>
          <w:sz w:val="28"/>
          <w:szCs w:val="28"/>
          <w:lang w:val="en-US"/>
        </w:rPr>
        <w:t xml:space="preserve">fluidi </w:t>
      </w:r>
      <w:r>
        <w:rPr>
          <w:rFonts w:ascii="Times New Roman" w:hAnsi="Times New Roman"/>
          <w:sz w:val="28"/>
          <w:szCs w:val="28"/>
        </w:rPr>
        <w:t>70 % 5</w:t>
      </w:r>
      <w:r w:rsidRPr="00721BCF">
        <w:rPr>
          <w:rFonts w:ascii="Times New Roman" w:hAnsi="Times New Roman"/>
          <w:sz w:val="28"/>
          <w:szCs w:val="28"/>
          <w:lang w:val="en-US"/>
        </w:rPr>
        <w:t xml:space="preserve"> ml </w:t>
      </w:r>
    </w:p>
    <w:p w:rsidR="002640AC" w:rsidRPr="00721BCF" w:rsidRDefault="002640AC" w:rsidP="002640AC">
      <w:pPr>
        <w:spacing w:line="360" w:lineRule="auto"/>
        <w:ind w:left="567"/>
        <w:contextualSpacing/>
        <w:jc w:val="both"/>
        <w:rPr>
          <w:rFonts w:ascii="Times New Roman" w:hAnsi="Times New Roman"/>
          <w:sz w:val="28"/>
          <w:szCs w:val="28"/>
        </w:rPr>
      </w:pPr>
      <w:r>
        <w:rPr>
          <w:rFonts w:ascii="Times New Roman" w:hAnsi="Times New Roman" w:cs="Times New Roman"/>
          <w:sz w:val="28"/>
          <w:szCs w:val="28"/>
        </w:rPr>
        <w:t>Natrii benzoa</w:t>
      </w:r>
      <w:r>
        <w:rPr>
          <w:rFonts w:ascii="Times New Roman" w:hAnsi="Times New Roman" w:cs="Times New Roman"/>
          <w:sz w:val="28"/>
          <w:szCs w:val="28"/>
          <w:lang w:val="en-US"/>
        </w:rPr>
        <w:t>tis</w:t>
      </w:r>
      <w:r w:rsidRPr="00721BCF">
        <w:rPr>
          <w:rFonts w:ascii="Times New Roman" w:hAnsi="Times New Roman"/>
          <w:sz w:val="28"/>
          <w:szCs w:val="28"/>
          <w:lang w:val="en-US"/>
        </w:rPr>
        <w:t xml:space="preserve"> </w:t>
      </w:r>
      <w:r>
        <w:rPr>
          <w:rFonts w:ascii="Times New Roman" w:hAnsi="Times New Roman"/>
          <w:sz w:val="28"/>
          <w:szCs w:val="28"/>
        </w:rPr>
        <w:t>1</w:t>
      </w:r>
      <w:r>
        <w:rPr>
          <w:rFonts w:ascii="Times New Roman" w:hAnsi="Times New Roman"/>
          <w:sz w:val="28"/>
          <w:szCs w:val="28"/>
          <w:lang w:val="en-US"/>
        </w:rPr>
        <w:t>,0</w:t>
      </w:r>
    </w:p>
    <w:p w:rsidR="002640AC" w:rsidRPr="00791E4F" w:rsidRDefault="002640AC" w:rsidP="002640AC">
      <w:pPr>
        <w:spacing w:line="360" w:lineRule="auto"/>
        <w:ind w:left="567"/>
        <w:contextualSpacing/>
        <w:jc w:val="both"/>
        <w:rPr>
          <w:rFonts w:ascii="Times New Roman" w:hAnsi="Times New Roman"/>
          <w:color w:val="000000"/>
          <w:sz w:val="28"/>
          <w:szCs w:val="28"/>
        </w:rPr>
      </w:pPr>
      <w:r>
        <w:rPr>
          <w:rFonts w:ascii="Times New Roman" w:hAnsi="Times New Roman" w:cs="Times New Roman"/>
          <w:sz w:val="28"/>
          <w:szCs w:val="28"/>
        </w:rPr>
        <w:lastRenderedPageBreak/>
        <w:t>Acid</w:t>
      </w:r>
      <w:r>
        <w:rPr>
          <w:rFonts w:ascii="Times New Roman" w:hAnsi="Times New Roman" w:cs="Times New Roman"/>
          <w:sz w:val="28"/>
          <w:szCs w:val="28"/>
          <w:lang w:val="en-US"/>
        </w:rPr>
        <w:t>i</w:t>
      </w:r>
      <w:r>
        <w:rPr>
          <w:rFonts w:ascii="Times New Roman" w:hAnsi="Times New Roman" w:cs="Times New Roman"/>
          <w:sz w:val="28"/>
          <w:szCs w:val="28"/>
        </w:rPr>
        <w:t xml:space="preserve"> sorbic</w:t>
      </w:r>
      <w:r>
        <w:rPr>
          <w:rFonts w:ascii="Times New Roman" w:hAnsi="Times New Roman" w:cs="Times New Roman"/>
          <w:sz w:val="28"/>
          <w:szCs w:val="28"/>
          <w:lang w:val="en-US"/>
        </w:rPr>
        <w:t>i</w:t>
      </w:r>
      <w:r>
        <w:rPr>
          <w:rFonts w:ascii="Times New Roman" w:hAnsi="Times New Roman"/>
          <w:color w:val="000000"/>
          <w:sz w:val="28"/>
          <w:szCs w:val="28"/>
          <w:lang w:val="en-US"/>
        </w:rPr>
        <w:t xml:space="preserve"> </w:t>
      </w:r>
      <w:r>
        <w:rPr>
          <w:rFonts w:ascii="Times New Roman" w:hAnsi="Times New Roman"/>
          <w:color w:val="000000"/>
          <w:sz w:val="28"/>
          <w:szCs w:val="28"/>
        </w:rPr>
        <w:t xml:space="preserve"> 0,3</w:t>
      </w:r>
    </w:p>
    <w:p w:rsidR="002640AC" w:rsidRPr="00721BCF" w:rsidRDefault="002640AC" w:rsidP="002640AC">
      <w:pPr>
        <w:spacing w:line="360" w:lineRule="auto"/>
        <w:ind w:left="567"/>
        <w:contextualSpacing/>
        <w:jc w:val="both"/>
        <w:rPr>
          <w:rFonts w:ascii="Times New Roman" w:hAnsi="Times New Roman"/>
          <w:sz w:val="28"/>
          <w:szCs w:val="28"/>
        </w:rPr>
      </w:pPr>
      <w:r>
        <w:rPr>
          <w:rFonts w:ascii="Times New Roman" w:hAnsi="Times New Roman" w:cs="Times New Roman"/>
          <w:color w:val="000000" w:themeColor="text1"/>
          <w:sz w:val="28"/>
          <w:szCs w:val="28"/>
        </w:rPr>
        <w:t>Xylitol</w:t>
      </w:r>
      <w:r>
        <w:rPr>
          <w:rFonts w:ascii="Times New Roman" w:hAnsi="Times New Roman" w:cs="Times New Roman"/>
          <w:color w:val="000000" w:themeColor="text1"/>
          <w:sz w:val="28"/>
          <w:szCs w:val="28"/>
          <w:lang w:val="en-US"/>
        </w:rPr>
        <w:t>i</w:t>
      </w:r>
      <w:r w:rsidRPr="00721BCF">
        <w:rPr>
          <w:rFonts w:ascii="Times New Roman" w:hAnsi="Times New Roman"/>
          <w:sz w:val="28"/>
          <w:szCs w:val="28"/>
          <w:lang w:val="en-US"/>
        </w:rPr>
        <w:t xml:space="preserve"> 0,</w:t>
      </w:r>
      <w:r>
        <w:rPr>
          <w:rFonts w:ascii="Times New Roman" w:hAnsi="Times New Roman"/>
          <w:sz w:val="28"/>
          <w:szCs w:val="28"/>
          <w:lang w:val="en-US"/>
        </w:rPr>
        <w:t>1</w:t>
      </w:r>
      <w:r w:rsidRPr="00721BCF">
        <w:rPr>
          <w:rFonts w:ascii="Times New Roman" w:hAnsi="Times New Roman"/>
          <w:sz w:val="28"/>
          <w:szCs w:val="28"/>
          <w:lang w:val="en-US"/>
        </w:rPr>
        <w:t>5</w:t>
      </w:r>
    </w:p>
    <w:p w:rsidR="002640AC" w:rsidRPr="00721BCF" w:rsidRDefault="002640AC" w:rsidP="002640AC">
      <w:pPr>
        <w:spacing w:line="360" w:lineRule="auto"/>
        <w:ind w:left="567"/>
        <w:contextualSpacing/>
        <w:jc w:val="both"/>
        <w:rPr>
          <w:rFonts w:ascii="Times New Roman" w:hAnsi="Times New Roman"/>
          <w:sz w:val="28"/>
          <w:szCs w:val="28"/>
        </w:rPr>
      </w:pPr>
      <w:r>
        <w:rPr>
          <w:rFonts w:ascii="Times New Roman" w:hAnsi="Times New Roman"/>
          <w:sz w:val="28"/>
          <w:szCs w:val="28"/>
          <w:lang w:val="en-US"/>
        </w:rPr>
        <w:t xml:space="preserve">Olei Ricini </w:t>
      </w:r>
      <w:r w:rsidRPr="00D25916">
        <w:rPr>
          <w:rFonts w:ascii="Times New Roman" w:hAnsi="Times New Roman"/>
          <w:color w:val="000000"/>
          <w:sz w:val="28"/>
          <w:szCs w:val="28"/>
          <w:lang w:val="en-US"/>
        </w:rPr>
        <w:t>PEG</w:t>
      </w:r>
      <w:r w:rsidRPr="008C447C">
        <w:rPr>
          <w:rFonts w:ascii="Times New Roman" w:hAnsi="Times New Roman"/>
          <w:color w:val="000000"/>
          <w:sz w:val="28"/>
          <w:szCs w:val="28"/>
        </w:rPr>
        <w:t>-40</w:t>
      </w:r>
      <w:r w:rsidRPr="00721BCF">
        <w:rPr>
          <w:rFonts w:ascii="Times New Roman" w:hAnsi="Times New Roman"/>
          <w:sz w:val="28"/>
          <w:szCs w:val="28"/>
          <w:lang w:val="en-US"/>
        </w:rPr>
        <w:t xml:space="preserve"> </w:t>
      </w:r>
      <w:r>
        <w:rPr>
          <w:rFonts w:ascii="Times New Roman" w:hAnsi="Times New Roman"/>
          <w:sz w:val="28"/>
          <w:szCs w:val="28"/>
          <w:lang w:val="en-US"/>
        </w:rPr>
        <w:t>2</w:t>
      </w:r>
      <w:r w:rsidRPr="00721BCF">
        <w:rPr>
          <w:rFonts w:ascii="Times New Roman" w:hAnsi="Times New Roman"/>
          <w:sz w:val="28"/>
          <w:szCs w:val="28"/>
          <w:lang w:val="en-US"/>
        </w:rPr>
        <w:t>,0</w:t>
      </w:r>
    </w:p>
    <w:p w:rsidR="002640AC" w:rsidRPr="00721BCF" w:rsidRDefault="002640AC" w:rsidP="002640AC">
      <w:pPr>
        <w:spacing w:line="360" w:lineRule="auto"/>
        <w:ind w:left="567"/>
        <w:contextualSpacing/>
        <w:jc w:val="both"/>
        <w:rPr>
          <w:rFonts w:ascii="Times New Roman" w:hAnsi="Times New Roman"/>
          <w:sz w:val="28"/>
          <w:szCs w:val="28"/>
        </w:rPr>
      </w:pPr>
      <w:r w:rsidRPr="00721BCF">
        <w:rPr>
          <w:rFonts w:ascii="Times New Roman" w:hAnsi="Times New Roman"/>
          <w:sz w:val="28"/>
          <w:szCs w:val="28"/>
        </w:rPr>
        <w:t>Glycerini 14,0</w:t>
      </w:r>
    </w:p>
    <w:p w:rsidR="002640AC" w:rsidRDefault="002640AC" w:rsidP="002640AC">
      <w:pPr>
        <w:spacing w:line="360" w:lineRule="auto"/>
        <w:ind w:left="567"/>
        <w:contextualSpacing/>
        <w:jc w:val="both"/>
        <w:rPr>
          <w:rFonts w:ascii="Times New Roman" w:hAnsi="Times New Roman"/>
          <w:sz w:val="28"/>
          <w:szCs w:val="28"/>
          <w:lang w:val="en-US"/>
        </w:rPr>
      </w:pPr>
      <w:r>
        <w:rPr>
          <w:rFonts w:ascii="Times New Roman" w:hAnsi="Times New Roman"/>
          <w:sz w:val="28"/>
          <w:szCs w:val="28"/>
          <w:lang w:val="en-US"/>
        </w:rPr>
        <w:t>Acidi citrici 0,15</w:t>
      </w:r>
    </w:p>
    <w:p w:rsidR="002640AC" w:rsidRPr="00A13FF9" w:rsidRDefault="002640AC" w:rsidP="002640AC">
      <w:pPr>
        <w:spacing w:line="360" w:lineRule="auto"/>
        <w:ind w:left="567"/>
        <w:contextualSpacing/>
        <w:jc w:val="both"/>
        <w:rPr>
          <w:rFonts w:ascii="Times New Roman" w:hAnsi="Times New Roman"/>
          <w:sz w:val="28"/>
          <w:szCs w:val="28"/>
          <w:lang w:val="en-US"/>
        </w:rPr>
      </w:pPr>
      <w:r w:rsidRPr="004D144D">
        <w:rPr>
          <w:rFonts w:ascii="Times New Roman" w:hAnsi="Times New Roman" w:cs="Times New Roman"/>
          <w:color w:val="000000" w:themeColor="text1"/>
          <w:sz w:val="28"/>
          <w:szCs w:val="28"/>
        </w:rPr>
        <w:t>Ment</w:t>
      </w:r>
      <w:r>
        <w:rPr>
          <w:rFonts w:ascii="Times New Roman" w:hAnsi="Times New Roman" w:cs="Times New Roman"/>
          <w:color w:val="000000" w:themeColor="text1"/>
          <w:sz w:val="28"/>
          <w:szCs w:val="28"/>
          <w:lang w:val="en-US"/>
        </w:rPr>
        <w:t>h</w:t>
      </w:r>
      <w:r w:rsidRPr="004D144D">
        <w:rPr>
          <w:rFonts w:ascii="Times New Roman" w:hAnsi="Times New Roman" w:cs="Times New Roman"/>
          <w:color w:val="000000" w:themeColor="text1"/>
          <w:sz w:val="28"/>
          <w:szCs w:val="28"/>
        </w:rPr>
        <w:t>olі</w:t>
      </w:r>
      <w:r>
        <w:rPr>
          <w:rFonts w:ascii="Times New Roman" w:hAnsi="Times New Roman" w:cs="Times New Roman"/>
          <w:color w:val="000000" w:themeColor="text1"/>
          <w:sz w:val="28"/>
          <w:szCs w:val="28"/>
          <w:lang w:val="en-US"/>
        </w:rPr>
        <w:t xml:space="preserve"> 0,05</w:t>
      </w:r>
    </w:p>
    <w:p w:rsidR="002640AC" w:rsidRDefault="0046097D" w:rsidP="002640AC">
      <w:pPr>
        <w:spacing w:line="360" w:lineRule="auto"/>
        <w:ind w:left="567"/>
        <w:contextualSpacing/>
        <w:jc w:val="both"/>
        <w:rPr>
          <w:rFonts w:ascii="Times New Roman" w:hAnsi="Times New Roman"/>
          <w:sz w:val="28"/>
          <w:szCs w:val="28"/>
        </w:rPr>
      </w:pPr>
      <w:r>
        <w:rPr>
          <w:rFonts w:ascii="Times New Roman" w:hAnsi="Times New Roman"/>
          <w:sz w:val="28"/>
          <w:szCs w:val="28"/>
        </w:rPr>
        <w:t>Aquae pur</w:t>
      </w:r>
      <w:r>
        <w:rPr>
          <w:rFonts w:ascii="Times New Roman" w:hAnsi="Times New Roman"/>
          <w:sz w:val="28"/>
          <w:szCs w:val="28"/>
          <w:lang w:val="en-US"/>
        </w:rPr>
        <w:t>i</w:t>
      </w:r>
      <w:r>
        <w:rPr>
          <w:rFonts w:ascii="Times New Roman" w:hAnsi="Times New Roman"/>
          <w:sz w:val="28"/>
          <w:szCs w:val="28"/>
        </w:rPr>
        <w:t>f</w:t>
      </w:r>
      <w:r>
        <w:rPr>
          <w:rFonts w:ascii="Times New Roman" w:hAnsi="Times New Roman"/>
          <w:sz w:val="28"/>
          <w:szCs w:val="28"/>
          <w:lang w:val="en-US"/>
        </w:rPr>
        <w:t>i</w:t>
      </w:r>
      <w:r w:rsidRPr="00721BCF">
        <w:rPr>
          <w:rFonts w:ascii="Times New Roman" w:hAnsi="Times New Roman"/>
          <w:sz w:val="28"/>
          <w:szCs w:val="28"/>
        </w:rPr>
        <w:t xml:space="preserve">catae ad </w:t>
      </w:r>
      <w:r w:rsidR="002640AC" w:rsidRPr="00721BCF">
        <w:rPr>
          <w:rFonts w:ascii="Times New Roman" w:hAnsi="Times New Roman"/>
          <w:sz w:val="28"/>
          <w:szCs w:val="28"/>
        </w:rPr>
        <w:t xml:space="preserve">200 ml </w:t>
      </w:r>
    </w:p>
    <w:p w:rsidR="002640AC" w:rsidRDefault="002640AC" w:rsidP="002640AC">
      <w:pPr>
        <w:spacing w:line="360" w:lineRule="auto"/>
        <w:ind w:firstLine="567"/>
        <w:contextualSpacing/>
        <w:jc w:val="both"/>
        <w:rPr>
          <w:rFonts w:ascii="Times New Roman" w:hAnsi="Times New Roman"/>
          <w:sz w:val="28"/>
          <w:szCs w:val="28"/>
        </w:rPr>
      </w:pPr>
      <w:r>
        <w:rPr>
          <w:rFonts w:ascii="Times New Roman" w:hAnsi="Times New Roman"/>
          <w:sz w:val="28"/>
          <w:szCs w:val="28"/>
          <w:lang w:val="en-US"/>
        </w:rPr>
        <w:t>Misce</w:t>
      </w:r>
      <w:r w:rsidRPr="0062557E">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lang w:val="en-US"/>
        </w:rPr>
        <w:t>Da</w:t>
      </w:r>
      <w:r w:rsidRPr="0062557E">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lang w:val="en-US"/>
        </w:rPr>
        <w:t>Signa</w:t>
      </w:r>
      <w:r w:rsidRPr="0062557E">
        <w:rPr>
          <w:rFonts w:ascii="Times New Roman" w:hAnsi="Times New Roman"/>
          <w:sz w:val="28"/>
          <w:szCs w:val="28"/>
        </w:rPr>
        <w:t xml:space="preserve">.  </w:t>
      </w:r>
      <w:r>
        <w:rPr>
          <w:rFonts w:ascii="Times New Roman" w:hAnsi="Times New Roman"/>
          <w:sz w:val="28"/>
          <w:szCs w:val="28"/>
        </w:rPr>
        <w:t xml:space="preserve">Використовувати після їжі, чищення зубів вранці та ввечері. Налити 20 мл у ковпачок </w:t>
      </w:r>
      <w:r w:rsidR="00E8499F">
        <w:rPr>
          <w:rFonts w:ascii="Times New Roman" w:hAnsi="Times New Roman"/>
          <w:sz w:val="28"/>
          <w:szCs w:val="28"/>
        </w:rPr>
        <w:t>ополіскувала</w:t>
      </w:r>
      <w:r>
        <w:rPr>
          <w:rFonts w:ascii="Times New Roman" w:hAnsi="Times New Roman"/>
          <w:sz w:val="28"/>
          <w:szCs w:val="28"/>
        </w:rPr>
        <w:t>, ретельно полоскати ротову порожнину протягом 25-30 секунд, потім сплюнути.</w:t>
      </w:r>
    </w:p>
    <w:p w:rsidR="009A2A61" w:rsidRDefault="002640AC" w:rsidP="002640AC">
      <w:pPr>
        <w:spacing w:line="360" w:lineRule="auto"/>
        <w:ind w:firstLine="851"/>
        <w:contextualSpacing/>
        <w:jc w:val="both"/>
        <w:rPr>
          <w:rFonts w:ascii="Times New Roman" w:hAnsi="Times New Roman"/>
          <w:sz w:val="28"/>
          <w:szCs w:val="28"/>
        </w:rPr>
      </w:pPr>
      <w:r>
        <w:rPr>
          <w:rFonts w:ascii="Times New Roman" w:hAnsi="Times New Roman"/>
          <w:sz w:val="28"/>
          <w:szCs w:val="28"/>
        </w:rPr>
        <w:t>Для</w:t>
      </w:r>
      <w:r w:rsidR="00E8499F">
        <w:rPr>
          <w:rFonts w:ascii="Times New Roman" w:hAnsi="Times New Roman"/>
          <w:sz w:val="28"/>
          <w:szCs w:val="28"/>
        </w:rPr>
        <w:t xml:space="preserve"> виготовлення</w:t>
      </w:r>
      <w:r>
        <w:rPr>
          <w:rFonts w:ascii="Times New Roman" w:hAnsi="Times New Roman"/>
          <w:sz w:val="28"/>
          <w:szCs w:val="28"/>
        </w:rPr>
        <w:t xml:space="preserve"> нового лікарського засобу нами були обрані як діючі речовини екстракт золотарника канадського, липи звичайної та ехінацеї пурпурної. </w:t>
      </w:r>
      <w:r w:rsidR="009A2A61">
        <w:rPr>
          <w:rFonts w:ascii="Times New Roman" w:hAnsi="Times New Roman"/>
          <w:sz w:val="28"/>
          <w:szCs w:val="28"/>
        </w:rPr>
        <w:t xml:space="preserve">Лікарська рослинна сировина містить водорозчинні речовини, тому як екстрагент використовуємо воду </w:t>
      </w:r>
      <w:r w:rsidR="0046097D">
        <w:rPr>
          <w:rFonts w:ascii="Times New Roman" w:hAnsi="Times New Roman"/>
          <w:sz w:val="28"/>
          <w:szCs w:val="28"/>
        </w:rPr>
        <w:t>очищену</w:t>
      </w:r>
      <w:r w:rsidR="009A2A61">
        <w:rPr>
          <w:rFonts w:ascii="Times New Roman" w:hAnsi="Times New Roman"/>
          <w:sz w:val="28"/>
          <w:szCs w:val="28"/>
        </w:rPr>
        <w:t xml:space="preserve">. </w:t>
      </w:r>
      <w:r w:rsidR="00E8499F">
        <w:rPr>
          <w:rFonts w:ascii="Times New Roman" w:hAnsi="Times New Roman"/>
          <w:sz w:val="28"/>
          <w:szCs w:val="28"/>
        </w:rPr>
        <w:t>Проводили е</w:t>
      </w:r>
      <w:r w:rsidR="0046097D">
        <w:rPr>
          <w:rFonts w:ascii="Times New Roman" w:hAnsi="Times New Roman"/>
          <w:sz w:val="28"/>
          <w:szCs w:val="28"/>
        </w:rPr>
        <w:t>к</w:t>
      </w:r>
      <w:r w:rsidR="00B61E5B">
        <w:rPr>
          <w:rFonts w:ascii="Times New Roman" w:hAnsi="Times New Roman"/>
          <w:sz w:val="28"/>
          <w:szCs w:val="28"/>
        </w:rPr>
        <w:t xml:space="preserve">стракцію методом перколяції, яка складається з  стадії </w:t>
      </w:r>
      <w:r w:rsidR="009A2A61" w:rsidRPr="000E1B6F">
        <w:rPr>
          <w:rFonts w:ascii="Times New Roman" w:hAnsi="Times New Roman"/>
          <w:sz w:val="28"/>
          <w:szCs w:val="28"/>
        </w:rPr>
        <w:t>замочування, настоювання</w:t>
      </w:r>
      <w:r w:rsidR="00B61E5B">
        <w:rPr>
          <w:rFonts w:ascii="Times New Roman" w:hAnsi="Times New Roman"/>
          <w:sz w:val="28"/>
          <w:szCs w:val="28"/>
        </w:rPr>
        <w:t xml:space="preserve"> та </w:t>
      </w:r>
      <w:r w:rsidR="009A2A61" w:rsidRPr="000E1B6F">
        <w:rPr>
          <w:rFonts w:ascii="Times New Roman" w:hAnsi="Times New Roman"/>
          <w:sz w:val="28"/>
          <w:szCs w:val="28"/>
        </w:rPr>
        <w:t>власне перколяці</w:t>
      </w:r>
      <w:r w:rsidR="00B61E5B">
        <w:rPr>
          <w:rFonts w:ascii="Times New Roman" w:hAnsi="Times New Roman"/>
          <w:sz w:val="28"/>
          <w:szCs w:val="28"/>
        </w:rPr>
        <w:t>ї</w:t>
      </w:r>
      <w:r w:rsidR="009A2A61" w:rsidRPr="000E1B6F">
        <w:rPr>
          <w:rFonts w:ascii="Times New Roman" w:hAnsi="Times New Roman"/>
          <w:sz w:val="28"/>
          <w:szCs w:val="28"/>
        </w:rPr>
        <w:t>. Проводиться в перколяторах-екстракторах, для замочування використо</w:t>
      </w:r>
      <w:r w:rsidR="009A2A61">
        <w:rPr>
          <w:rFonts w:ascii="Times New Roman" w:hAnsi="Times New Roman"/>
          <w:sz w:val="28"/>
          <w:szCs w:val="28"/>
        </w:rPr>
        <w:t>вують мацерацій</w:t>
      </w:r>
      <w:r w:rsidR="009A2A61" w:rsidRPr="000E1B6F">
        <w:rPr>
          <w:rFonts w:ascii="Times New Roman" w:hAnsi="Times New Roman"/>
          <w:sz w:val="28"/>
          <w:szCs w:val="28"/>
        </w:rPr>
        <w:t>ні баки</w:t>
      </w:r>
      <w:r w:rsidR="00A546C2">
        <w:rPr>
          <w:rFonts w:ascii="Times New Roman" w:hAnsi="Times New Roman"/>
          <w:sz w:val="28"/>
          <w:szCs w:val="28"/>
        </w:rPr>
        <w:t xml:space="preserve"> (</w:t>
      </w:r>
      <w:r w:rsidR="00573D2E">
        <w:rPr>
          <w:rFonts w:ascii="Times New Roman" w:hAnsi="Times New Roman"/>
          <w:sz w:val="28"/>
          <w:szCs w:val="28"/>
        </w:rPr>
        <w:t>с</w:t>
      </w:r>
      <w:r w:rsidR="00A546C2">
        <w:rPr>
          <w:rFonts w:ascii="Times New Roman" w:hAnsi="Times New Roman"/>
          <w:sz w:val="28"/>
          <w:szCs w:val="28"/>
        </w:rPr>
        <w:t xml:space="preserve">хема </w:t>
      </w:r>
      <w:r w:rsidR="00D915E2">
        <w:rPr>
          <w:rFonts w:ascii="Times New Roman" w:hAnsi="Times New Roman"/>
          <w:sz w:val="28"/>
          <w:szCs w:val="28"/>
        </w:rPr>
        <w:t>1</w:t>
      </w:r>
      <w:r w:rsidR="00A546C2">
        <w:rPr>
          <w:rFonts w:ascii="Times New Roman" w:hAnsi="Times New Roman"/>
          <w:sz w:val="28"/>
          <w:szCs w:val="28"/>
        </w:rPr>
        <w:t>)</w:t>
      </w:r>
      <w:r w:rsidR="009A2A61" w:rsidRPr="000E1B6F">
        <w:rPr>
          <w:rFonts w:ascii="Times New Roman" w:hAnsi="Times New Roman"/>
          <w:sz w:val="28"/>
          <w:szCs w:val="28"/>
        </w:rPr>
        <w:t>.</w:t>
      </w: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2640AC">
      <w:pPr>
        <w:spacing w:line="360" w:lineRule="auto"/>
        <w:ind w:firstLine="851"/>
        <w:contextualSpacing/>
        <w:jc w:val="both"/>
        <w:rPr>
          <w:rFonts w:ascii="Times New Roman" w:hAnsi="Times New Roman"/>
          <w:sz w:val="28"/>
          <w:szCs w:val="28"/>
        </w:rPr>
      </w:pPr>
    </w:p>
    <w:p w:rsidR="00E06BE7" w:rsidRDefault="00E06BE7" w:rsidP="00E06BE7">
      <w:pPr>
        <w:spacing w:line="360" w:lineRule="auto"/>
        <w:ind w:firstLine="851"/>
        <w:contextualSpacing/>
        <w:jc w:val="center"/>
        <w:rPr>
          <w:rFonts w:ascii="Times New Roman" w:hAnsi="Times New Roman"/>
          <w:sz w:val="28"/>
          <w:szCs w:val="28"/>
        </w:rPr>
      </w:pPr>
      <w:r w:rsidRPr="000F5955">
        <w:rPr>
          <w:rFonts w:ascii="Times New Roman" w:hAnsi="Times New Roman"/>
          <w:b/>
          <w:sz w:val="28"/>
          <w:szCs w:val="28"/>
        </w:rPr>
        <w:lastRenderedPageBreak/>
        <w:t>Виготовлення рідкого екстракту</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573D2E" w:rsidTr="00573D2E">
        <w:tc>
          <w:tcPr>
            <w:tcW w:w="9629" w:type="dxa"/>
          </w:tcPr>
          <w:p w:rsidR="00573D2E" w:rsidRDefault="0024651B" w:rsidP="0024651B">
            <w:pPr>
              <w:spacing w:line="360" w:lineRule="auto"/>
              <w:ind w:firstLine="42"/>
              <w:contextualSpacing/>
              <w:jc w:val="center"/>
              <w:rPr>
                <w:rFonts w:ascii="Times New Roman" w:hAnsi="Times New Roman"/>
                <w:sz w:val="28"/>
                <w:szCs w:val="28"/>
              </w:rPr>
            </w:pPr>
            <w:r>
              <w:rPr>
                <w:noProof/>
                <w:lang w:eastAsia="uk-UA"/>
              </w:rPr>
              <w:drawing>
                <wp:inline distT="0" distB="0" distL="0" distR="0" wp14:anchorId="22D605EA" wp14:editId="55B88070">
                  <wp:extent cx="5267325" cy="5257800"/>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67325" cy="5257800"/>
                          </a:xfrm>
                          <a:prstGeom prst="rect">
                            <a:avLst/>
                          </a:prstGeom>
                        </pic:spPr>
                      </pic:pic>
                    </a:graphicData>
                  </a:graphic>
                </wp:inline>
              </w:drawing>
            </w:r>
          </w:p>
          <w:p w:rsidR="00573D2E" w:rsidRDefault="00D915E2" w:rsidP="00573D2E">
            <w:pPr>
              <w:spacing w:line="259" w:lineRule="auto"/>
              <w:rPr>
                <w:rFonts w:ascii="Times New Roman" w:hAnsi="Times New Roman"/>
                <w:sz w:val="28"/>
                <w:szCs w:val="28"/>
              </w:rPr>
            </w:pPr>
            <w:r>
              <w:rPr>
                <w:rFonts w:ascii="Times New Roman" w:hAnsi="Times New Roman"/>
                <w:sz w:val="28"/>
                <w:szCs w:val="28"/>
              </w:rPr>
              <w:t>Схема 1</w:t>
            </w:r>
            <w:r w:rsidR="00573D2E">
              <w:rPr>
                <w:rFonts w:ascii="Times New Roman" w:hAnsi="Times New Roman"/>
                <w:sz w:val="28"/>
                <w:szCs w:val="28"/>
              </w:rPr>
              <w:t>. Отримання рідкого екстракту</w:t>
            </w:r>
          </w:p>
          <w:p w:rsidR="00573D2E" w:rsidRDefault="00573D2E" w:rsidP="009A2A61">
            <w:pPr>
              <w:pStyle w:val="a3"/>
              <w:spacing w:line="360" w:lineRule="auto"/>
              <w:ind w:left="0"/>
              <w:jc w:val="both"/>
              <w:rPr>
                <w:rFonts w:ascii="Times New Roman" w:hAnsi="Times New Roman"/>
                <w:sz w:val="28"/>
                <w:szCs w:val="28"/>
              </w:rPr>
            </w:pPr>
          </w:p>
        </w:tc>
      </w:tr>
    </w:tbl>
    <w:p w:rsidR="00573D2E" w:rsidRPr="0046097D" w:rsidRDefault="0046097D" w:rsidP="0046097D">
      <w:pPr>
        <w:pStyle w:val="a3"/>
        <w:spacing w:line="360" w:lineRule="auto"/>
        <w:ind w:left="0" w:firstLine="709"/>
        <w:jc w:val="both"/>
        <w:rPr>
          <w:rFonts w:ascii="Times New Roman" w:hAnsi="Times New Roman" w:cs="Times New Roman"/>
          <w:sz w:val="28"/>
          <w:szCs w:val="28"/>
        </w:rPr>
      </w:pPr>
      <w:r>
        <w:rPr>
          <w:rFonts w:ascii="Times New Roman" w:hAnsi="Times New Roman"/>
          <w:sz w:val="28"/>
          <w:szCs w:val="28"/>
        </w:rPr>
        <w:t>Для</w:t>
      </w:r>
      <w:r w:rsidR="00573D2E">
        <w:rPr>
          <w:rFonts w:ascii="Times New Roman" w:hAnsi="Times New Roman"/>
          <w:sz w:val="28"/>
          <w:szCs w:val="28"/>
        </w:rPr>
        <w:t xml:space="preserve"> отримання нового лікарського препарату у вигляді розчину обрано наступні діючі речовини</w:t>
      </w:r>
      <w:r w:rsidR="00C37AEC">
        <w:rPr>
          <w:rFonts w:ascii="Times New Roman" w:hAnsi="Times New Roman"/>
          <w:sz w:val="28"/>
          <w:szCs w:val="28"/>
        </w:rPr>
        <w:t xml:space="preserve"> (табл. </w:t>
      </w:r>
      <w:r w:rsidR="00D915E2">
        <w:rPr>
          <w:rFonts w:ascii="Times New Roman" w:hAnsi="Times New Roman"/>
          <w:sz w:val="28"/>
          <w:szCs w:val="28"/>
        </w:rPr>
        <w:t>9</w:t>
      </w:r>
      <w:r w:rsidR="00C37AEC">
        <w:rPr>
          <w:rFonts w:ascii="Times New Roman" w:hAnsi="Times New Roman"/>
          <w:sz w:val="28"/>
          <w:szCs w:val="28"/>
        </w:rPr>
        <w:t>)</w:t>
      </w:r>
      <w:r w:rsidR="00C37AEC" w:rsidRPr="009A051C">
        <w:rPr>
          <w:rFonts w:ascii="Times New Roman" w:hAnsi="Times New Roman"/>
          <w:sz w:val="28"/>
          <w:szCs w:val="28"/>
        </w:rPr>
        <w:t xml:space="preserve"> </w:t>
      </w:r>
      <w:r w:rsidR="000A50C5" w:rsidRPr="00AD61EE">
        <w:rPr>
          <w:rFonts w:ascii="Times New Roman" w:hAnsi="Times New Roman" w:cs="Times New Roman"/>
          <w:sz w:val="28"/>
          <w:szCs w:val="28"/>
        </w:rPr>
        <w:t>[</w:t>
      </w:r>
      <w:r w:rsidR="006363D5">
        <w:rPr>
          <w:rFonts w:ascii="Times New Roman" w:hAnsi="Times New Roman" w:cs="Times New Roman"/>
          <w:sz w:val="28"/>
          <w:szCs w:val="28"/>
        </w:rPr>
        <w:t>37</w:t>
      </w:r>
      <w:r w:rsidR="000A50C5" w:rsidRPr="0046097D">
        <w:rPr>
          <w:rFonts w:ascii="Times New Roman" w:hAnsi="Times New Roman" w:cs="Times New Roman"/>
          <w:sz w:val="28"/>
          <w:szCs w:val="28"/>
        </w:rPr>
        <w:t>].</w:t>
      </w:r>
    </w:p>
    <w:p w:rsidR="00982EA1" w:rsidRDefault="009B09B5" w:rsidP="00660C72">
      <w:pPr>
        <w:spacing w:after="0" w:line="360" w:lineRule="auto"/>
        <w:ind w:firstLine="708"/>
        <w:contextualSpacing/>
        <w:jc w:val="right"/>
        <w:rPr>
          <w:rFonts w:ascii="Times New Roman" w:hAnsi="Times New Roman"/>
          <w:sz w:val="28"/>
          <w:szCs w:val="28"/>
        </w:rPr>
      </w:pPr>
      <w:r>
        <w:rPr>
          <w:rFonts w:ascii="Times New Roman" w:hAnsi="Times New Roman"/>
          <w:sz w:val="28"/>
          <w:szCs w:val="28"/>
        </w:rPr>
        <w:t>Табл</w:t>
      </w:r>
      <w:r w:rsidR="009A2A61">
        <w:rPr>
          <w:rFonts w:ascii="Times New Roman" w:hAnsi="Times New Roman"/>
          <w:sz w:val="28"/>
          <w:szCs w:val="28"/>
        </w:rPr>
        <w:t xml:space="preserve">иця </w:t>
      </w:r>
      <w:r w:rsidR="00D915E2">
        <w:rPr>
          <w:rFonts w:ascii="Times New Roman" w:hAnsi="Times New Roman"/>
          <w:sz w:val="28"/>
          <w:szCs w:val="28"/>
        </w:rPr>
        <w:t>9</w:t>
      </w:r>
      <w:r w:rsidR="007D7DCA">
        <w:rPr>
          <w:rFonts w:ascii="Times New Roman" w:hAnsi="Times New Roman"/>
          <w:sz w:val="28"/>
          <w:szCs w:val="28"/>
        </w:rPr>
        <w:t>.</w:t>
      </w:r>
      <w:r w:rsidR="009A2A61">
        <w:rPr>
          <w:rFonts w:ascii="Times New Roman" w:hAnsi="Times New Roman"/>
          <w:sz w:val="28"/>
          <w:szCs w:val="28"/>
        </w:rPr>
        <w:t xml:space="preserve"> </w:t>
      </w:r>
      <w:r w:rsidR="00982EA1">
        <w:rPr>
          <w:rFonts w:ascii="Times New Roman" w:hAnsi="Times New Roman"/>
          <w:sz w:val="28"/>
          <w:szCs w:val="28"/>
        </w:rPr>
        <w:t>Основні діючі компоненти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47"/>
        <w:gridCol w:w="7024"/>
      </w:tblGrid>
      <w:tr w:rsidR="002640AC" w:rsidRPr="008912B1" w:rsidTr="00573D2E">
        <w:tc>
          <w:tcPr>
            <w:tcW w:w="2547" w:type="dxa"/>
          </w:tcPr>
          <w:p w:rsidR="002640AC" w:rsidRPr="008912B1" w:rsidRDefault="002640AC" w:rsidP="002640AC">
            <w:pPr>
              <w:spacing w:line="360" w:lineRule="auto"/>
              <w:contextualSpacing/>
              <w:jc w:val="both"/>
              <w:rPr>
                <w:rFonts w:ascii="Times New Roman" w:hAnsi="Times New Roman"/>
                <w:sz w:val="28"/>
                <w:szCs w:val="28"/>
              </w:rPr>
            </w:pPr>
            <w:r w:rsidRPr="008912B1">
              <w:rPr>
                <w:rFonts w:ascii="Times New Roman" w:hAnsi="Times New Roman"/>
                <w:sz w:val="28"/>
                <w:szCs w:val="28"/>
              </w:rPr>
              <w:t xml:space="preserve">Екстракт </w:t>
            </w:r>
            <w:r>
              <w:rPr>
                <w:rFonts w:ascii="Times New Roman" w:hAnsi="Times New Roman" w:cs="Times New Roman"/>
                <w:sz w:val="28"/>
                <w:szCs w:val="28"/>
              </w:rPr>
              <w:t>З</w:t>
            </w:r>
            <w:r w:rsidRPr="004309E3">
              <w:rPr>
                <w:rFonts w:ascii="Times New Roman" w:hAnsi="Times New Roman" w:cs="Times New Roman"/>
                <w:sz w:val="28"/>
                <w:szCs w:val="28"/>
              </w:rPr>
              <w:t>олотарник</w:t>
            </w:r>
            <w:r w:rsidRPr="003F5777">
              <w:rPr>
                <w:rFonts w:ascii="Times New Roman" w:hAnsi="Times New Roman" w:cs="Times New Roman"/>
                <w:sz w:val="28"/>
                <w:szCs w:val="28"/>
              </w:rPr>
              <w:t>а</w:t>
            </w:r>
            <w:r w:rsidRPr="004309E3">
              <w:rPr>
                <w:rFonts w:ascii="Times New Roman" w:hAnsi="Times New Roman" w:cs="Times New Roman"/>
                <w:sz w:val="28"/>
                <w:szCs w:val="28"/>
              </w:rPr>
              <w:t xml:space="preserve"> канадськ</w:t>
            </w:r>
            <w:r w:rsidRPr="003F5777">
              <w:rPr>
                <w:rFonts w:ascii="Times New Roman" w:hAnsi="Times New Roman" w:cs="Times New Roman"/>
                <w:sz w:val="28"/>
                <w:szCs w:val="28"/>
              </w:rPr>
              <w:t>ого</w:t>
            </w:r>
            <w:r>
              <w:rPr>
                <w:rFonts w:ascii="Times New Roman" w:hAnsi="Times New Roman"/>
                <w:sz w:val="28"/>
                <w:szCs w:val="28"/>
              </w:rPr>
              <w:t xml:space="preserve"> </w:t>
            </w:r>
            <w:r w:rsidRPr="00B25B12">
              <w:rPr>
                <w:rFonts w:ascii="Times New Roman" w:hAnsi="Times New Roman" w:cs="Times New Roman"/>
                <w:sz w:val="28"/>
                <w:szCs w:val="28"/>
              </w:rPr>
              <w:t>(</w:t>
            </w:r>
            <w:r w:rsidRPr="00083569">
              <w:rPr>
                <w:rFonts w:ascii="Times New Roman" w:hAnsi="Times New Roman" w:cs="Times New Roman"/>
                <w:sz w:val="28"/>
                <w:szCs w:val="28"/>
              </w:rPr>
              <w:t>Solidaginis canadensis</w:t>
            </w:r>
            <w:r w:rsidRPr="00B25B12">
              <w:rPr>
                <w:rFonts w:ascii="Times New Roman" w:hAnsi="Times New Roman" w:cs="Times New Roman"/>
                <w:sz w:val="28"/>
                <w:szCs w:val="28"/>
              </w:rPr>
              <w:t>)</w:t>
            </w:r>
          </w:p>
        </w:tc>
        <w:tc>
          <w:tcPr>
            <w:tcW w:w="7024" w:type="dxa"/>
          </w:tcPr>
          <w:p w:rsidR="002640AC" w:rsidRPr="008912B1" w:rsidRDefault="002640AC" w:rsidP="002640AC">
            <w:pPr>
              <w:spacing w:line="360" w:lineRule="auto"/>
              <w:jc w:val="both"/>
              <w:rPr>
                <w:rFonts w:ascii="Times New Roman" w:hAnsi="Times New Roman"/>
                <w:sz w:val="28"/>
                <w:szCs w:val="28"/>
              </w:rPr>
            </w:pPr>
            <w:r>
              <w:rPr>
                <w:rFonts w:ascii="Times New Roman" w:hAnsi="Times New Roman"/>
                <w:sz w:val="28"/>
                <w:szCs w:val="28"/>
              </w:rPr>
              <w:t>Спирт</w:t>
            </w:r>
            <w:r w:rsidR="0026765C">
              <w:rPr>
                <w:rFonts w:ascii="Times New Roman" w:hAnsi="Times New Roman"/>
                <w:sz w:val="28"/>
                <w:szCs w:val="28"/>
              </w:rPr>
              <w:t>ову витяжку (трава – етанол (1:5</w:t>
            </w:r>
            <w:r>
              <w:rPr>
                <w:rFonts w:ascii="Times New Roman" w:hAnsi="Times New Roman"/>
                <w:sz w:val="28"/>
                <w:szCs w:val="28"/>
              </w:rPr>
              <w:t>) трави золотарника к</w:t>
            </w:r>
            <w:r w:rsidR="0046097D">
              <w:rPr>
                <w:rFonts w:ascii="Times New Roman" w:hAnsi="Times New Roman"/>
                <w:sz w:val="28"/>
                <w:szCs w:val="28"/>
              </w:rPr>
              <w:t xml:space="preserve">анадського одержували методом </w:t>
            </w:r>
            <w:r>
              <w:rPr>
                <w:rFonts w:ascii="Times New Roman" w:hAnsi="Times New Roman"/>
                <w:sz w:val="28"/>
                <w:szCs w:val="28"/>
              </w:rPr>
              <w:t>перколяції (екстрагент етанол 70%). Рідкий екстракт</w:t>
            </w:r>
            <w:r w:rsidRPr="008912B1">
              <w:rPr>
                <w:rFonts w:ascii="Times New Roman" w:hAnsi="Times New Roman"/>
                <w:sz w:val="28"/>
                <w:szCs w:val="28"/>
              </w:rPr>
              <w:t xml:space="preserve"> </w:t>
            </w:r>
            <w:r>
              <w:rPr>
                <w:rFonts w:ascii="Times New Roman" w:hAnsi="Times New Roman"/>
                <w:sz w:val="28"/>
                <w:szCs w:val="28"/>
              </w:rPr>
              <w:t xml:space="preserve">з трави золотарника канадського представляє рідину </w:t>
            </w:r>
            <w:r w:rsidRPr="008912B1">
              <w:rPr>
                <w:rFonts w:ascii="Times New Roman" w:hAnsi="Times New Roman"/>
                <w:sz w:val="28"/>
                <w:szCs w:val="28"/>
              </w:rPr>
              <w:t xml:space="preserve">з </w:t>
            </w:r>
            <w:r>
              <w:rPr>
                <w:rFonts w:ascii="Times New Roman" w:hAnsi="Times New Roman"/>
                <w:sz w:val="28"/>
                <w:szCs w:val="28"/>
              </w:rPr>
              <w:t xml:space="preserve">специфічним </w:t>
            </w:r>
            <w:r w:rsidRPr="008912B1">
              <w:rPr>
                <w:rFonts w:ascii="Times New Roman" w:hAnsi="Times New Roman"/>
                <w:sz w:val="28"/>
                <w:szCs w:val="28"/>
              </w:rPr>
              <w:t>запахом</w:t>
            </w:r>
            <w:r>
              <w:rPr>
                <w:rFonts w:ascii="Times New Roman" w:hAnsi="Times New Roman"/>
                <w:sz w:val="28"/>
                <w:szCs w:val="28"/>
              </w:rPr>
              <w:t>, яка добре</w:t>
            </w:r>
            <w:r w:rsidRPr="008912B1">
              <w:rPr>
                <w:rFonts w:ascii="Times New Roman" w:hAnsi="Times New Roman"/>
                <w:sz w:val="28"/>
                <w:szCs w:val="28"/>
              </w:rPr>
              <w:t xml:space="preserve"> розчин</w:t>
            </w:r>
            <w:r>
              <w:rPr>
                <w:rFonts w:ascii="Times New Roman" w:hAnsi="Times New Roman"/>
                <w:sz w:val="28"/>
                <w:szCs w:val="28"/>
              </w:rPr>
              <w:t>яється в воді</w:t>
            </w:r>
            <w:r w:rsidRPr="00AB50AC">
              <w:rPr>
                <w:rFonts w:ascii="Times New Roman" w:hAnsi="Times New Roman"/>
                <w:sz w:val="28"/>
                <w:szCs w:val="28"/>
              </w:rPr>
              <w:t>.</w:t>
            </w:r>
          </w:p>
        </w:tc>
      </w:tr>
      <w:tr w:rsidR="002640AC" w:rsidRPr="008912B1" w:rsidTr="00573D2E">
        <w:tc>
          <w:tcPr>
            <w:tcW w:w="2547" w:type="dxa"/>
          </w:tcPr>
          <w:p w:rsidR="002640AC" w:rsidRPr="008912B1" w:rsidRDefault="002640AC" w:rsidP="002640AC">
            <w:pPr>
              <w:spacing w:line="360" w:lineRule="auto"/>
              <w:contextualSpacing/>
              <w:jc w:val="both"/>
              <w:rPr>
                <w:rFonts w:ascii="Times New Roman" w:hAnsi="Times New Roman"/>
                <w:sz w:val="28"/>
                <w:szCs w:val="28"/>
              </w:rPr>
            </w:pPr>
            <w:r w:rsidRPr="008912B1">
              <w:rPr>
                <w:rFonts w:ascii="Times New Roman" w:hAnsi="Times New Roman"/>
                <w:sz w:val="28"/>
                <w:szCs w:val="28"/>
              </w:rPr>
              <w:lastRenderedPageBreak/>
              <w:t xml:space="preserve">Екстракт </w:t>
            </w:r>
            <w:r>
              <w:rPr>
                <w:rFonts w:ascii="Times New Roman" w:hAnsi="Times New Roman" w:cs="Times New Roman"/>
                <w:color w:val="000000" w:themeColor="text1"/>
                <w:sz w:val="28"/>
                <w:szCs w:val="28"/>
                <w:lang w:eastAsia="zh-CN"/>
              </w:rPr>
              <w:t>Липи звичайної</w:t>
            </w:r>
            <w:r>
              <w:rPr>
                <w:rFonts w:ascii="Times New Roman" w:hAnsi="Times New Roman"/>
                <w:sz w:val="28"/>
                <w:szCs w:val="28"/>
              </w:rPr>
              <w:t xml:space="preserve"> (</w:t>
            </w:r>
            <w:r w:rsidRPr="00083569">
              <w:rPr>
                <w:rFonts w:ascii="Times New Roman" w:hAnsi="Times New Roman" w:cs="Times New Roman"/>
                <w:sz w:val="28"/>
                <w:szCs w:val="28"/>
              </w:rPr>
              <w:t>Тiliae flores</w:t>
            </w:r>
            <w:r w:rsidRPr="0015466B">
              <w:rPr>
                <w:rFonts w:ascii="Times New Roman" w:hAnsi="Times New Roman" w:cs="Times New Roman"/>
                <w:sz w:val="28"/>
                <w:szCs w:val="28"/>
              </w:rPr>
              <w:t>)</w:t>
            </w:r>
          </w:p>
        </w:tc>
        <w:tc>
          <w:tcPr>
            <w:tcW w:w="7024" w:type="dxa"/>
          </w:tcPr>
          <w:p w:rsidR="002640AC" w:rsidRPr="008912B1" w:rsidRDefault="002640AC" w:rsidP="002640AC">
            <w:pPr>
              <w:spacing w:line="360" w:lineRule="auto"/>
              <w:contextualSpacing/>
              <w:jc w:val="both"/>
              <w:rPr>
                <w:rFonts w:ascii="Times New Roman" w:hAnsi="Times New Roman"/>
                <w:sz w:val="28"/>
                <w:szCs w:val="28"/>
              </w:rPr>
            </w:pPr>
            <w:r w:rsidRPr="008912B1">
              <w:rPr>
                <w:rFonts w:ascii="Times New Roman" w:hAnsi="Times New Roman"/>
                <w:sz w:val="28"/>
                <w:szCs w:val="28"/>
              </w:rPr>
              <w:t xml:space="preserve">Отримують </w:t>
            </w:r>
            <w:r w:rsidR="0046097D">
              <w:rPr>
                <w:rFonts w:ascii="Times New Roman" w:hAnsi="Times New Roman"/>
                <w:sz w:val="28"/>
                <w:szCs w:val="28"/>
                <w:lang w:val="ru-RU"/>
              </w:rPr>
              <w:t xml:space="preserve">методом </w:t>
            </w:r>
            <w:r>
              <w:rPr>
                <w:rFonts w:ascii="Times New Roman" w:hAnsi="Times New Roman"/>
                <w:sz w:val="28"/>
                <w:szCs w:val="28"/>
                <w:lang w:val="ru-RU"/>
              </w:rPr>
              <w:t>перколяції</w:t>
            </w:r>
            <w:r>
              <w:rPr>
                <w:rFonts w:ascii="Times New Roman" w:hAnsi="Times New Roman"/>
                <w:sz w:val="28"/>
                <w:szCs w:val="28"/>
              </w:rPr>
              <w:t xml:space="preserve"> сировини (екстрагент 7</w:t>
            </w:r>
            <w:r w:rsidRPr="008912B1">
              <w:rPr>
                <w:rFonts w:ascii="Times New Roman" w:hAnsi="Times New Roman"/>
                <w:sz w:val="28"/>
                <w:szCs w:val="28"/>
              </w:rPr>
              <w:t>0% спирт</w:t>
            </w:r>
            <w:r>
              <w:rPr>
                <w:rFonts w:ascii="Times New Roman" w:hAnsi="Times New Roman"/>
                <w:sz w:val="28"/>
                <w:szCs w:val="28"/>
              </w:rPr>
              <w:t xml:space="preserve"> етиловий)</w:t>
            </w:r>
            <w:r w:rsidRPr="008912B1">
              <w:rPr>
                <w:rFonts w:ascii="Times New Roman" w:hAnsi="Times New Roman"/>
                <w:sz w:val="28"/>
                <w:szCs w:val="28"/>
              </w:rPr>
              <w:t xml:space="preserve">. Рідина </w:t>
            </w:r>
            <w:r>
              <w:rPr>
                <w:rFonts w:ascii="Times New Roman" w:hAnsi="Times New Roman"/>
                <w:sz w:val="28"/>
                <w:szCs w:val="28"/>
              </w:rPr>
              <w:t xml:space="preserve">світло-жовтого </w:t>
            </w:r>
            <w:r w:rsidRPr="008912B1">
              <w:rPr>
                <w:rFonts w:ascii="Times New Roman" w:hAnsi="Times New Roman"/>
                <w:sz w:val="28"/>
                <w:szCs w:val="28"/>
              </w:rPr>
              <w:t>кольору з</w:t>
            </w:r>
            <w:r>
              <w:rPr>
                <w:rFonts w:ascii="Times New Roman" w:hAnsi="Times New Roman"/>
                <w:sz w:val="28"/>
                <w:szCs w:val="28"/>
              </w:rPr>
              <w:t>і</w:t>
            </w:r>
            <w:r w:rsidRPr="008912B1">
              <w:rPr>
                <w:rFonts w:ascii="Times New Roman" w:hAnsi="Times New Roman"/>
                <w:sz w:val="28"/>
                <w:szCs w:val="28"/>
              </w:rPr>
              <w:t xml:space="preserve"> </w:t>
            </w:r>
            <w:r>
              <w:rPr>
                <w:rFonts w:ascii="Times New Roman" w:hAnsi="Times New Roman"/>
                <w:sz w:val="28"/>
                <w:szCs w:val="28"/>
              </w:rPr>
              <w:t>приємним</w:t>
            </w:r>
            <w:r w:rsidRPr="008912B1">
              <w:rPr>
                <w:rFonts w:ascii="Times New Roman" w:hAnsi="Times New Roman"/>
                <w:sz w:val="28"/>
                <w:szCs w:val="28"/>
              </w:rPr>
              <w:t xml:space="preserve"> </w:t>
            </w:r>
            <w:r>
              <w:rPr>
                <w:rFonts w:ascii="Times New Roman" w:hAnsi="Times New Roman"/>
                <w:sz w:val="28"/>
                <w:szCs w:val="28"/>
              </w:rPr>
              <w:t>запахом</w:t>
            </w:r>
            <w:r w:rsidRPr="008912B1">
              <w:rPr>
                <w:rFonts w:ascii="Times New Roman" w:hAnsi="Times New Roman"/>
                <w:sz w:val="28"/>
                <w:szCs w:val="28"/>
              </w:rPr>
              <w:t xml:space="preserve">, </w:t>
            </w:r>
            <w:r>
              <w:rPr>
                <w:rFonts w:ascii="Times New Roman" w:hAnsi="Times New Roman"/>
                <w:sz w:val="28"/>
                <w:szCs w:val="28"/>
              </w:rPr>
              <w:t>злегка медовим</w:t>
            </w:r>
            <w:r w:rsidRPr="008912B1">
              <w:rPr>
                <w:rFonts w:ascii="Times New Roman" w:hAnsi="Times New Roman"/>
                <w:sz w:val="28"/>
                <w:szCs w:val="28"/>
              </w:rPr>
              <w:t xml:space="preserve"> смаком. Добре розчинний у воді.</w:t>
            </w:r>
          </w:p>
        </w:tc>
      </w:tr>
      <w:tr w:rsidR="002640AC" w:rsidRPr="008912B1" w:rsidTr="00573D2E">
        <w:tc>
          <w:tcPr>
            <w:tcW w:w="2547" w:type="dxa"/>
          </w:tcPr>
          <w:p w:rsidR="002640AC" w:rsidRPr="008912B1" w:rsidRDefault="002640AC" w:rsidP="002640AC">
            <w:pPr>
              <w:spacing w:line="360" w:lineRule="auto"/>
              <w:contextualSpacing/>
              <w:jc w:val="both"/>
              <w:rPr>
                <w:rFonts w:ascii="Times New Roman" w:hAnsi="Times New Roman"/>
                <w:sz w:val="28"/>
                <w:szCs w:val="28"/>
              </w:rPr>
            </w:pPr>
            <w:r w:rsidRPr="008912B1">
              <w:rPr>
                <w:rFonts w:ascii="Times New Roman" w:hAnsi="Times New Roman"/>
                <w:sz w:val="28"/>
                <w:szCs w:val="28"/>
              </w:rPr>
              <w:t xml:space="preserve">Екстракт </w:t>
            </w:r>
            <w:r>
              <w:rPr>
                <w:rFonts w:ascii="Times New Roman" w:hAnsi="Times New Roman" w:cs="Times New Roman"/>
                <w:color w:val="000000" w:themeColor="text1"/>
                <w:sz w:val="28"/>
                <w:szCs w:val="28"/>
                <w:lang w:eastAsia="zh-CN"/>
              </w:rPr>
              <w:t>Ехінацеї пурпурової</w:t>
            </w:r>
            <w:r w:rsidRPr="006F3B56">
              <w:rPr>
                <w:rFonts w:ascii="Times New Roman" w:hAnsi="Times New Roman" w:cs="Times New Roman"/>
                <w:color w:val="000000" w:themeColor="text1"/>
                <w:sz w:val="28"/>
                <w:szCs w:val="28"/>
                <w:lang w:eastAsia="zh-CN"/>
              </w:rPr>
              <w:t xml:space="preserve"> (</w:t>
            </w:r>
            <w:r w:rsidRPr="00083569">
              <w:rPr>
                <w:rFonts w:ascii="Times New Roman" w:hAnsi="Times New Roman" w:cs="Times New Roman"/>
                <w:sz w:val="28"/>
                <w:szCs w:val="28"/>
              </w:rPr>
              <w:t>Echinаcea purpurea</w:t>
            </w:r>
            <w:r w:rsidRPr="006F3B56">
              <w:rPr>
                <w:rFonts w:ascii="Times New Roman" w:hAnsi="Times New Roman" w:cs="Times New Roman"/>
                <w:color w:val="000000" w:themeColor="text1"/>
                <w:sz w:val="28"/>
                <w:szCs w:val="28"/>
                <w:lang w:eastAsia="zh-CN"/>
              </w:rPr>
              <w:t>)</w:t>
            </w:r>
          </w:p>
        </w:tc>
        <w:tc>
          <w:tcPr>
            <w:tcW w:w="7024" w:type="dxa"/>
          </w:tcPr>
          <w:p w:rsidR="002640AC" w:rsidRPr="002713AA" w:rsidRDefault="002640AC" w:rsidP="0041448E">
            <w:pPr>
              <w:spacing w:line="360" w:lineRule="auto"/>
              <w:jc w:val="both"/>
              <w:rPr>
                <w:rFonts w:ascii="Times New Roman" w:hAnsi="Times New Roman" w:cs="Times New Roman"/>
                <w:sz w:val="28"/>
                <w:szCs w:val="28"/>
              </w:rPr>
            </w:pPr>
            <w:r w:rsidRPr="002713AA">
              <w:rPr>
                <w:rFonts w:ascii="Times New Roman" w:hAnsi="Times New Roman" w:cs="Times New Roman"/>
                <w:sz w:val="28"/>
                <w:szCs w:val="28"/>
              </w:rPr>
              <w:t xml:space="preserve">Екстракцію </w:t>
            </w:r>
            <w:r w:rsidRPr="00F2453C">
              <w:rPr>
                <w:rFonts w:ascii="Times New Roman" w:hAnsi="Times New Roman" w:cs="Times New Roman"/>
                <w:sz w:val="28"/>
                <w:szCs w:val="28"/>
              </w:rPr>
              <w:t>кореня ех</w:t>
            </w:r>
            <w:r w:rsidR="0046097D">
              <w:rPr>
                <w:rFonts w:ascii="Times New Roman" w:hAnsi="Times New Roman" w:cs="Times New Roman"/>
                <w:sz w:val="28"/>
                <w:szCs w:val="28"/>
              </w:rPr>
              <w:t>і</w:t>
            </w:r>
            <w:r w:rsidRPr="00F2453C">
              <w:rPr>
                <w:rFonts w:ascii="Times New Roman" w:hAnsi="Times New Roman" w:cs="Times New Roman"/>
                <w:sz w:val="28"/>
                <w:szCs w:val="28"/>
              </w:rPr>
              <w:t>наце</w:t>
            </w:r>
            <w:r>
              <w:rPr>
                <w:rFonts w:ascii="Times New Roman" w:hAnsi="Times New Roman" w:cs="Times New Roman"/>
                <w:sz w:val="28"/>
                <w:szCs w:val="28"/>
              </w:rPr>
              <w:t>ї пурпурної</w:t>
            </w:r>
            <w:r w:rsidRPr="002713AA">
              <w:rPr>
                <w:rFonts w:ascii="Times New Roman" w:hAnsi="Times New Roman" w:cs="Times New Roman"/>
                <w:sz w:val="28"/>
                <w:szCs w:val="28"/>
              </w:rPr>
              <w:t xml:space="preserve"> </w:t>
            </w:r>
            <w:r w:rsidRPr="002713AA">
              <w:rPr>
                <w:rFonts w:ascii="Times New Roman" w:hAnsi="Times New Roman" w:cs="Times New Roman"/>
                <w:color w:val="000000" w:themeColor="text1"/>
                <w:sz w:val="28"/>
                <w:szCs w:val="28"/>
                <w:lang w:eastAsia="zh-CN"/>
              </w:rPr>
              <w:t>(</w:t>
            </w:r>
            <w:r w:rsidRPr="00F2453C">
              <w:rPr>
                <w:rFonts w:ascii="Times New Roman" w:hAnsi="Times New Roman" w:cs="Times New Roman"/>
                <w:i/>
                <w:sz w:val="28"/>
                <w:szCs w:val="28"/>
              </w:rPr>
              <w:t>Echinаcea purpurea</w:t>
            </w:r>
            <w:r w:rsidRPr="002713AA">
              <w:rPr>
                <w:rFonts w:ascii="Times New Roman" w:hAnsi="Times New Roman" w:cs="Times New Roman"/>
                <w:color w:val="000000" w:themeColor="text1"/>
                <w:sz w:val="28"/>
                <w:szCs w:val="28"/>
                <w:lang w:eastAsia="zh-CN"/>
              </w:rPr>
              <w:t xml:space="preserve">) </w:t>
            </w:r>
            <w:r w:rsidRPr="002713AA">
              <w:rPr>
                <w:rFonts w:ascii="Times New Roman" w:hAnsi="Times New Roman" w:cs="Times New Roman"/>
                <w:sz w:val="28"/>
                <w:szCs w:val="28"/>
              </w:rPr>
              <w:t xml:space="preserve">проводили етанолом концентрацій </w:t>
            </w:r>
            <w:r>
              <w:rPr>
                <w:rFonts w:ascii="Times New Roman" w:hAnsi="Times New Roman" w:cs="Times New Roman"/>
                <w:sz w:val="28"/>
                <w:szCs w:val="28"/>
              </w:rPr>
              <w:t>7</w:t>
            </w:r>
            <w:r w:rsidRPr="002713AA">
              <w:rPr>
                <w:rFonts w:ascii="Times New Roman" w:hAnsi="Times New Roman" w:cs="Times New Roman"/>
                <w:sz w:val="28"/>
                <w:szCs w:val="28"/>
              </w:rPr>
              <w:t xml:space="preserve">0% </w:t>
            </w:r>
            <w:r>
              <w:rPr>
                <w:rFonts w:ascii="Times New Roman" w:hAnsi="Times New Roman" w:cs="Times New Roman"/>
                <w:sz w:val="28"/>
                <w:szCs w:val="28"/>
              </w:rPr>
              <w:t xml:space="preserve">методом </w:t>
            </w:r>
            <w:r w:rsidR="0046097D">
              <w:rPr>
                <w:rFonts w:ascii="Times New Roman" w:hAnsi="Times New Roman" w:cs="Times New Roman"/>
                <w:sz w:val="28"/>
                <w:szCs w:val="28"/>
              </w:rPr>
              <w:t>перколяції</w:t>
            </w:r>
            <w:r>
              <w:rPr>
                <w:rFonts w:ascii="Times New Roman" w:hAnsi="Times New Roman" w:cs="Times New Roman"/>
                <w:sz w:val="28"/>
                <w:szCs w:val="28"/>
              </w:rPr>
              <w:t xml:space="preserve"> (</w:t>
            </w:r>
            <w:r w:rsidRPr="002713AA">
              <w:rPr>
                <w:rFonts w:ascii="Times New Roman" w:hAnsi="Times New Roman" w:cs="Times New Roman"/>
                <w:sz w:val="28"/>
                <w:szCs w:val="28"/>
              </w:rPr>
              <w:t>співвідношенн</w:t>
            </w:r>
            <w:r>
              <w:rPr>
                <w:rFonts w:ascii="Times New Roman" w:hAnsi="Times New Roman" w:cs="Times New Roman"/>
                <w:sz w:val="28"/>
                <w:szCs w:val="28"/>
              </w:rPr>
              <w:t>я</w:t>
            </w:r>
            <w:r w:rsidRPr="002713AA">
              <w:rPr>
                <w:rFonts w:ascii="Times New Roman" w:hAnsi="Times New Roman" w:cs="Times New Roman"/>
                <w:sz w:val="28"/>
                <w:szCs w:val="28"/>
              </w:rPr>
              <w:t xml:space="preserve"> сировина-екстрагент 1:</w:t>
            </w:r>
            <w:r w:rsidR="0041448E">
              <w:rPr>
                <w:rFonts w:ascii="Times New Roman" w:hAnsi="Times New Roman" w:cs="Times New Roman"/>
                <w:sz w:val="28"/>
                <w:szCs w:val="28"/>
              </w:rPr>
              <w:t>2</w:t>
            </w:r>
            <w:r>
              <w:rPr>
                <w:rFonts w:ascii="Times New Roman" w:hAnsi="Times New Roman" w:cs="Times New Roman"/>
                <w:sz w:val="28"/>
                <w:szCs w:val="28"/>
              </w:rPr>
              <w:t>)</w:t>
            </w:r>
            <w:r w:rsidRPr="002713AA">
              <w:rPr>
                <w:rFonts w:ascii="Times New Roman" w:hAnsi="Times New Roman" w:cs="Times New Roman"/>
                <w:sz w:val="28"/>
                <w:szCs w:val="28"/>
              </w:rPr>
              <w:t xml:space="preserve"> з </w:t>
            </w:r>
            <w:r w:rsidR="00E8499F">
              <w:rPr>
                <w:rFonts w:ascii="Times New Roman" w:hAnsi="Times New Roman" w:cs="Times New Roman"/>
                <w:sz w:val="28"/>
                <w:szCs w:val="28"/>
              </w:rPr>
              <w:t>в</w:t>
            </w:r>
            <w:r>
              <w:rPr>
                <w:rFonts w:ascii="Times New Roman" w:hAnsi="Times New Roman" w:cs="Times New Roman"/>
                <w:sz w:val="28"/>
                <w:szCs w:val="28"/>
              </w:rPr>
              <w:t>одо-спиртовий екстракт</w:t>
            </w:r>
            <w:r w:rsidRPr="002713AA">
              <w:rPr>
                <w:rFonts w:ascii="Times New Roman" w:hAnsi="Times New Roman" w:cs="Times New Roman"/>
                <w:sz w:val="28"/>
                <w:szCs w:val="28"/>
              </w:rPr>
              <w:t xml:space="preserve"> </w:t>
            </w:r>
            <w:r>
              <w:rPr>
                <w:rFonts w:ascii="Times New Roman" w:hAnsi="Times New Roman" w:cs="Times New Roman"/>
                <w:sz w:val="28"/>
                <w:szCs w:val="28"/>
              </w:rPr>
              <w:t>зелено-бурого кольору</w:t>
            </w:r>
            <w:r w:rsidRPr="00AB50AC">
              <w:rPr>
                <w:rFonts w:ascii="Times New Roman" w:hAnsi="Times New Roman"/>
                <w:sz w:val="28"/>
                <w:szCs w:val="28"/>
              </w:rPr>
              <w:t>.</w:t>
            </w:r>
          </w:p>
        </w:tc>
      </w:tr>
    </w:tbl>
    <w:p w:rsidR="00982EA1" w:rsidRPr="0046097D" w:rsidRDefault="00770A97" w:rsidP="0046097D">
      <w:pPr>
        <w:pStyle w:val="a3"/>
        <w:spacing w:line="360" w:lineRule="auto"/>
        <w:ind w:left="0" w:firstLine="709"/>
        <w:jc w:val="both"/>
        <w:rPr>
          <w:rFonts w:ascii="Times New Roman" w:hAnsi="Times New Roman" w:cs="Times New Roman"/>
          <w:sz w:val="28"/>
          <w:szCs w:val="28"/>
        </w:rPr>
      </w:pPr>
      <w:r>
        <w:rPr>
          <w:rFonts w:ascii="Times New Roman" w:hAnsi="Times New Roman"/>
          <w:sz w:val="28"/>
          <w:szCs w:val="28"/>
        </w:rPr>
        <w:t>Д</w:t>
      </w:r>
      <w:r w:rsidR="00573D2E">
        <w:rPr>
          <w:rFonts w:ascii="Times New Roman" w:hAnsi="Times New Roman"/>
          <w:sz w:val="28"/>
          <w:szCs w:val="28"/>
        </w:rPr>
        <w:t xml:space="preserve">алі </w:t>
      </w:r>
      <w:r>
        <w:rPr>
          <w:rFonts w:ascii="Times New Roman" w:hAnsi="Times New Roman"/>
          <w:sz w:val="28"/>
          <w:szCs w:val="28"/>
        </w:rPr>
        <w:t xml:space="preserve">перед нами </w:t>
      </w:r>
      <w:r w:rsidR="00573D2E">
        <w:rPr>
          <w:rFonts w:ascii="Times New Roman" w:hAnsi="Times New Roman"/>
          <w:sz w:val="28"/>
          <w:szCs w:val="28"/>
        </w:rPr>
        <w:t xml:space="preserve">постало завдання обґрунтувати вибір оптимальних допоміжних </w:t>
      </w:r>
      <w:r w:rsidR="00573D2E" w:rsidRPr="006363D5">
        <w:rPr>
          <w:rFonts w:ascii="Times New Roman" w:hAnsi="Times New Roman"/>
          <w:sz w:val="28"/>
          <w:szCs w:val="28"/>
        </w:rPr>
        <w:t>речовин</w:t>
      </w:r>
      <w:r w:rsidR="00C37AEC" w:rsidRPr="006363D5">
        <w:rPr>
          <w:rFonts w:ascii="Times New Roman" w:hAnsi="Times New Roman"/>
          <w:sz w:val="28"/>
          <w:szCs w:val="28"/>
        </w:rPr>
        <w:t xml:space="preserve"> </w:t>
      </w:r>
      <w:r w:rsidR="009A38A9" w:rsidRPr="006363D5">
        <w:rPr>
          <w:rFonts w:ascii="Times New Roman" w:hAnsi="Times New Roman" w:cs="Times New Roman"/>
          <w:sz w:val="28"/>
          <w:szCs w:val="28"/>
        </w:rPr>
        <w:t>[</w:t>
      </w:r>
      <w:r w:rsidR="006363D5" w:rsidRPr="006363D5">
        <w:rPr>
          <w:rFonts w:ascii="Times New Roman" w:hAnsi="Times New Roman" w:cs="Times New Roman"/>
          <w:sz w:val="28"/>
          <w:szCs w:val="28"/>
        </w:rPr>
        <w:t>38</w:t>
      </w:r>
      <w:r w:rsidR="009A38A9" w:rsidRPr="006363D5">
        <w:rPr>
          <w:rFonts w:ascii="Times New Roman" w:hAnsi="Times New Roman" w:cs="Times New Roman"/>
          <w:sz w:val="28"/>
          <w:szCs w:val="28"/>
        </w:rPr>
        <w:t>]</w:t>
      </w:r>
      <w:r w:rsidR="00573D2E" w:rsidRPr="006363D5">
        <w:rPr>
          <w:rFonts w:ascii="Times New Roman" w:hAnsi="Times New Roman"/>
          <w:sz w:val="28"/>
          <w:szCs w:val="28"/>
        </w:rPr>
        <w:t>,</w:t>
      </w:r>
      <w:r w:rsidR="00573D2E" w:rsidRPr="0046097D">
        <w:rPr>
          <w:rFonts w:ascii="Times New Roman" w:hAnsi="Times New Roman"/>
          <w:sz w:val="28"/>
          <w:szCs w:val="28"/>
        </w:rPr>
        <w:t xml:space="preserve"> які дозволені в медичній практиці (</w:t>
      </w:r>
      <w:r w:rsidR="00184C31" w:rsidRPr="0046097D">
        <w:rPr>
          <w:rFonts w:ascii="Times New Roman" w:hAnsi="Times New Roman"/>
          <w:sz w:val="28"/>
          <w:szCs w:val="28"/>
        </w:rPr>
        <w:t>т</w:t>
      </w:r>
      <w:r w:rsidR="00573D2E" w:rsidRPr="0046097D">
        <w:rPr>
          <w:rFonts w:ascii="Times New Roman" w:hAnsi="Times New Roman"/>
          <w:sz w:val="28"/>
          <w:szCs w:val="28"/>
        </w:rPr>
        <w:t xml:space="preserve">абл. </w:t>
      </w:r>
      <w:r w:rsidR="00D915E2">
        <w:rPr>
          <w:rFonts w:ascii="Times New Roman" w:hAnsi="Times New Roman"/>
          <w:sz w:val="28"/>
          <w:szCs w:val="28"/>
        </w:rPr>
        <w:t>10</w:t>
      </w:r>
      <w:r w:rsidR="00573D2E" w:rsidRPr="0046097D">
        <w:rPr>
          <w:rFonts w:ascii="Times New Roman" w:hAnsi="Times New Roman"/>
          <w:sz w:val="28"/>
          <w:szCs w:val="28"/>
        </w:rPr>
        <w:t>).</w:t>
      </w:r>
    </w:p>
    <w:p w:rsidR="00982EA1" w:rsidRDefault="009B09B5" w:rsidP="009A2A61">
      <w:pPr>
        <w:spacing w:line="360" w:lineRule="auto"/>
        <w:contextualSpacing/>
        <w:jc w:val="right"/>
        <w:rPr>
          <w:rFonts w:ascii="Times New Roman" w:hAnsi="Times New Roman"/>
          <w:sz w:val="28"/>
          <w:szCs w:val="28"/>
        </w:rPr>
      </w:pPr>
      <w:r>
        <w:rPr>
          <w:rFonts w:ascii="Times New Roman" w:hAnsi="Times New Roman"/>
          <w:sz w:val="28"/>
          <w:szCs w:val="28"/>
        </w:rPr>
        <w:t>Табл</w:t>
      </w:r>
      <w:r w:rsidR="009A2A61">
        <w:rPr>
          <w:rFonts w:ascii="Times New Roman" w:hAnsi="Times New Roman"/>
          <w:sz w:val="28"/>
          <w:szCs w:val="28"/>
        </w:rPr>
        <w:t xml:space="preserve">иця </w:t>
      </w:r>
      <w:r w:rsidR="00D915E2">
        <w:rPr>
          <w:rFonts w:ascii="Times New Roman" w:hAnsi="Times New Roman"/>
          <w:sz w:val="28"/>
          <w:szCs w:val="28"/>
        </w:rPr>
        <w:t>10</w:t>
      </w:r>
      <w:r w:rsidR="008F41DA">
        <w:rPr>
          <w:rFonts w:ascii="Times New Roman" w:hAnsi="Times New Roman"/>
          <w:sz w:val="28"/>
          <w:szCs w:val="28"/>
        </w:rPr>
        <w:t>.</w:t>
      </w:r>
      <w:r w:rsidR="00982EA1">
        <w:rPr>
          <w:rFonts w:ascii="Times New Roman" w:hAnsi="Times New Roman"/>
          <w:sz w:val="28"/>
          <w:szCs w:val="28"/>
        </w:rPr>
        <w:t xml:space="preserve"> Допоміжні речовини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18"/>
        <w:gridCol w:w="7053"/>
      </w:tblGrid>
      <w:tr w:rsidR="002640AC" w:rsidRPr="00636F02" w:rsidTr="00CB178E">
        <w:trPr>
          <w:trHeight w:val="2207"/>
        </w:trPr>
        <w:tc>
          <w:tcPr>
            <w:tcW w:w="2518" w:type="dxa"/>
          </w:tcPr>
          <w:p w:rsidR="002640AC" w:rsidRPr="008B25FD" w:rsidRDefault="002640AC" w:rsidP="00CB178E">
            <w:pPr>
              <w:tabs>
                <w:tab w:val="center" w:pos="4677"/>
                <w:tab w:val="right" w:pos="9355"/>
              </w:tabs>
              <w:spacing w:line="360" w:lineRule="auto"/>
              <w:contextualSpacing/>
              <w:jc w:val="both"/>
              <w:rPr>
                <w:rFonts w:ascii="Times New Roman" w:hAnsi="Times New Roman"/>
                <w:color w:val="000000"/>
                <w:sz w:val="28"/>
                <w:szCs w:val="28"/>
              </w:rPr>
            </w:pPr>
            <w:r w:rsidRPr="008B25FD">
              <w:rPr>
                <w:rFonts w:ascii="Times New Roman" w:hAnsi="Times New Roman"/>
                <w:color w:val="000000"/>
                <w:sz w:val="28"/>
                <w:szCs w:val="28"/>
              </w:rPr>
              <w:t xml:space="preserve">Бензоат натрію </w:t>
            </w:r>
            <w:r w:rsidRPr="008B25FD">
              <w:rPr>
                <w:rFonts w:ascii="Times New Roman" w:hAnsi="Times New Roman" w:cs="Times New Roman"/>
                <w:sz w:val="28"/>
                <w:szCs w:val="28"/>
              </w:rPr>
              <w:t>(Natrii benzoas)</w:t>
            </w:r>
          </w:p>
        </w:tc>
        <w:tc>
          <w:tcPr>
            <w:tcW w:w="7053" w:type="dxa"/>
          </w:tcPr>
          <w:p w:rsidR="002640AC" w:rsidRPr="008B25FD" w:rsidRDefault="002640AC" w:rsidP="00CB178E">
            <w:pPr>
              <w:spacing w:line="360" w:lineRule="auto"/>
              <w:jc w:val="both"/>
              <w:rPr>
                <w:rFonts w:ascii="Times New Roman" w:hAnsi="Times New Roman" w:cs="Times New Roman"/>
                <w:sz w:val="28"/>
                <w:szCs w:val="28"/>
              </w:rPr>
            </w:pPr>
            <w:r w:rsidRPr="008B25FD">
              <w:rPr>
                <w:rFonts w:ascii="Times New Roman" w:hAnsi="Times New Roman" w:cs="Times New Roman"/>
                <w:sz w:val="28"/>
                <w:szCs w:val="28"/>
              </w:rPr>
              <w:t>Білий кристалічний порошок без запаху або з ледь відчутним запахом.  Легкорозчинний у воді (1:2), гліцерині (1:9), помірнорозчинний в спирті. Відноситься до консерванту, надає сильну пригнічуючи дію на дріжджі і цвілеві гриби, включаючи афлатоксиноутворюючі. В стоматології використовується в засобах для полоскання рота й зубних пастах).</w:t>
            </w:r>
          </w:p>
        </w:tc>
      </w:tr>
      <w:tr w:rsidR="002640AC" w:rsidRPr="00636F02" w:rsidTr="00CB178E">
        <w:trPr>
          <w:trHeight w:val="2207"/>
        </w:trPr>
        <w:tc>
          <w:tcPr>
            <w:tcW w:w="2518" w:type="dxa"/>
          </w:tcPr>
          <w:p w:rsidR="002640AC" w:rsidRPr="008B25FD" w:rsidRDefault="002640AC" w:rsidP="00CB178E">
            <w:pPr>
              <w:rPr>
                <w:rFonts w:ascii="Times New Roman" w:hAnsi="Times New Roman" w:cs="Times New Roman"/>
                <w:sz w:val="28"/>
                <w:szCs w:val="28"/>
              </w:rPr>
            </w:pPr>
            <w:r w:rsidRPr="008B25FD">
              <w:rPr>
                <w:rFonts w:ascii="Times New Roman" w:hAnsi="Times New Roman" w:cs="Times New Roman"/>
                <w:sz w:val="28"/>
                <w:szCs w:val="28"/>
              </w:rPr>
              <w:t>Сорбінова кислота</w:t>
            </w:r>
          </w:p>
          <w:p w:rsidR="002640AC" w:rsidRPr="008B25FD" w:rsidRDefault="002640AC" w:rsidP="00CB178E">
            <w:r w:rsidRPr="008B25FD">
              <w:rPr>
                <w:rFonts w:ascii="Times New Roman" w:hAnsi="Times New Roman" w:cs="Times New Roman"/>
                <w:sz w:val="28"/>
                <w:szCs w:val="28"/>
              </w:rPr>
              <w:t>(Acidum sorbicum)</w:t>
            </w:r>
          </w:p>
        </w:tc>
        <w:tc>
          <w:tcPr>
            <w:tcW w:w="7053" w:type="dxa"/>
          </w:tcPr>
          <w:p w:rsidR="002640AC" w:rsidRPr="008B25FD" w:rsidRDefault="002640AC" w:rsidP="00CB178E">
            <w:pPr>
              <w:spacing w:line="360" w:lineRule="auto"/>
              <w:jc w:val="both"/>
              <w:rPr>
                <w:rFonts w:ascii="Times New Roman" w:hAnsi="Times New Roman" w:cs="Times New Roman"/>
                <w:sz w:val="28"/>
                <w:szCs w:val="28"/>
              </w:rPr>
            </w:pPr>
            <w:r w:rsidRPr="008B25FD">
              <w:rPr>
                <w:rFonts w:ascii="Times New Roman" w:hAnsi="Times New Roman" w:cs="Times New Roman"/>
                <w:sz w:val="28"/>
                <w:szCs w:val="28"/>
              </w:rPr>
              <w:t>Широко використовується у фармацевтичній, косметичній та харчовій промисловості як антимікробний консервант. Проявляє протигрибкову та антибактеріальну активність, завдяки обмеженим стабільності та консервуючій активності. частіше використовується в комбінації з іншими антимікробними консервантами (наприклад, бензоат натрію) або гліколями, що діють синергічно.</w:t>
            </w:r>
          </w:p>
        </w:tc>
      </w:tr>
      <w:tr w:rsidR="002640AC" w:rsidRPr="00AB50AC" w:rsidTr="00CB178E">
        <w:trPr>
          <w:trHeight w:val="1398"/>
        </w:trPr>
        <w:tc>
          <w:tcPr>
            <w:tcW w:w="2518" w:type="dxa"/>
          </w:tcPr>
          <w:p w:rsidR="002640AC" w:rsidRPr="008B25FD" w:rsidRDefault="002640AC" w:rsidP="00CB178E">
            <w:pPr>
              <w:rPr>
                <w:rStyle w:val="a5"/>
                <w:rFonts w:ascii="Times New Roman" w:hAnsi="Times New Roman" w:cs="Times New Roman"/>
                <w:color w:val="000000" w:themeColor="text1"/>
                <w:sz w:val="28"/>
                <w:szCs w:val="28"/>
                <w:u w:val="none"/>
              </w:rPr>
            </w:pPr>
            <w:r w:rsidRPr="008B25FD">
              <w:rPr>
                <w:rFonts w:ascii="Times New Roman" w:hAnsi="Times New Roman" w:cs="Times New Roman"/>
                <w:color w:val="000000" w:themeColor="text1"/>
                <w:sz w:val="28"/>
                <w:szCs w:val="28"/>
              </w:rPr>
              <w:lastRenderedPageBreak/>
              <w:fldChar w:fldCharType="begin"/>
            </w:r>
            <w:r w:rsidRPr="008B25FD">
              <w:rPr>
                <w:rFonts w:ascii="Times New Roman" w:hAnsi="Times New Roman" w:cs="Times New Roman"/>
                <w:color w:val="000000" w:themeColor="text1"/>
                <w:sz w:val="28"/>
                <w:szCs w:val="28"/>
              </w:rPr>
              <w:instrText xml:space="preserve"> HYPERLINK "https://bigl.ua/ua/p919917464-ksilitol-berezovyj-sahar" </w:instrText>
            </w:r>
            <w:r w:rsidRPr="008B25FD">
              <w:rPr>
                <w:rFonts w:ascii="Times New Roman" w:hAnsi="Times New Roman" w:cs="Times New Roman"/>
                <w:color w:val="000000" w:themeColor="text1"/>
                <w:sz w:val="28"/>
                <w:szCs w:val="28"/>
              </w:rPr>
              <w:fldChar w:fldCharType="separate"/>
            </w:r>
            <w:r w:rsidRPr="008B25FD">
              <w:rPr>
                <w:rStyle w:val="a5"/>
                <w:rFonts w:ascii="Times New Roman" w:hAnsi="Times New Roman" w:cs="Times New Roman"/>
                <w:color w:val="000000" w:themeColor="text1"/>
                <w:sz w:val="28"/>
                <w:szCs w:val="28"/>
                <w:u w:val="none"/>
              </w:rPr>
              <w:t>Ксилітол</w:t>
            </w:r>
          </w:p>
          <w:p w:rsidR="002640AC" w:rsidRPr="008B25FD" w:rsidRDefault="002640AC" w:rsidP="00CB178E">
            <w:pPr>
              <w:rPr>
                <w:rFonts w:ascii="Times New Roman" w:hAnsi="Times New Roman" w:cs="Times New Roman"/>
                <w:color w:val="000000"/>
                <w:sz w:val="28"/>
                <w:szCs w:val="28"/>
              </w:rPr>
            </w:pPr>
            <w:r w:rsidRPr="008B25FD">
              <w:rPr>
                <w:rFonts w:ascii="Times New Roman" w:hAnsi="Times New Roman" w:cs="Times New Roman"/>
                <w:color w:val="000000" w:themeColor="text1"/>
                <w:sz w:val="28"/>
                <w:szCs w:val="28"/>
              </w:rPr>
              <w:fldChar w:fldCharType="end"/>
            </w:r>
            <w:r w:rsidRPr="008B25FD">
              <w:rPr>
                <w:rFonts w:ascii="Times New Roman" w:hAnsi="Times New Roman" w:cs="Times New Roman"/>
                <w:color w:val="000000" w:themeColor="text1"/>
                <w:sz w:val="28"/>
                <w:szCs w:val="28"/>
              </w:rPr>
              <w:t xml:space="preserve"> (Xylitolum)</w:t>
            </w:r>
          </w:p>
        </w:tc>
        <w:tc>
          <w:tcPr>
            <w:tcW w:w="7053" w:type="dxa"/>
          </w:tcPr>
          <w:p w:rsidR="002640AC" w:rsidRPr="008B25FD" w:rsidRDefault="002640AC" w:rsidP="00CB178E">
            <w:pPr>
              <w:tabs>
                <w:tab w:val="center" w:pos="4677"/>
                <w:tab w:val="right" w:pos="9355"/>
              </w:tabs>
              <w:spacing w:line="360" w:lineRule="auto"/>
              <w:contextualSpacing/>
              <w:jc w:val="both"/>
              <w:rPr>
                <w:rFonts w:ascii="Times New Roman" w:hAnsi="Times New Roman"/>
                <w:color w:val="000000"/>
                <w:sz w:val="28"/>
                <w:szCs w:val="28"/>
              </w:rPr>
            </w:pPr>
            <w:r w:rsidRPr="008B25FD">
              <w:rPr>
                <w:rFonts w:ascii="Times New Roman" w:hAnsi="Times New Roman" w:cs="Times New Roman"/>
                <w:color w:val="000000" w:themeColor="text1"/>
                <w:sz w:val="28"/>
                <w:szCs w:val="28"/>
              </w:rPr>
              <w:t>Природній підсолоджувач, білий гранульований кристалічний порошок без запаху з солодким охолоджувальним смаком. Широко використовують у фармацевтичній промисловості, за смаковими властивостями не поступається цукру і використовується як некаріосогенний підсолоджувач та наповнювач. Ксилітол за своїми властивостями розглядається як нетоксична, неалергенна та неподразлива речовина.</w:t>
            </w:r>
          </w:p>
        </w:tc>
      </w:tr>
      <w:tr w:rsidR="002640AC" w:rsidRPr="001030C6" w:rsidTr="00CB178E">
        <w:trPr>
          <w:trHeight w:val="1554"/>
        </w:trPr>
        <w:tc>
          <w:tcPr>
            <w:tcW w:w="2518" w:type="dxa"/>
          </w:tcPr>
          <w:p w:rsidR="002640AC" w:rsidRPr="008B25FD" w:rsidRDefault="002640AC" w:rsidP="00CB178E">
            <w:pPr>
              <w:tabs>
                <w:tab w:val="center" w:pos="4677"/>
                <w:tab w:val="right" w:pos="9355"/>
              </w:tabs>
              <w:spacing w:line="360" w:lineRule="auto"/>
              <w:contextualSpacing/>
              <w:jc w:val="both"/>
              <w:rPr>
                <w:rFonts w:ascii="Times New Roman" w:hAnsi="Times New Roman"/>
                <w:color w:val="000000"/>
                <w:sz w:val="28"/>
                <w:szCs w:val="28"/>
              </w:rPr>
            </w:pPr>
            <w:r w:rsidRPr="008B25FD">
              <w:rPr>
                <w:rFonts w:ascii="Times New Roman" w:hAnsi="Times New Roman"/>
                <w:color w:val="000000"/>
                <w:sz w:val="28"/>
                <w:szCs w:val="28"/>
              </w:rPr>
              <w:t>Гідрогенізована рицинова олія  ПЕГ 40 (</w:t>
            </w:r>
            <w:r w:rsidRPr="008B25FD">
              <w:rPr>
                <w:rFonts w:ascii="Times New Roman" w:hAnsi="Times New Roman"/>
                <w:color w:val="000000"/>
                <w:sz w:val="28"/>
                <w:szCs w:val="28"/>
                <w:lang w:val="en-US"/>
              </w:rPr>
              <w:t>Hydrogenated</w:t>
            </w:r>
            <w:r w:rsidRPr="008B25FD">
              <w:rPr>
                <w:rFonts w:ascii="Times New Roman" w:hAnsi="Times New Roman"/>
                <w:color w:val="000000"/>
                <w:sz w:val="28"/>
                <w:szCs w:val="28"/>
              </w:rPr>
              <w:t xml:space="preserve"> </w:t>
            </w:r>
            <w:r w:rsidRPr="008B25FD">
              <w:rPr>
                <w:rFonts w:ascii="Times New Roman" w:hAnsi="Times New Roman"/>
                <w:color w:val="000000"/>
                <w:sz w:val="28"/>
                <w:szCs w:val="28"/>
                <w:lang w:val="en-US"/>
              </w:rPr>
              <w:t>Castor</w:t>
            </w:r>
            <w:r w:rsidRPr="008B25FD">
              <w:rPr>
                <w:rFonts w:ascii="Times New Roman" w:hAnsi="Times New Roman"/>
                <w:color w:val="000000"/>
                <w:sz w:val="28"/>
                <w:szCs w:val="28"/>
              </w:rPr>
              <w:t xml:space="preserve"> </w:t>
            </w:r>
            <w:r w:rsidRPr="008B25FD">
              <w:rPr>
                <w:rFonts w:ascii="Times New Roman" w:hAnsi="Times New Roman"/>
                <w:color w:val="000000"/>
                <w:sz w:val="28"/>
                <w:szCs w:val="28"/>
                <w:lang w:val="en-US"/>
              </w:rPr>
              <w:t>oil</w:t>
            </w:r>
            <w:r w:rsidRPr="008B25FD">
              <w:rPr>
                <w:rFonts w:ascii="Times New Roman" w:hAnsi="Times New Roman"/>
                <w:color w:val="000000"/>
                <w:sz w:val="28"/>
                <w:szCs w:val="28"/>
              </w:rPr>
              <w:t xml:space="preserve"> </w:t>
            </w:r>
            <w:r w:rsidRPr="008B25FD">
              <w:rPr>
                <w:rFonts w:ascii="Times New Roman" w:hAnsi="Times New Roman"/>
                <w:color w:val="000000"/>
                <w:sz w:val="28"/>
                <w:szCs w:val="28"/>
                <w:lang w:val="en-US"/>
              </w:rPr>
              <w:t>PEG</w:t>
            </w:r>
            <w:r w:rsidRPr="008B25FD">
              <w:rPr>
                <w:rFonts w:ascii="Times New Roman" w:hAnsi="Times New Roman"/>
                <w:color w:val="000000"/>
                <w:sz w:val="28"/>
                <w:szCs w:val="28"/>
              </w:rPr>
              <w:t>-40)</w:t>
            </w:r>
          </w:p>
        </w:tc>
        <w:tc>
          <w:tcPr>
            <w:tcW w:w="7053" w:type="dxa"/>
          </w:tcPr>
          <w:p w:rsidR="002640AC" w:rsidRPr="008B25FD" w:rsidRDefault="002640AC" w:rsidP="00CB178E">
            <w:pPr>
              <w:tabs>
                <w:tab w:val="center" w:pos="4677"/>
                <w:tab w:val="right" w:pos="9355"/>
              </w:tabs>
              <w:spacing w:line="360" w:lineRule="auto"/>
              <w:jc w:val="both"/>
              <w:rPr>
                <w:rFonts w:ascii="Times New Roman" w:hAnsi="Times New Roman"/>
                <w:sz w:val="28"/>
                <w:szCs w:val="28"/>
              </w:rPr>
            </w:pPr>
            <w:r w:rsidRPr="008B25FD">
              <w:rPr>
                <w:rFonts w:ascii="Times New Roman" w:hAnsi="Times New Roman"/>
                <w:sz w:val="28"/>
                <w:szCs w:val="28"/>
              </w:rPr>
              <w:t>В'язка субстанція від безбарвного до світло-бежевого кольору зі характерним запахом, добре розчинний у воді. Використовується як солюбілізатор,  загущувач для орального застосування  в концентрації 5,0 -20 %.</w:t>
            </w:r>
          </w:p>
        </w:tc>
      </w:tr>
      <w:tr w:rsidR="002640AC" w:rsidRPr="00D25916" w:rsidTr="00CB178E">
        <w:trPr>
          <w:trHeight w:val="1709"/>
        </w:trPr>
        <w:tc>
          <w:tcPr>
            <w:tcW w:w="2518" w:type="dxa"/>
          </w:tcPr>
          <w:p w:rsidR="002640AC" w:rsidRPr="008B25FD" w:rsidRDefault="002640AC" w:rsidP="00CB178E">
            <w:pPr>
              <w:tabs>
                <w:tab w:val="center" w:pos="4677"/>
                <w:tab w:val="right" w:pos="9355"/>
              </w:tabs>
              <w:spacing w:line="360" w:lineRule="auto"/>
              <w:contextualSpacing/>
              <w:jc w:val="both"/>
              <w:rPr>
                <w:rFonts w:ascii="Times New Roman" w:hAnsi="Times New Roman"/>
                <w:color w:val="000000"/>
                <w:sz w:val="28"/>
                <w:szCs w:val="28"/>
              </w:rPr>
            </w:pPr>
            <w:r w:rsidRPr="008B25FD">
              <w:rPr>
                <w:rFonts w:ascii="Times New Roman" w:hAnsi="Times New Roman"/>
                <w:color w:val="000000"/>
                <w:sz w:val="28"/>
                <w:szCs w:val="28"/>
              </w:rPr>
              <w:t>Гліцерин (</w:t>
            </w:r>
            <w:r w:rsidRPr="008B25FD">
              <w:rPr>
                <w:rFonts w:ascii="Times New Roman" w:hAnsi="Times New Roman"/>
                <w:color w:val="000000"/>
                <w:sz w:val="28"/>
                <w:szCs w:val="28"/>
                <w:lang w:val="en-US"/>
              </w:rPr>
              <w:t>Glycerin</w:t>
            </w:r>
            <w:r w:rsidRPr="008B25FD">
              <w:rPr>
                <w:rFonts w:ascii="Times New Roman" w:hAnsi="Times New Roman"/>
                <w:color w:val="000000"/>
                <w:sz w:val="28"/>
                <w:szCs w:val="28"/>
              </w:rPr>
              <w:t>)</w:t>
            </w:r>
          </w:p>
        </w:tc>
        <w:tc>
          <w:tcPr>
            <w:tcW w:w="7053" w:type="dxa"/>
          </w:tcPr>
          <w:p w:rsidR="002640AC" w:rsidRPr="008B25FD" w:rsidRDefault="002640AC" w:rsidP="00CB178E">
            <w:pPr>
              <w:tabs>
                <w:tab w:val="center" w:pos="4677"/>
                <w:tab w:val="right" w:pos="9355"/>
              </w:tabs>
              <w:spacing w:line="360" w:lineRule="auto"/>
              <w:contextualSpacing/>
              <w:jc w:val="both"/>
              <w:rPr>
                <w:rFonts w:ascii="Times New Roman" w:hAnsi="Times New Roman"/>
                <w:color w:val="000000"/>
                <w:sz w:val="28"/>
                <w:szCs w:val="28"/>
              </w:rPr>
            </w:pPr>
            <w:r w:rsidRPr="008B25FD">
              <w:rPr>
                <w:rFonts w:ascii="Times New Roman" w:hAnsi="Times New Roman"/>
                <w:color w:val="000000"/>
                <w:sz w:val="28"/>
                <w:szCs w:val="28"/>
              </w:rPr>
              <w:t>Сироподібна речовина, без запаху, використовується як зволожуючий та пом’якшуючий агент,  сприяє покращенню проникності тканин та збільшує густину розчину, в високих концентраціях виявляє бактеріостатичні властивості. Змішується з водою в будь-яких пропорціях</w:t>
            </w:r>
            <w:r w:rsidRPr="008B25FD">
              <w:rPr>
                <w:rFonts w:ascii="Times New Roman" w:hAnsi="Times New Roman"/>
                <w:sz w:val="28"/>
                <w:szCs w:val="28"/>
              </w:rPr>
              <w:t>.</w:t>
            </w:r>
          </w:p>
        </w:tc>
      </w:tr>
      <w:tr w:rsidR="002640AC" w:rsidRPr="0044129C" w:rsidTr="00CB178E">
        <w:trPr>
          <w:trHeight w:val="1709"/>
        </w:trPr>
        <w:tc>
          <w:tcPr>
            <w:tcW w:w="2518" w:type="dxa"/>
          </w:tcPr>
          <w:p w:rsidR="002640AC" w:rsidRPr="008B25FD" w:rsidRDefault="002640AC" w:rsidP="00CB178E">
            <w:pPr>
              <w:tabs>
                <w:tab w:val="center" w:pos="4677"/>
                <w:tab w:val="right" w:pos="9355"/>
              </w:tabs>
              <w:spacing w:line="360" w:lineRule="auto"/>
              <w:contextualSpacing/>
              <w:jc w:val="both"/>
              <w:rPr>
                <w:rFonts w:ascii="Times New Roman" w:hAnsi="Times New Roman"/>
                <w:color w:val="000000"/>
                <w:sz w:val="28"/>
                <w:szCs w:val="28"/>
                <w:lang w:val="en-US"/>
              </w:rPr>
            </w:pPr>
            <w:r w:rsidRPr="008B25FD">
              <w:rPr>
                <w:rFonts w:ascii="Times New Roman" w:hAnsi="Times New Roman"/>
                <w:color w:val="000000"/>
                <w:sz w:val="28"/>
                <w:szCs w:val="28"/>
              </w:rPr>
              <w:t>Лимонна кислота (</w:t>
            </w:r>
            <w:r w:rsidRPr="008B25FD">
              <w:rPr>
                <w:rFonts w:ascii="Times New Roman" w:hAnsi="Times New Roman"/>
                <w:color w:val="000000"/>
                <w:sz w:val="28"/>
                <w:szCs w:val="28"/>
                <w:lang w:val="en-US"/>
              </w:rPr>
              <w:t>Citric acid)</w:t>
            </w:r>
          </w:p>
        </w:tc>
        <w:tc>
          <w:tcPr>
            <w:tcW w:w="7053" w:type="dxa"/>
          </w:tcPr>
          <w:p w:rsidR="002640AC" w:rsidRPr="008B25FD" w:rsidRDefault="002640AC" w:rsidP="00CB178E">
            <w:pPr>
              <w:spacing w:line="360" w:lineRule="auto"/>
              <w:jc w:val="both"/>
              <w:rPr>
                <w:rFonts w:ascii="Times New Roman" w:hAnsi="Times New Roman" w:cs="Times New Roman"/>
                <w:sz w:val="28"/>
                <w:szCs w:val="28"/>
              </w:rPr>
            </w:pPr>
            <w:r w:rsidRPr="008B25FD">
              <w:rPr>
                <w:rFonts w:ascii="Times New Roman" w:hAnsi="Times New Roman" w:cs="Times New Roman"/>
                <w:sz w:val="28"/>
                <w:szCs w:val="28"/>
              </w:rPr>
              <w:t>Використовується як буферна речовина (від 0,1 до 2,0 %), регулює рН,  виявляє властивості антиоксиданту та коригенту смаку. В стоматології  використовується для механічного очищення кореневих каналів (розчин концентрацією 30% - 40%)</w:t>
            </w:r>
            <w:r w:rsidRPr="008B25FD">
              <w:rPr>
                <w:rFonts w:ascii="Times New Roman" w:hAnsi="Times New Roman"/>
                <w:sz w:val="28"/>
                <w:szCs w:val="28"/>
              </w:rPr>
              <w:t>.</w:t>
            </w:r>
          </w:p>
        </w:tc>
      </w:tr>
      <w:tr w:rsidR="002640AC" w:rsidRPr="0044129C" w:rsidTr="00CB178E">
        <w:trPr>
          <w:trHeight w:val="1709"/>
        </w:trPr>
        <w:tc>
          <w:tcPr>
            <w:tcW w:w="2518" w:type="dxa"/>
          </w:tcPr>
          <w:p w:rsidR="002640AC" w:rsidRPr="008B25FD" w:rsidRDefault="002640AC" w:rsidP="00CB178E">
            <w:pPr>
              <w:tabs>
                <w:tab w:val="center" w:pos="4677"/>
                <w:tab w:val="right" w:pos="9355"/>
              </w:tabs>
              <w:spacing w:line="360" w:lineRule="auto"/>
              <w:contextualSpacing/>
              <w:jc w:val="both"/>
              <w:rPr>
                <w:rFonts w:ascii="Times New Roman" w:hAnsi="Times New Roman" w:cs="Times New Roman"/>
                <w:color w:val="000000" w:themeColor="text1"/>
                <w:sz w:val="28"/>
                <w:szCs w:val="28"/>
              </w:rPr>
            </w:pPr>
            <w:r w:rsidRPr="008B25FD">
              <w:rPr>
                <w:rFonts w:ascii="Times New Roman" w:hAnsi="Times New Roman"/>
                <w:color w:val="000000" w:themeColor="text1"/>
                <w:sz w:val="28"/>
                <w:szCs w:val="28"/>
              </w:rPr>
              <w:t>Ментол</w:t>
            </w:r>
            <w:r w:rsidRPr="008B25FD">
              <w:rPr>
                <w:rFonts w:ascii="Times New Roman" w:hAnsi="Times New Roman" w:cs="Times New Roman"/>
                <w:color w:val="000000" w:themeColor="text1"/>
                <w:sz w:val="28"/>
                <w:szCs w:val="28"/>
              </w:rPr>
              <w:t xml:space="preserve"> (Ment</w:t>
            </w:r>
            <w:r w:rsidRPr="008B25FD">
              <w:rPr>
                <w:rFonts w:ascii="Times New Roman" w:hAnsi="Times New Roman" w:cs="Times New Roman"/>
                <w:color w:val="000000" w:themeColor="text1"/>
                <w:sz w:val="28"/>
                <w:szCs w:val="28"/>
                <w:lang w:val="en-US"/>
              </w:rPr>
              <w:t>h</w:t>
            </w:r>
            <w:r w:rsidRPr="008B25FD">
              <w:rPr>
                <w:rFonts w:ascii="Times New Roman" w:hAnsi="Times New Roman" w:cs="Times New Roman"/>
                <w:color w:val="000000" w:themeColor="text1"/>
                <w:sz w:val="28"/>
                <w:szCs w:val="28"/>
              </w:rPr>
              <w:t>olі)</w:t>
            </w:r>
          </w:p>
          <w:p w:rsidR="002640AC" w:rsidRPr="008B25FD" w:rsidRDefault="002640AC" w:rsidP="00CB178E">
            <w:pPr>
              <w:tabs>
                <w:tab w:val="center" w:pos="4677"/>
                <w:tab w:val="right" w:pos="9355"/>
              </w:tabs>
              <w:spacing w:line="360" w:lineRule="auto"/>
              <w:contextualSpacing/>
              <w:jc w:val="both"/>
              <w:rPr>
                <w:rFonts w:ascii="Times New Roman" w:hAnsi="Times New Roman"/>
                <w:color w:val="000000"/>
                <w:sz w:val="28"/>
                <w:szCs w:val="28"/>
                <w:lang w:val="ru-RU"/>
              </w:rPr>
            </w:pPr>
          </w:p>
        </w:tc>
        <w:tc>
          <w:tcPr>
            <w:tcW w:w="7053" w:type="dxa"/>
          </w:tcPr>
          <w:p w:rsidR="002640AC" w:rsidRPr="008B25FD" w:rsidRDefault="002640AC" w:rsidP="00CB178E">
            <w:pPr>
              <w:spacing w:line="360" w:lineRule="auto"/>
              <w:jc w:val="both"/>
              <w:rPr>
                <w:rFonts w:ascii="Times New Roman" w:hAnsi="Times New Roman" w:cs="Times New Roman"/>
                <w:sz w:val="28"/>
                <w:szCs w:val="28"/>
              </w:rPr>
            </w:pPr>
            <w:r w:rsidRPr="008B25FD">
              <w:rPr>
                <w:rFonts w:ascii="Times New Roman" w:hAnsi="Times New Roman" w:cs="Times New Roman"/>
                <w:sz w:val="28"/>
                <w:szCs w:val="28"/>
                <w:lang w:val="ru-RU"/>
              </w:rPr>
              <w:t>Ментол отримують з ефірної ол</w:t>
            </w:r>
            <w:r w:rsidRPr="008B25FD">
              <w:rPr>
                <w:rFonts w:ascii="Times New Roman" w:hAnsi="Times New Roman" w:cs="Times New Roman"/>
                <w:sz w:val="28"/>
                <w:szCs w:val="28"/>
              </w:rPr>
              <w:t>ії</w:t>
            </w:r>
            <w:r w:rsidRPr="008B25FD">
              <w:rPr>
                <w:rFonts w:ascii="Times New Roman" w:hAnsi="Times New Roman" w:cs="Times New Roman"/>
                <w:sz w:val="28"/>
                <w:szCs w:val="28"/>
                <w:lang w:val="ru-RU"/>
              </w:rPr>
              <w:t xml:space="preserve"> </w:t>
            </w:r>
            <w:r w:rsidRPr="008B25FD">
              <w:rPr>
                <w:rFonts w:ascii="Times New Roman" w:hAnsi="Times New Roman" w:cs="Times New Roman"/>
                <w:sz w:val="28"/>
                <w:szCs w:val="28"/>
              </w:rPr>
              <w:t>м'яти</w:t>
            </w:r>
            <w:r w:rsidRPr="008B25FD">
              <w:rPr>
                <w:rFonts w:ascii="Times New Roman" w:hAnsi="Times New Roman" w:cs="Times New Roman"/>
                <w:sz w:val="28"/>
                <w:szCs w:val="28"/>
                <w:lang w:val="ru-RU"/>
              </w:rPr>
              <w:t>, зовнішньо представляє собою дрібні кристали з м</w:t>
            </w:r>
            <w:r w:rsidRPr="008B25FD">
              <w:rPr>
                <w:rFonts w:ascii="Times New Roman" w:hAnsi="Times New Roman" w:cs="Times New Roman"/>
                <w:sz w:val="28"/>
                <w:szCs w:val="28"/>
              </w:rPr>
              <w:t>'</w:t>
            </w:r>
            <w:r w:rsidRPr="008B25FD">
              <w:rPr>
                <w:rFonts w:ascii="Times New Roman" w:hAnsi="Times New Roman" w:cs="Times New Roman"/>
                <w:sz w:val="28"/>
                <w:szCs w:val="28"/>
                <w:lang w:val="ru-RU"/>
              </w:rPr>
              <w:t xml:space="preserve">ятним присмаком.  </w:t>
            </w:r>
            <w:r w:rsidRPr="008B25FD">
              <w:rPr>
                <w:rFonts w:ascii="Times New Roman" w:hAnsi="Times New Roman" w:cs="Times New Roman"/>
                <w:sz w:val="28"/>
                <w:szCs w:val="28"/>
              </w:rPr>
              <w:t>Використовується як підсилювач запаху та ароматизатор, може виявляти місцеву знеболюючу та асептичну дії (у концентрації до 2 %)</w:t>
            </w:r>
            <w:r w:rsidRPr="008B25FD">
              <w:rPr>
                <w:rFonts w:ascii="Times New Roman" w:hAnsi="Times New Roman"/>
                <w:sz w:val="28"/>
                <w:szCs w:val="28"/>
              </w:rPr>
              <w:t>.</w:t>
            </w:r>
          </w:p>
        </w:tc>
      </w:tr>
      <w:tr w:rsidR="002640AC" w:rsidRPr="005E720A" w:rsidTr="002640AC">
        <w:trPr>
          <w:trHeight w:val="986"/>
        </w:trPr>
        <w:tc>
          <w:tcPr>
            <w:tcW w:w="2518" w:type="dxa"/>
          </w:tcPr>
          <w:p w:rsidR="002640AC" w:rsidRPr="008B25FD" w:rsidRDefault="002640AC" w:rsidP="00CB178E">
            <w:pPr>
              <w:tabs>
                <w:tab w:val="center" w:pos="4677"/>
                <w:tab w:val="right" w:pos="9355"/>
              </w:tabs>
              <w:spacing w:line="360" w:lineRule="auto"/>
              <w:contextualSpacing/>
              <w:jc w:val="both"/>
              <w:rPr>
                <w:rFonts w:ascii="Times New Roman" w:hAnsi="Times New Roman"/>
                <w:color w:val="000000" w:themeColor="text1"/>
                <w:sz w:val="28"/>
                <w:szCs w:val="28"/>
              </w:rPr>
            </w:pPr>
            <w:r w:rsidRPr="008B25FD">
              <w:rPr>
                <w:rFonts w:ascii="Times New Roman" w:hAnsi="Times New Roman"/>
                <w:color w:val="000000" w:themeColor="text1"/>
                <w:sz w:val="28"/>
                <w:szCs w:val="28"/>
              </w:rPr>
              <w:lastRenderedPageBreak/>
              <w:t xml:space="preserve">Вода очищена </w:t>
            </w:r>
          </w:p>
          <w:p w:rsidR="002640AC" w:rsidRPr="008B25FD" w:rsidRDefault="002640AC" w:rsidP="00CB178E">
            <w:pPr>
              <w:tabs>
                <w:tab w:val="center" w:pos="4677"/>
                <w:tab w:val="right" w:pos="9355"/>
              </w:tabs>
              <w:spacing w:line="360" w:lineRule="auto"/>
              <w:contextualSpacing/>
              <w:jc w:val="both"/>
              <w:rPr>
                <w:rFonts w:ascii="Times New Roman" w:hAnsi="Times New Roman"/>
                <w:color w:val="000000" w:themeColor="text1"/>
                <w:sz w:val="28"/>
                <w:szCs w:val="28"/>
              </w:rPr>
            </w:pPr>
            <w:r w:rsidRPr="008B25FD">
              <w:rPr>
                <w:rFonts w:ascii="Times New Roman" w:hAnsi="Times New Roman"/>
                <w:bCs/>
                <w:color w:val="000000"/>
                <w:sz w:val="28"/>
                <w:szCs w:val="28"/>
              </w:rPr>
              <w:t>(</w:t>
            </w:r>
            <w:r w:rsidRPr="008B25FD">
              <w:rPr>
                <w:rFonts w:ascii="Times New Roman" w:hAnsi="Times New Roman"/>
                <w:color w:val="000000"/>
                <w:sz w:val="28"/>
                <w:szCs w:val="28"/>
                <w:lang w:val="en-US"/>
              </w:rPr>
              <w:t>Aquae</w:t>
            </w:r>
            <w:r w:rsidRPr="008B25FD">
              <w:rPr>
                <w:rFonts w:ascii="Times New Roman" w:hAnsi="Times New Roman"/>
                <w:color w:val="000000"/>
                <w:sz w:val="28"/>
                <w:szCs w:val="28"/>
              </w:rPr>
              <w:t xml:space="preserve"> </w:t>
            </w:r>
            <w:r w:rsidRPr="008B25FD">
              <w:rPr>
                <w:rFonts w:ascii="Times New Roman" w:hAnsi="Times New Roman"/>
                <w:color w:val="000000"/>
                <w:sz w:val="28"/>
                <w:szCs w:val="28"/>
                <w:lang w:val="en-US"/>
              </w:rPr>
              <w:t>purufucatae</w:t>
            </w:r>
            <w:r w:rsidRPr="008B25FD">
              <w:rPr>
                <w:rFonts w:ascii="Times New Roman" w:hAnsi="Times New Roman"/>
                <w:color w:val="000000"/>
                <w:sz w:val="28"/>
                <w:szCs w:val="28"/>
              </w:rPr>
              <w:t>)</w:t>
            </w:r>
          </w:p>
        </w:tc>
        <w:tc>
          <w:tcPr>
            <w:tcW w:w="7053" w:type="dxa"/>
          </w:tcPr>
          <w:p w:rsidR="002640AC" w:rsidRPr="008B25FD" w:rsidRDefault="002640AC" w:rsidP="00CB178E">
            <w:pPr>
              <w:spacing w:line="360" w:lineRule="auto"/>
              <w:jc w:val="both"/>
              <w:rPr>
                <w:rFonts w:ascii="Times New Roman" w:hAnsi="Times New Roman" w:cs="Times New Roman"/>
                <w:color w:val="000000" w:themeColor="text1"/>
                <w:sz w:val="28"/>
                <w:szCs w:val="28"/>
              </w:rPr>
            </w:pPr>
            <w:r w:rsidRPr="008B25FD">
              <w:rPr>
                <w:rFonts w:ascii="Times New Roman" w:hAnsi="Times New Roman" w:cs="Times New Roman"/>
                <w:color w:val="000000" w:themeColor="text1"/>
                <w:sz w:val="28"/>
                <w:szCs w:val="28"/>
              </w:rPr>
              <w:t>Прозора, безбарвна рідина без смаку та запаху. Є найпоширенішим розчинником серед неорганічних сполук, фармакологічно індиферентна, доступна, добре розчиняє лікарські препарати, але в неї швидко розвиваються мікроорганізми та гідролізуються деякі речовини</w:t>
            </w:r>
            <w:r w:rsidRPr="008B25FD">
              <w:rPr>
                <w:rFonts w:ascii="Times New Roman" w:hAnsi="Times New Roman"/>
                <w:sz w:val="28"/>
                <w:szCs w:val="28"/>
              </w:rPr>
              <w:t>.</w:t>
            </w:r>
          </w:p>
        </w:tc>
      </w:tr>
    </w:tbl>
    <w:p w:rsidR="00E06BE7" w:rsidRDefault="00E06BE7" w:rsidP="002D4344">
      <w:pPr>
        <w:spacing w:after="0" w:line="360" w:lineRule="auto"/>
        <w:ind w:firstLine="709"/>
        <w:contextualSpacing/>
        <w:jc w:val="both"/>
        <w:rPr>
          <w:rFonts w:ascii="Times New Roman" w:hAnsi="Times New Roman"/>
          <w:sz w:val="28"/>
          <w:szCs w:val="28"/>
        </w:rPr>
      </w:pPr>
    </w:p>
    <w:p w:rsidR="00982EA1" w:rsidRDefault="0087119A" w:rsidP="002D4344">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Зробивши вибір оптимальних діючих і допоміжних речовин була розроблена раціональна технологія виробництва нової лікарської форми в промислових умовах (Схема </w:t>
      </w:r>
      <w:r w:rsidR="00D915E2">
        <w:rPr>
          <w:rFonts w:ascii="Times New Roman" w:hAnsi="Times New Roman"/>
          <w:sz w:val="28"/>
          <w:szCs w:val="28"/>
        </w:rPr>
        <w:t>2</w:t>
      </w:r>
      <w:r>
        <w:rPr>
          <w:rFonts w:ascii="Times New Roman" w:hAnsi="Times New Roman"/>
          <w:sz w:val="28"/>
          <w:szCs w:val="28"/>
        </w:rPr>
        <w:t>).</w:t>
      </w: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7D7DCA">
      <w:pPr>
        <w:spacing w:after="0" w:line="360" w:lineRule="auto"/>
        <w:ind w:firstLine="851"/>
        <w:contextualSpacing/>
        <w:jc w:val="center"/>
        <w:rPr>
          <w:rFonts w:ascii="Times New Roman" w:hAnsi="Times New Roman"/>
          <w:color w:val="000000"/>
          <w:sz w:val="28"/>
          <w:szCs w:val="28"/>
        </w:rPr>
      </w:pPr>
    </w:p>
    <w:p w:rsidR="006363D5" w:rsidRDefault="006363D5" w:rsidP="005D5487">
      <w:pPr>
        <w:spacing w:after="0" w:line="360" w:lineRule="auto"/>
        <w:contextualSpacing/>
        <w:rPr>
          <w:rFonts w:ascii="Times New Roman" w:hAnsi="Times New Roman"/>
          <w:color w:val="000000"/>
          <w:sz w:val="28"/>
          <w:szCs w:val="28"/>
        </w:rPr>
      </w:pPr>
    </w:p>
    <w:p w:rsidR="009A2A61" w:rsidRDefault="009A2A61" w:rsidP="006363D5">
      <w:pPr>
        <w:tabs>
          <w:tab w:val="left" w:pos="709"/>
        </w:tabs>
        <w:spacing w:after="0" w:line="360" w:lineRule="auto"/>
        <w:ind w:firstLine="851"/>
        <w:contextualSpacing/>
        <w:jc w:val="center"/>
        <w:rPr>
          <w:rFonts w:ascii="Times New Roman" w:hAnsi="Times New Roman"/>
          <w:sz w:val="28"/>
          <w:szCs w:val="28"/>
        </w:rPr>
      </w:pPr>
      <w:r w:rsidRPr="00DF659C">
        <w:rPr>
          <w:rFonts w:ascii="Times New Roman" w:hAnsi="Times New Roman"/>
          <w:color w:val="000000"/>
          <w:sz w:val="28"/>
          <w:szCs w:val="28"/>
        </w:rPr>
        <w:lastRenderedPageBreak/>
        <w:t>Технологічна схема</w:t>
      </w:r>
      <w:r>
        <w:rPr>
          <w:rFonts w:ascii="Times New Roman" w:hAnsi="Times New Roman"/>
          <w:color w:val="FF0000"/>
          <w:sz w:val="28"/>
          <w:szCs w:val="28"/>
        </w:rPr>
        <w:t xml:space="preserve"> </w:t>
      </w:r>
      <w:r>
        <w:rPr>
          <w:rFonts w:ascii="Times New Roman" w:hAnsi="Times New Roman"/>
          <w:sz w:val="28"/>
          <w:szCs w:val="28"/>
        </w:rPr>
        <w:t>виробництва в умовах промислового виробництва</w:t>
      </w:r>
      <w:r w:rsidR="0046097D">
        <w:rPr>
          <w:rFonts w:ascii="Times New Roman" w:hAnsi="Times New Roman"/>
          <w:sz w:val="28"/>
          <w:szCs w:val="28"/>
        </w:rPr>
        <w:t xml:space="preserve"> стоматологічного розчину «Фітодентілат»</w:t>
      </w:r>
    </w:p>
    <w:p w:rsidR="00660C72" w:rsidRDefault="00660C72" w:rsidP="002D4344">
      <w:pPr>
        <w:spacing w:after="0" w:line="360" w:lineRule="auto"/>
        <w:ind w:firstLine="851"/>
        <w:contextualSpacing/>
        <w:jc w:val="right"/>
        <w:rPr>
          <w:rFonts w:ascii="Times New Roman" w:hAnsi="Times New Roman"/>
          <w:sz w:val="28"/>
          <w:szCs w:val="28"/>
        </w:rPr>
      </w:pPr>
    </w:p>
    <w:p w:rsidR="009A2A61" w:rsidRDefault="00781599"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747328" behindDoc="0" locked="0" layoutInCell="1" allowOverlap="1">
                <wp:simplePos x="0" y="0"/>
                <wp:positionH relativeFrom="column">
                  <wp:posOffset>384810</wp:posOffset>
                </wp:positionH>
                <wp:positionV relativeFrom="paragraph">
                  <wp:posOffset>8890</wp:posOffset>
                </wp:positionV>
                <wp:extent cx="2173605" cy="662940"/>
                <wp:effectExtent l="0" t="0" r="0" b="3810"/>
                <wp:wrapNone/>
                <wp:docPr id="121" name="Блок-схема: процесс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73605" cy="662940"/>
                        </a:xfrm>
                        <a:prstGeom prst="flowChartProcess">
                          <a:avLst/>
                        </a:prstGeom>
                        <a:solidFill>
                          <a:srgbClr val="FFFFFF"/>
                        </a:solidFill>
                        <a:ln w="9525">
                          <a:solidFill>
                            <a:srgbClr val="000000"/>
                          </a:solidFill>
                          <a:miter lim="800000"/>
                          <a:headEnd/>
                          <a:tailEnd/>
                        </a:ln>
                      </wps:spPr>
                      <wps:txbx>
                        <w:txbxContent>
                          <w:p w:rsidR="0024651B" w:rsidRPr="005D5487" w:rsidRDefault="0024651B" w:rsidP="0087119A">
                            <w:pPr>
                              <w:jc w:val="center"/>
                              <w:rPr>
                                <w:rFonts w:ascii="Times New Roman" w:hAnsi="Times New Roman"/>
                                <w:sz w:val="26"/>
                                <w:szCs w:val="26"/>
                              </w:rPr>
                            </w:pPr>
                            <w:r w:rsidRPr="005D5487">
                              <w:rPr>
                                <w:rFonts w:ascii="Times New Roman" w:hAnsi="Times New Roman"/>
                                <w:sz w:val="26"/>
                                <w:szCs w:val="26"/>
                              </w:rPr>
                              <w:t>ДР1.  Підготовчі роботи (приміщення, устаткування та персоналу).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Блок-схема: процесс 121" o:spid="_x0000_s1026" type="#_x0000_t109" style="position:absolute;left:0;text-align:left;margin-left:30.3pt;margin-top:.7pt;width:171.15pt;height:52.2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nzVTwIAAFoEAAAOAAAAZHJzL2Uyb0RvYy54bWysVMGO0zAQvSPxD5bv27Sh7W6jpivUpQhp&#10;gUoLHzB1nMbCsY3tNi0n9gB3/oTLXgAtv5D+EROn2+0CJ0QO1oxn/GbmzUzG55tSkjW3TmiV0l6n&#10;SwlXTGdCLVP69s3s5IwS50FlILXiKd1yR88njx+NK5PwWBdaZtwSBFEuqUxKC+9NEkWOFbwE19GG&#10;KzTm2pbgUbXLKLNQIXopo7jbHUaVtpmxmnHn8PaiNdJJwM9zzvzrPHfcE5lSzM2H04Zz0ZzRZAzJ&#10;0oIpBNunAf+QRQlCYdAD1AV4ICsr/oAqBbPa6dx3mC4jneeC8VADVtPr/lbNVQGGh1qQHGcONLn/&#10;B8tereeWiAx7F/coUVBik+ov9ff6tv52srvefapv6h/114TUP3cf69vd5/oGb69J447kVcYliHFl&#10;5rYp35lLzd45NEQPLI3i0Icsqpc6wxCw8joQtslt2bxEKsgm9GV76AvfeMLwMu6dPhl2B5QwtA2H&#10;8agfGhdBcvfaWOefc12SRkhpLnU1LcD6eTsZIRKsL51vMoPkzj2krKXIZkLKoNjlYiotWQPOyyx8&#10;TZX4xB27SUWqlI4G8SAgP7C5Y4hu+P4GUQqPgy9FmdKzgxMkBYfsmcowJiQehGxljC/VntOGxpZ3&#10;v1ls0LHhdqGzLbJrdTvguJAoFNp+oKTC4U6pe78CyymRLxROz6jXRwqJD0p/cBqjYo8ti2MLKIZQ&#10;KfWUtOLUtxu0MlYsC4zUCzQo/RS7motA8n1W+7xxgAOR+2VrNuRYD173v4TJLwAAAP//AwBQSwME&#10;FAAGAAgAAAAhAKMuB5DgAAAACAEAAA8AAABkcnMvZG93bnJldi54bWxMj8FOwzAQRO9I/IO1SFwQ&#10;tSkhlBCnQqCiqlyglENvTrwkUeN1iN02/D3LCY6zM5p9k89H14kDDqH1pOFqokAgVd62VGvYvC8u&#10;ZyBCNGRN5wk1fGOAeXF6kpvM+iO94WEda8ElFDKjoYmxz6QMVYPOhInvkdj79IMzkeVQSzuYI5e7&#10;Tk6VSqUzLfGHxvT42GC1W++dhrB5kcvV6/Ni9XT7tbtIPrbXstxqfX42PtyDiDjGvzD84jM6FMxU&#10;+j3ZIDoNqUo5yfcEBNuJmt6BKFmrmxnIIpf/BxQ/AAAA//8DAFBLAQItABQABgAIAAAAIQC2gziS&#10;/gAAAOEBAAATAAAAAAAAAAAAAAAAAAAAAABbQ29udGVudF9UeXBlc10ueG1sUEsBAi0AFAAGAAgA&#10;AAAhADj9If/WAAAAlAEAAAsAAAAAAAAAAAAAAAAALwEAAF9yZWxzLy5yZWxzUEsBAi0AFAAGAAgA&#10;AAAhAEsOfNVPAgAAWgQAAA4AAAAAAAAAAAAAAAAALgIAAGRycy9lMm9Eb2MueG1sUEsBAi0AFAAG&#10;AAgAAAAhAKMuB5DgAAAACAEAAA8AAAAAAAAAAAAAAAAAqQQAAGRycy9kb3ducmV2LnhtbFBLBQYA&#10;AAAABAAEAPMAAAC2BQAAAAA=&#10;">
                <v:path arrowok="t"/>
                <v:textbox>
                  <w:txbxContent>
                    <w:p w:rsidR="0024651B" w:rsidRPr="005D5487" w:rsidRDefault="0024651B" w:rsidP="0087119A">
                      <w:pPr>
                        <w:jc w:val="center"/>
                        <w:rPr>
                          <w:rFonts w:ascii="Times New Roman" w:hAnsi="Times New Roman"/>
                          <w:sz w:val="26"/>
                          <w:szCs w:val="26"/>
                        </w:rPr>
                      </w:pPr>
                      <w:r w:rsidRPr="005D5487">
                        <w:rPr>
                          <w:rFonts w:ascii="Times New Roman" w:hAnsi="Times New Roman"/>
                          <w:sz w:val="26"/>
                          <w:szCs w:val="26"/>
                        </w:rPr>
                        <w:t>ДР1.  Підготовчі роботи (приміщення, устаткування та персоналу).</w:t>
                      </w:r>
                    </w:p>
                  </w:txbxContent>
                </v:textbox>
              </v:shape>
            </w:pict>
          </mc:Fallback>
        </mc:AlternateContent>
      </w:r>
    </w:p>
    <w:p w:rsidR="009A2A61" w:rsidRDefault="005D5487"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805696" behindDoc="0" locked="0" layoutInCell="1" allowOverlap="1" wp14:anchorId="47219790" wp14:editId="6EC0439B">
                <wp:simplePos x="0" y="0"/>
                <wp:positionH relativeFrom="column">
                  <wp:posOffset>2986405</wp:posOffset>
                </wp:positionH>
                <wp:positionV relativeFrom="paragraph">
                  <wp:posOffset>312420</wp:posOffset>
                </wp:positionV>
                <wp:extent cx="2908300" cy="330200"/>
                <wp:effectExtent l="0" t="0" r="25400" b="12700"/>
                <wp:wrapNone/>
                <wp:docPr id="156" name="Прямоугольник 1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08300" cy="330200"/>
                        </a:xfrm>
                        <a:prstGeom prst="rect">
                          <a:avLst/>
                        </a:prstGeom>
                        <a:solidFill>
                          <a:srgbClr val="FFFFFF"/>
                        </a:solidFill>
                        <a:ln w="9525">
                          <a:solidFill>
                            <a:srgbClr val="000000"/>
                          </a:solidFill>
                          <a:miter lim="800000"/>
                          <a:headEnd/>
                          <a:tailEnd/>
                        </a:ln>
                      </wps:spPr>
                      <wps:txbx>
                        <w:txbxContent>
                          <w:p w:rsidR="0024651B" w:rsidRPr="005D5487" w:rsidRDefault="0024651B" w:rsidP="005D5487">
                            <w:pPr>
                              <w:rPr>
                                <w:rFonts w:ascii="Times New Roman" w:hAnsi="Times New Roman"/>
                                <w:sz w:val="26"/>
                                <w:szCs w:val="26"/>
                              </w:rPr>
                            </w:pPr>
                            <w:r w:rsidRPr="005D5487">
                              <w:rPr>
                                <w:rFonts w:ascii="Times New Roman" w:hAnsi="Times New Roman"/>
                                <w:sz w:val="26"/>
                                <w:szCs w:val="26"/>
                              </w:rPr>
                              <w:t>ДР 2.1 Підготовка води очищеної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219790" id="Прямоугольник 156" o:spid="_x0000_s1027" style="position:absolute;left:0;text-align:left;margin-left:235.15pt;margin-top:24.6pt;width:229pt;height:26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mqQAIAAEwEAAAOAAAAZHJzL2Uyb0RvYy54bWysVM2O0zAQviPxDpbvNOnf0kZNV2iXIqQF&#10;Vlp4AMdxGgv/YbtNygmJKxKPwENwQfzsM6RvxMRJSxc4IXKwPJ7x55nvm8nivJYCbZl1XKsUDwcx&#10;RkxRnXO1TvGrl6sHM4ycJyonQiuW4h1z+Hx5/96iMgkb6VKLnFkEIMollUlx6b1JosjRkkniBtow&#10;Bc5CW0k8mHYd5ZZUgC5FNIrjs6jSNjdWU+YcnF52TrwM+EXBqH9RFI55JFIMufmw2rBm7RotFyRZ&#10;W2JKTvs0yD9kIQlX8OgR6pJ4gjaW/wElObXa6cIPqJaRLgpOWagBqhnGv1VzUxLDQi1AjjNHmtz/&#10;g6XPt9cW8Ry0m55hpIgEkZpP+3f7j8335nb/vvnc3Dbf9h+aH82X5itqo4CzyrgErt6Ya9tW7cyV&#10;pq8dOKI7ntZwEIOy6pnOAZlsvA481YWV7U1gANVBjt1RDlZ7ROFwNI9n4xhUo+Abj2PQu307Isnh&#10;trHOP2FaonaTYgtyB3SyvXK+Cz2EhDS14PmKCxEMu84uhEVbAq2xCl+P7k7DhEJViufT0TQg3/G5&#10;U4g4fH+DkNxDjwsuUzw7BpGkZCR/rHJIkySecNHtoTqheh5b6jqufZ3VnUoH9jOd74BYq7uWhhGE&#10;TantW4wqaOcUuzcbYhlG4qmCfpkPJ5O2/4MxmT4cgWFPPdmphygKUCn2GHXbC9/NzMZYvi7hpWFg&#10;Q+lHIGjBA9et2F1WffrQskGtfrzamTi1Q9Svn8DyJwAAAP//AwBQSwMEFAAGAAgAAAAhAEJFWSrh&#10;AAAACgEAAA8AAABkcnMvZG93bnJldi54bWxMj8tOwzAQRfdI/IM1SGyq1m4KtA1xKoSEKiEhSh97&#10;NzZJ1HgcbOfB3zOsYDePoztnss1oG9YbH2qHEuYzAcxg4XSNpYTj4WW6AhaiQq0ah0bCtwmwya+v&#10;MpVqN+CH6fexZBSCIVUSqhjblPNQVMaqMHOtQdp9Om9VpNaXXHs1ULhteCLEA7eqRrpQqdY8V6a4&#10;7DsrYXLcHrrlZbd981+L0+t7O9z3k52Utzfj0yOwaMb4B8OvPqlDTk5n16EOrJFwtxQLQqlYJ8AI&#10;WCcrGpyJFPMEeJ7x/y/kPwAAAP//AwBQSwECLQAUAAYACAAAACEAtoM4kv4AAADhAQAAEwAAAAAA&#10;AAAAAAAAAAAAAAAAW0NvbnRlbnRfVHlwZXNdLnhtbFBLAQItABQABgAIAAAAIQA4/SH/1gAAAJQB&#10;AAALAAAAAAAAAAAAAAAAAC8BAABfcmVscy8ucmVsc1BLAQItABQABgAIAAAAIQCu8+mqQAIAAEwE&#10;AAAOAAAAAAAAAAAAAAAAAC4CAABkcnMvZTJvRG9jLnhtbFBLAQItABQABgAIAAAAIQBCRVkq4QAA&#10;AAoBAAAPAAAAAAAAAAAAAAAAAJoEAABkcnMvZG93bnJldi54bWxQSwUGAAAAAAQABADzAAAAqAUA&#10;AAAA&#10;">
                <v:path arrowok="t"/>
                <v:textbox>
                  <w:txbxContent>
                    <w:p w:rsidR="0024651B" w:rsidRPr="005D5487" w:rsidRDefault="0024651B" w:rsidP="005D5487">
                      <w:pPr>
                        <w:rPr>
                          <w:rFonts w:ascii="Times New Roman" w:hAnsi="Times New Roman"/>
                          <w:sz w:val="26"/>
                          <w:szCs w:val="26"/>
                        </w:rPr>
                      </w:pPr>
                      <w:r w:rsidRPr="005D5487">
                        <w:rPr>
                          <w:rFonts w:ascii="Times New Roman" w:hAnsi="Times New Roman"/>
                          <w:sz w:val="26"/>
                          <w:szCs w:val="26"/>
                        </w:rPr>
                        <w:t>ДР 2.1 Підготовка води очищеної</w:t>
                      </w:r>
                    </w:p>
                  </w:txbxContent>
                </v:textbox>
              </v:rect>
            </w:pict>
          </mc:Fallback>
        </mc:AlternateContent>
      </w:r>
    </w:p>
    <w:p w:rsidR="009A2A61" w:rsidRDefault="00781599"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4294967295" distB="4294967295" distL="114300" distR="114300" simplePos="0" relativeHeight="251814912" behindDoc="0" locked="0" layoutInCell="1" allowOverlap="1">
                <wp:simplePos x="0" y="0"/>
                <wp:positionH relativeFrom="column">
                  <wp:posOffset>2759075</wp:posOffset>
                </wp:positionH>
                <wp:positionV relativeFrom="paragraph">
                  <wp:posOffset>90169</wp:posOffset>
                </wp:positionV>
                <wp:extent cx="231775" cy="0"/>
                <wp:effectExtent l="0" t="76200" r="0" b="76200"/>
                <wp:wrapNone/>
                <wp:docPr id="164" name="Прямая со стрелкой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7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DBB771A" id="Прямая со стрелкой 164" o:spid="_x0000_s1026" type="#_x0000_t32" style="position:absolute;margin-left:217.25pt;margin-top:7.1pt;width:18.25pt;height:0;z-index:251814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tPCBgIAAB0EAAAOAAAAZHJzL2Uyb0RvYy54bWysU0uO1DAQ3SNxB8t7Ot0NzIyiTs+iB9iM&#10;oMUMB/A4dsca/2SbTrIbuMAcgSuwYcFHc4bkRpSdTvhLCLEpxa73qt6rclanjZJoz5wXRhd4MZtj&#10;xDQ1pdC7Ar+6fPrgBCMfiC6JNJoVuGUen67v31vVNmdLUxlZMoegiPZ5bQtchWDzLPO0Yor4mbFM&#10;Q5Ibp0iAo9tlpSM1VFcyW87nR1ltXGmdocx7uD0bknid6nPOaHjBuWcByQKDtpCiS/Eqxmy9IvnO&#10;EVsJepBB/kGFIkJD06nUGQkEvXbil1JKUGe84WFGjcoM54Ky5AHcLOY/ubmoiGXJCwzH22lM/v+V&#10;pc/3W4dECbs7eoSRJgqW1L3rb/rb7kv3vr9F/ZvuDkL/tr/pPnSfu0/dXfcRRTTMrrY+hxIbvXXR&#10;PW30hT039NpDLvshGQ/eDrCGOxXhYB81aRfttAvWBEThcvlwcXz8GCM6pjKSjzzrfHjGjELxo8A+&#10;OCJ2VdgYrWHhxi3SKsj+3Ieog+QjITaVOsZAhHyiSxRaC4aDE0TvJIuWAB4hSf0gOEkPrWQD/SXj&#10;MDCQOLRJT5VtpEN7Ao+svF5MVQAZKVxIOZHmSdsfSQdspLH0fP+WOKFTR6PDRFRCG/e7rqEZpfIB&#10;P7oevEbbV6Zst25cJrzBNJ/D/xIf+ffnRP/2V6+/AgAA//8DAFBLAwQUAAYACAAAACEAfdxuTt0A&#10;AAAJAQAADwAAAGRycy9kb3ducmV2LnhtbEyPwU7DMBBE70j8g7VI3KjTEmibxqkQgmOF2lSIoxtv&#10;4oh4HcVOG/6eRRzguDNPszP5dnKdOOMQWk8K5rMEBFLlTUuNgmP5ercCEaImoztPqOALA2yL66tc&#10;Z8ZfaI/nQ2wEh1DItAIbY59JGSqLToeZ75HYq/3gdORzaKQZ9IXDXScXSfIonW6JP1jd47PF6vMw&#10;OgV12Ryrj5eVHLv6bVm+27XdlTulbm+mpw2IiFP8g+GnPleHgjud/EgmiE5Bep8+MMpGugDBQLqc&#10;87jTryCLXP5fUHwDAAD//wMAUEsBAi0AFAAGAAgAAAAhALaDOJL+AAAA4QEAABMAAAAAAAAAAAAA&#10;AAAAAAAAAFtDb250ZW50X1R5cGVzXS54bWxQSwECLQAUAAYACAAAACEAOP0h/9YAAACUAQAACwAA&#10;AAAAAAAAAAAAAAAvAQAAX3JlbHMvLnJlbHNQSwECLQAUAAYACAAAACEAWMbTwgYCAAAdBAAADgAA&#10;AAAAAAAAAAAAAAAuAgAAZHJzL2Uyb0RvYy54bWxQSwECLQAUAAYACAAAACEAfdxuTt0AAAAJAQAA&#10;DwAAAAAAAAAAAAAAAABgBAAAZHJzL2Rvd25yZXYueG1sUEsFBgAAAAAEAAQA8wAAAGoFAAAAAA==&#10;" strokecolor="black [3200]" strokeweight=".5pt">
                <v:stroke endarrow="block" joinstyle="miter"/>
                <o:lock v:ext="edit" shapetype="f"/>
              </v:shape>
            </w:pict>
          </mc:Fallback>
        </mc:AlternateContent>
      </w:r>
      <w:r>
        <w:rPr>
          <w:rFonts w:ascii="Calibri" w:hAnsi="Calibri"/>
          <w:noProof/>
          <w:lang w:eastAsia="uk-UA"/>
        </w:rPr>
        <mc:AlternateContent>
          <mc:Choice Requires="wps">
            <w:drawing>
              <wp:anchor distT="0" distB="0" distL="114300" distR="114300" simplePos="0" relativeHeight="251813888" behindDoc="0" locked="0" layoutInCell="1" allowOverlap="1">
                <wp:simplePos x="0" y="0"/>
                <wp:positionH relativeFrom="column">
                  <wp:posOffset>2787650</wp:posOffset>
                </wp:positionH>
                <wp:positionV relativeFrom="paragraph">
                  <wp:posOffset>70485</wp:posOffset>
                </wp:positionV>
                <wp:extent cx="10160" cy="1235710"/>
                <wp:effectExtent l="0" t="0" r="8890" b="2540"/>
                <wp:wrapNone/>
                <wp:docPr id="162" name="Прямая соединительная линия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160" cy="12357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1E08233" id="Прямая соединительная линия 162" o:spid="_x0000_s1026" style="position:absolute;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9.5pt,5.55pt" to="220.3pt,10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cxg9QEAAP0DAAAOAAAAZHJzL2Uyb0RvYy54bWysU82O0zAQviPxDpbvNEkRBUVN97AruKyg&#10;YuEBvI7dWOs/2aZJb8AZqY/AK3BgpZUWeIbkjRi7afgVQoiLZc/M9818M+PlSack2jLnhdEVLmY5&#10;RkxTUwu9qfDLF4/vPcLIB6JrIo1mFd4xj09Wd+8sW1uyuWmMrJlDQKJ92doKNyHYMss8bZgifmYs&#10;0+DkxikS4Ok2We1IC+xKZvM8X2StcbV1hjLvwXp2cOJV4uec0fCMc88CkhWG2kI6XTov45mtlqTc&#10;OGIbQccyyD9UoYjQkHSiOiOBoFdO/EKlBHXGGx5m1KjMcC4oSxpATZH/pOaiIZYlLdAcb6c2+f9H&#10;S59u1w6JGma3mGOkiYIh9e+H18O+/9R/GPZoeNN/6a/7j/1N/7m/Gd7C/XZ4B/fo7G9H8x5FPHSz&#10;tb4E0lO9drEftNMX9tzQKw++7AdnfHh7COu4UzEcGoK6NJ3dNB3WBUTBWOTFAkZIwVPM7z94WKTp&#10;ZaQ8gq3z4QkzCsVLhaXQsXmkJNtzH2J6Uh5DxloO6VMhYSdZDJb6OePQkJgwodMqslPp0JbAEtVX&#10;RZQJXCkyQriQcgLlfwaNsRHG0nr+LXCKThmNDhNQCW3c77KG7lgqP8QfVR+0RtmXpt6t3XE0sGNJ&#10;2fgf4hJ//07wb7929RUAAP//AwBQSwMEFAAGAAgAAAAhAFxh/fzfAAAACgEAAA8AAABkcnMvZG93&#10;bnJldi54bWxMj8tOwzAURPdI/IN1kdhROyEECHGqqhJCbFCbwt6Nb52AH5HtpOHvMStYjmY0c6Ze&#10;L0aTGX0YnOWQrRgQtJ2Tg1Uc3g/PNw9AQhRWCu0scvjGAOvm8qIWlXRnu8e5jYqkEhsqwaGPcawo&#10;DV2PRoSVG9Em7+S8ETFJr6j04pzKjaY5YyU1YrBpoRcjbnvsvtrJcNCvfv5QW7UJ08u+bD93p/zt&#10;MHN+fbVsnoBEXOJfGH7xEzo0ienoJisD0RyK28f0JSYjy4CkQFGwEsiRQ87u7oE2Nf1/ofkBAAD/&#10;/wMAUEsBAi0AFAAGAAgAAAAhALaDOJL+AAAA4QEAABMAAAAAAAAAAAAAAAAAAAAAAFtDb250ZW50&#10;X1R5cGVzXS54bWxQSwECLQAUAAYACAAAACEAOP0h/9YAAACUAQAACwAAAAAAAAAAAAAAAAAvAQAA&#10;X3JlbHMvLnJlbHNQSwECLQAUAAYACAAAACEAkb3MYPUBAAD9AwAADgAAAAAAAAAAAAAAAAAuAgAA&#10;ZHJzL2Uyb0RvYy54bWxQSwECLQAUAAYACAAAACEAXGH9/N8AAAAKAQAADwAAAAAAAAAAAAAAAABP&#10;BAAAZHJzL2Rvd25yZXYueG1sUEsFBgAAAAAEAAQA8wAAAFsFAAAAAA==&#10;" strokecolor="black [3200]" strokeweight=".5pt">
                <v:stroke joinstyle="miter"/>
                <o:lock v:ext="edit" shapetype="f"/>
              </v:line>
            </w:pict>
          </mc:Fallback>
        </mc:AlternateContent>
      </w:r>
      <w:r>
        <w:rPr>
          <w:rFonts w:ascii="Calibri" w:hAnsi="Calibri"/>
          <w:noProof/>
          <w:lang w:eastAsia="uk-UA"/>
        </w:rPr>
        <mc:AlternateContent>
          <mc:Choice Requires="wps">
            <w:drawing>
              <wp:anchor distT="0" distB="0" distL="114300" distR="114300" simplePos="0" relativeHeight="251756544" behindDoc="0" locked="0" layoutInCell="1" allowOverlap="1">
                <wp:simplePos x="0" y="0"/>
                <wp:positionH relativeFrom="column">
                  <wp:posOffset>403225</wp:posOffset>
                </wp:positionH>
                <wp:positionV relativeFrom="paragraph">
                  <wp:posOffset>229235</wp:posOffset>
                </wp:positionV>
                <wp:extent cx="2173605" cy="491490"/>
                <wp:effectExtent l="0" t="0" r="0" b="3810"/>
                <wp:wrapNone/>
                <wp:docPr id="115" name="Блок-схема: процесс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73605" cy="491490"/>
                        </a:xfrm>
                        <a:prstGeom prst="flowChartProcess">
                          <a:avLst/>
                        </a:prstGeom>
                        <a:solidFill>
                          <a:srgbClr val="FFFFFF"/>
                        </a:solidFill>
                        <a:ln w="9525">
                          <a:solidFill>
                            <a:srgbClr val="000000"/>
                          </a:solidFill>
                          <a:miter lim="800000"/>
                          <a:headEnd/>
                          <a:tailEnd/>
                        </a:ln>
                      </wps:spPr>
                      <wps:txbx>
                        <w:txbxContent>
                          <w:p w:rsidR="0024651B" w:rsidRPr="005D5487" w:rsidRDefault="0024651B" w:rsidP="009A2A61">
                            <w:pPr>
                              <w:rPr>
                                <w:rFonts w:ascii="Times New Roman" w:hAnsi="Times New Roman"/>
                                <w:sz w:val="26"/>
                                <w:szCs w:val="26"/>
                              </w:rPr>
                            </w:pPr>
                            <w:r w:rsidRPr="005D5487">
                              <w:rPr>
                                <w:rFonts w:ascii="Times New Roman" w:hAnsi="Times New Roman"/>
                                <w:sz w:val="26"/>
                                <w:szCs w:val="26"/>
                              </w:rPr>
                              <w:t>ДР 2. Підготовка сировини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Блок-схема: процесс 115" o:spid="_x0000_s1028" type="#_x0000_t109" style="position:absolute;left:0;text-align:left;margin-left:31.75pt;margin-top:18.05pt;width:171.15pt;height:38.7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51oUQIAAGEEAAAOAAAAZHJzL2Uyb0RvYy54bWysVMGO0zAQvSPxD5bv27Sl3d1GTVeoSxHS&#10;ApUWPmDiOI2FYxvbbVpO7GG58ydc9gJo+YX0j5g4bekCJ0QO1oxn/GbmzUzGF+tSkhW3TmiV0F6n&#10;SwlXTGdCLRL69s3s5JwS50FlILXiCd1wRy8mjx+NKxPzvi60zLglCKJcXJmEFt6bOIocK3gJrqMN&#10;V2jMtS3Bo2oXUWahQvRSRv1u9zSqtM2M1Yw7h7eXrZFOAn6ec+Zf57njnsiEYm4+nDacaXNGkzHE&#10;CwumEGyXBvxDFiUIhUEPUJfggSyt+AOqFMxqp3PfYbqMdJ4LxkMNWE2v+1s11wUYHmpBcpw50OT+&#10;Hyx7tZpbIjLsXW9IiYISm1R/rr/V9/XXk+3N9ra+q7/XX2JS/9h+rO+3n+o7vL0hjTuSVxkXI8a1&#10;mdumfGeuNHvn0BA9sDSKQx+SVi91hiFg6XUgbJ3bsnmJVJB16Mvm0Be+9oThZb939uS0i+kxtA1G&#10;vcEoNC6CeP/aWOefc12SRkhoLnU1LcD6eTsZIRKsrpxvMoN47x5S1lJkMyFlUOwinUpLVoDzMgtf&#10;UyU+ccduUpEqoaNhfxiQH9jcMUQ3fH+DKIXHwZeiTOj5wQnigkP2TGUYE2IPQrYyxpdqx2lDY8u7&#10;X6fr0Lr+vhOpzjZIstXtnONeolBo+4GSCmc8oe79EiynRL5QOETI5KBZiqAMhmd9VOyxJT22gGII&#10;lVBPSStOfbtIS2PFosBIvcCG0k+xubkIXDeNb7PapY9zHPjc7VyzKMd68Pr1Z5j8BAAA//8DAFBL&#10;AwQUAAYACAAAACEAjKueJOEAAAAJAQAADwAAAGRycy9kb3ducmV2LnhtbEyPwU7DMBBE70j8g7VI&#10;XFDrhLQBhTgVAhWhcoG2HHpz4iWJGq9D7Lbh77uc4Liap9k3+WK0nTji4FtHCuJpBAKpcqalWsF2&#10;s5zcg/BBk9GdI1Twgx4WxeVFrjPjTvSBx3WoBZeQz7SCJoQ+k9JXDVrtp65H4uzLDVYHPodamkGf&#10;uNx28jaKUml1S/yh0T0+NVjt1werwG/f5Ovq/WW5er773t/MPneJLHdKXV+Njw8gAo7hD4ZffVaH&#10;gp1KdyDjRacgTeZMKkjSGATns2jOU0oGY05kkcv/C4ozAAAA//8DAFBLAQItABQABgAIAAAAIQC2&#10;gziS/gAAAOEBAAATAAAAAAAAAAAAAAAAAAAAAABbQ29udGVudF9UeXBlc10ueG1sUEsBAi0AFAAG&#10;AAgAAAAhADj9If/WAAAAlAEAAAsAAAAAAAAAAAAAAAAALwEAAF9yZWxzLy5yZWxzUEsBAi0AFAAG&#10;AAgAAAAhAEdnnWhRAgAAYQQAAA4AAAAAAAAAAAAAAAAALgIAAGRycy9lMm9Eb2MueG1sUEsBAi0A&#10;FAAGAAgAAAAhAIyrniThAAAACQEAAA8AAAAAAAAAAAAAAAAAqwQAAGRycy9kb3ducmV2LnhtbFBL&#10;BQYAAAAABAAEAPMAAAC5BQAAAAA=&#10;">
                <v:path arrowok="t"/>
                <v:textbox>
                  <w:txbxContent>
                    <w:p w:rsidR="0024651B" w:rsidRPr="005D5487" w:rsidRDefault="0024651B" w:rsidP="009A2A61">
                      <w:pPr>
                        <w:rPr>
                          <w:rFonts w:ascii="Times New Roman" w:hAnsi="Times New Roman"/>
                          <w:sz w:val="26"/>
                          <w:szCs w:val="26"/>
                        </w:rPr>
                      </w:pPr>
                      <w:r w:rsidRPr="005D5487">
                        <w:rPr>
                          <w:rFonts w:ascii="Times New Roman" w:hAnsi="Times New Roman"/>
                          <w:sz w:val="26"/>
                          <w:szCs w:val="26"/>
                        </w:rPr>
                        <w:t>ДР 2. Підготовка сировини</w:t>
                      </w:r>
                    </w:p>
                  </w:txbxContent>
                </v:textbox>
              </v:shape>
            </w:pict>
          </mc:Fallback>
        </mc:AlternateContent>
      </w:r>
    </w:p>
    <w:p w:rsidR="009A2A61" w:rsidRDefault="00781599"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807744" behindDoc="0" locked="0" layoutInCell="1" allowOverlap="1">
                <wp:simplePos x="0" y="0"/>
                <wp:positionH relativeFrom="column">
                  <wp:posOffset>2986405</wp:posOffset>
                </wp:positionH>
                <wp:positionV relativeFrom="paragraph">
                  <wp:posOffset>143510</wp:posOffset>
                </wp:positionV>
                <wp:extent cx="2908300" cy="421640"/>
                <wp:effectExtent l="0" t="0" r="25400" b="16510"/>
                <wp:wrapNone/>
                <wp:docPr id="157" name="Прямоугольник 1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08300" cy="421640"/>
                        </a:xfrm>
                        <a:prstGeom prst="rect">
                          <a:avLst/>
                        </a:prstGeom>
                        <a:solidFill>
                          <a:srgbClr val="FFFFFF"/>
                        </a:solidFill>
                        <a:ln w="9525">
                          <a:solidFill>
                            <a:srgbClr val="000000"/>
                          </a:solidFill>
                          <a:miter lim="800000"/>
                          <a:headEnd/>
                          <a:tailEnd/>
                        </a:ln>
                      </wps:spPr>
                      <wps:txbx>
                        <w:txbxContent>
                          <w:p w:rsidR="0024651B" w:rsidRPr="005D5487" w:rsidRDefault="0024651B" w:rsidP="005D5487">
                            <w:pPr>
                              <w:rPr>
                                <w:rFonts w:ascii="Times New Roman" w:hAnsi="Times New Roman"/>
                                <w:sz w:val="26"/>
                                <w:szCs w:val="26"/>
                              </w:rPr>
                            </w:pPr>
                            <w:r w:rsidRPr="005D5487">
                              <w:rPr>
                                <w:rFonts w:ascii="Times New Roman" w:hAnsi="Times New Roman"/>
                                <w:sz w:val="26"/>
                                <w:szCs w:val="26"/>
                              </w:rPr>
                              <w:t xml:space="preserve">ДР 2.1 Зважування подрібненої ЛРС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7" o:spid="_x0000_s1029" style="position:absolute;left:0;text-align:left;margin-left:235.15pt;margin-top:11.3pt;width:229pt;height:33.2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rlqRQIAAEwEAAAOAAAAZHJzL2Uyb0RvYy54bWysVM2O0zAQviPxDpbvNGm23W2jpiu0SxHS&#10;AistPIDjOI2F/7DdJuWEtFckHoGH4IL42WdI34iJ05YucELkYHk8M59nvm+c2XkjBVoz67hWGR4O&#10;YoyYorrgapnh168WjyYYOU9UQYRWLMMb5vD5/OGDWW1SluhKi4JZBCDKpbXJcOW9SaPI0YpJ4gba&#10;MAXOUltJPJh2GRWW1IAuRZTE8WlUa1sYqylzDk4veyeeB/yyZNS/LEvHPBIZhtp8WG1Y826N5jOS&#10;Li0xFae7Msg/VCEJV3DpAeqSeIJWlv8BJTm12unSD6iWkS5LTlnoAboZxr91c1MRw0IvQI4zB5rc&#10;/4OlL9bXFvECtBufYaSIBJHaT9v324/t9/Zue9t+bu/ab9sP7Y/2S/sVdVHAWW1cCqk35tp2XTtz&#10;pekbB47onqczHMSgvH6uC0AmK68DT01pZZcJDKAmyLE5yMEajygcJtN4chKDahR8o2R4Ogp6RSTd&#10;Zxvr/FOmJeo2GbYgd0An6yvnu2pIug8JZWrBiwUXIhh2mV8Ii9YERmMRvq4zSHHHYUKhOsPTcTIO&#10;yPd87hgiDt/fICT3MOOCywxPDkEkrRgpnqgC7iSpJ1z0e7hfqB2PHXU9177Jm6DSyZ79XBcbINbq&#10;fqThCcKm0vYdRjWMc4bd2xWxDCPxTMG8TIcjYA/5YIzGZwkY9tiTH3uIogCVYY9Rv73w/ZtZGcuX&#10;Fdw0DGwo/RgELXnguhO7r2pXPoxs4HP3vLo3cWyHqF8/gflPAAAA//8DAFBLAwQUAAYACAAAACEA&#10;rGU+a+EAAAAJAQAADwAAAGRycy9kb3ducmV2LnhtbEyPy07DMBBF90j8gzVIbCpqk0KbhkwqhIQq&#10;ISFKW/ZubJKosR1s58HfM6xgOTNHd87NN5Np2aB9aJxFuJ0LYNqWTjW2Qjgenm9SYCFKq2TrrEb4&#10;1gE2xeVFLjPlRvuuh32sGIXYkEmEOsYu4zyUtTYyzF2nLd0+nTcy0ugrrrwcKdy0PBFiyY1sLH2o&#10;Zaefal2e971BmB23h3513m1f/dfi4+WtG++H2Q7x+mp6fAAW9RT/YPjVJ3UoyOnkeqsCaxHuVmJB&#10;KEKSLIERsE5SWpwQ0rUAXuT8f4PiBwAA//8DAFBLAQItABQABgAIAAAAIQC2gziS/gAAAOEBAAAT&#10;AAAAAAAAAAAAAAAAAAAAAABbQ29udGVudF9UeXBlc10ueG1sUEsBAi0AFAAGAAgAAAAhADj9If/W&#10;AAAAlAEAAAsAAAAAAAAAAAAAAAAALwEAAF9yZWxzLy5yZWxzUEsBAi0AFAAGAAgAAAAhAPriuWpF&#10;AgAATAQAAA4AAAAAAAAAAAAAAAAALgIAAGRycy9lMm9Eb2MueG1sUEsBAi0AFAAGAAgAAAAhAKxl&#10;PmvhAAAACQEAAA8AAAAAAAAAAAAAAAAAnwQAAGRycy9kb3ducmV2LnhtbFBLBQYAAAAABAAEAPMA&#10;AACtBQAAAAA=&#10;">
                <v:path arrowok="t"/>
                <v:textbox>
                  <w:txbxContent>
                    <w:p w:rsidR="0024651B" w:rsidRPr="005D5487" w:rsidRDefault="0024651B" w:rsidP="005D5487">
                      <w:pPr>
                        <w:rPr>
                          <w:rFonts w:ascii="Times New Roman" w:hAnsi="Times New Roman"/>
                          <w:sz w:val="26"/>
                          <w:szCs w:val="26"/>
                        </w:rPr>
                      </w:pPr>
                      <w:r w:rsidRPr="005D5487">
                        <w:rPr>
                          <w:rFonts w:ascii="Times New Roman" w:hAnsi="Times New Roman"/>
                          <w:sz w:val="26"/>
                          <w:szCs w:val="26"/>
                        </w:rPr>
                        <w:t xml:space="preserve">ДР 2.1 Зважування подрібненої ЛРС </w:t>
                      </w:r>
                    </w:p>
                  </w:txbxContent>
                </v:textbox>
              </v:rect>
            </w:pict>
          </mc:Fallback>
        </mc:AlternateContent>
      </w:r>
      <w:r>
        <w:rPr>
          <w:rFonts w:ascii="Calibri" w:hAnsi="Calibri"/>
          <w:noProof/>
          <w:lang w:eastAsia="uk-UA"/>
        </w:rPr>
        <mc:AlternateContent>
          <mc:Choice Requires="wps">
            <w:drawing>
              <wp:anchor distT="0" distB="0" distL="114300" distR="114300" simplePos="0" relativeHeight="251815936" behindDoc="0" locked="0" layoutInCell="1" allowOverlap="1">
                <wp:simplePos x="0" y="0"/>
                <wp:positionH relativeFrom="column">
                  <wp:posOffset>2606675</wp:posOffset>
                </wp:positionH>
                <wp:positionV relativeFrom="paragraph">
                  <wp:posOffset>155575</wp:posOffset>
                </wp:positionV>
                <wp:extent cx="210820" cy="10160"/>
                <wp:effectExtent l="0" t="57150" r="17780" b="66040"/>
                <wp:wrapNone/>
                <wp:docPr id="165" name="Прямая со стрелкой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10820" cy="101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D6B398A" id="Прямая со стрелкой 165" o:spid="_x0000_s1026" type="#_x0000_t32" style="position:absolute;margin-left:205.25pt;margin-top:12.25pt;width:16.6pt;height:.8pt;flip:y;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pLTDwIAACsEAAAOAAAAZHJzL2Uyb0RvYy54bWysU82O0zAQviPxDpbvNEklqlXUdA9d4LKC&#10;igXuXsdOrPWfbNOmt4UX2EfgFbhwYEH7DMkbMXbaLL8SQlxGtme+b+abGS9POyXRljkvjK5wMcsx&#10;YpqaWuimwq9fPX10gpEPRNdEGs0qvGcen64ePljubMnmpjWyZg4Bifblzla4DcGWWeZpyxTxM2OZ&#10;Bic3TpEAV9dktSM7YFcym+f5ItsZV1tnKPMeXs9GJ14lfs4ZDS849ywgWWGoLSTrkr2MNlstSdk4&#10;YltBD2WQf6hCEaEh6UR1RgJBb534hUoJ6ow3PMyoUZnhXFCWNICaIv9JzUVLLEtaoDneTm3y/4+W&#10;Pt9uHBI1zG7xGCNNFAyp/zBcDzf91/7jcIOGd/0dmOH9cN1/6r/0t/1d/xnFaOjdzvoSKNZ646J6&#10;2ukLe27olQdf9oMzXrwdwzruFOJS2DeQNrUNGoG6NJX9NBXWBUThcV7kJ3OYHQVXkReLNLSMlJEl&#10;JrXOh2fMKBQPFfbBEdG0YW20hvEbN2Yg23MfYlX3gAiWOtpAhHyiaxT2FuQHJ4huJIsCITyGJC1j&#10;+UlI2Es2wl8yDu2DMsc0aXHZWjq0JbBy9VUxsUBkhHAh5QTKk/o/gg6xEcbSMv8tcIpOGY0OE1AJ&#10;bdzvsobuWCof44+qR61R9qWp9xt3HC1sZOrP4ffElf/+nuD3f3z1DQAA//8DAFBLAwQUAAYACAAA&#10;ACEAvyPyS98AAAAJAQAADwAAAGRycy9kb3ducmV2LnhtbEyPwU7DMAyG70i8Q2QkbiztCNtUmk4I&#10;iQsgNsYuu2WN11Y0TpVkW+HpMSc4WbY//f5cLkfXixOG2HnSkE8yEEi1tx01GrYfTzcLEDEZsqb3&#10;hBq+MMKyurwoTWH9md7xtEmN4BCKhdHQpjQUUsa6RWfixA9IvDv44EziNjTSBnPmcNfLaZbNpDMd&#10;8YXWDPjYYv25OToNr3lYPc93bwcVm/C9oxe1jmuv9fXV+HAPIuGY/mD41Wd1qNhp749ko+g1qDy7&#10;Y1TDVHFlQKnbOYg9D2Y5yKqU/z+ofgAAAP//AwBQSwECLQAUAAYACAAAACEAtoM4kv4AAADhAQAA&#10;EwAAAAAAAAAAAAAAAAAAAAAAW0NvbnRlbnRfVHlwZXNdLnhtbFBLAQItABQABgAIAAAAIQA4/SH/&#10;1gAAAJQBAAALAAAAAAAAAAAAAAAAAC8BAABfcmVscy8ucmVsc1BLAQItABQABgAIAAAAIQCu9pLT&#10;DwIAACsEAAAOAAAAAAAAAAAAAAAAAC4CAABkcnMvZTJvRG9jLnhtbFBLAQItABQABgAIAAAAIQC/&#10;I/JL3wAAAAkBAAAPAAAAAAAAAAAAAAAAAGkEAABkcnMvZG93bnJldi54bWxQSwUGAAAAAAQABADz&#10;AAAAdQUAAAAA&#10;" strokecolor="black [3200]" strokeweight=".5pt">
                <v:stroke endarrow="block" joinstyle="miter"/>
                <o:lock v:ext="edit" shapetype="f"/>
              </v:shape>
            </w:pict>
          </mc:Fallback>
        </mc:AlternateContent>
      </w:r>
    </w:p>
    <w:p w:rsidR="009A2A61" w:rsidRDefault="00781599"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4294967295" distB="4294967295" distL="114300" distR="114300" simplePos="0" relativeHeight="251817984" behindDoc="0" locked="0" layoutInCell="1" allowOverlap="1">
                <wp:simplePos x="0" y="0"/>
                <wp:positionH relativeFrom="column">
                  <wp:posOffset>2789555</wp:posOffset>
                </wp:positionH>
                <wp:positionV relativeFrom="paragraph">
                  <wp:posOffset>81279</wp:posOffset>
                </wp:positionV>
                <wp:extent cx="231775" cy="0"/>
                <wp:effectExtent l="0" t="76200" r="0" b="76200"/>
                <wp:wrapNone/>
                <wp:docPr id="166" name="Прямая со стрелкой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7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3738DB" id="Прямая со стрелкой 166" o:spid="_x0000_s1026" type="#_x0000_t32" style="position:absolute;margin-left:219.65pt;margin-top:6.4pt;width:18.25pt;height:0;z-index:251817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dHoBQIAAB0EAAAOAAAAZHJzL2Uyb0RvYy54bWysU0uO1DAQ3SNxB8t7Ot2N6EFRp2fRA2xG&#10;0GLgAB7H7ljjn2zTSXYDF5gjcAU2LAbQnCG5EWWnE/4SQmxKseu9qveqnPVpoyQ6MOeF0QVezOYY&#10;MU1NKfS+wK9fPX3wGCMfiC6JNJoVuGUen27u31vXNmdLUxlZMoegiPZ5bQtchWDzLPO0Yor4mbFM&#10;Q5Ibp0iAo9tnpSM1VFcyW87nq6w2rrTOUOY93J4NSbxJ9TlnNLzg3LOAZIFBW0jRpXgZY7ZZk3zv&#10;iK0EPcog/6BCEaGh6VTqjASC3jjxSyklqDPe8DCjRmWGc0FZ8gBuFvOf3FxUxLLkBYbj7TQm///K&#10;0ueHnUOihN2tVhhpomBJ3fv+ur/pvnQf+hvUv+3uIPTv+uvuY/e5+9TddbcoomF2tfU5lNjqnYvu&#10;aaMv7LmhVx5y2Q/JePB2gDXcqQgH+6hJu2inXbAmIAqXy4eLk5NHGNExlZF85FnnwzNmFIofBfbB&#10;EbGvwtZoDQs3bpFWQQ7nPkQdJB8JsanUMQYi5BNdotBaMBycIHovWbQE8AhJ6gfBSXpoJRvoLxmH&#10;gYHEoU16qmwrHToQeGTl1WKqAshI4ULKiTRP2v5IOmIjjaXn+7fECZ06Gh0mohLauN91Dc0olQ/4&#10;0fXgNdq+NGW7c+My4Q2m+Rz/l/jIvz8n+re/evMVAAD//wMAUEsDBBQABgAIAAAAIQDzW7Tm3QAA&#10;AAkBAAAPAAAAZHJzL2Rvd25yZXYueG1sTI9BT8MwDIXvSPyHyEjcWMo22FaaTgjBcUKsE+KYNW5T&#10;kThVk27l32PEAW6239Pz94rt5J044RC7QApuZxkIpDqYjloFh+rlZg0iJk1Gu0Co4AsjbMvLi0Ln&#10;JpzpDU/71AoOoZhrBTalPpcy1ha9jrPQI7HWhMHrxOvQSjPoM4d7J+dZdi+97og/WN3jk8X6cz96&#10;BU3VHuqP57UcXfO6qt7txu6qnVLXV9PjA4iEU/ozww8+o0PJTMcwkonCKVguNgu2sjDnCmxYru54&#10;OP4eZFnI/w3KbwAAAP//AwBQSwECLQAUAAYACAAAACEAtoM4kv4AAADhAQAAEwAAAAAAAAAAAAAA&#10;AAAAAAAAW0NvbnRlbnRfVHlwZXNdLnhtbFBLAQItABQABgAIAAAAIQA4/SH/1gAAAJQBAAALAAAA&#10;AAAAAAAAAAAAAC8BAABfcmVscy8ucmVsc1BLAQItABQABgAIAAAAIQAGSdHoBQIAAB0EAAAOAAAA&#10;AAAAAAAAAAAAAC4CAABkcnMvZTJvRG9jLnhtbFBLAQItABQABgAIAAAAIQDzW7Tm3QAAAAkBAAAP&#10;AAAAAAAAAAAAAAAAAF8EAABkcnMvZG93bnJldi54bWxQSwUGAAAAAAQABADzAAAAaQUAAAAA&#10;" strokecolor="black [3200]" strokeweight=".5pt">
                <v:stroke endarrow="block" joinstyle="miter"/>
                <o:lock v:ext="edit" shapetype="f"/>
              </v:shape>
            </w:pict>
          </mc:Fallback>
        </mc:AlternateContent>
      </w:r>
      <w:r>
        <w:rPr>
          <w:rFonts w:ascii="Times New Roman" w:hAnsi="Times New Roman"/>
          <w:noProof/>
          <w:sz w:val="28"/>
          <w:szCs w:val="28"/>
          <w:lang w:eastAsia="uk-UA"/>
        </w:rPr>
        <mc:AlternateContent>
          <mc:Choice Requires="wps">
            <w:drawing>
              <wp:anchor distT="0" distB="0" distL="114299" distR="114299" simplePos="0" relativeHeight="251812864" behindDoc="0" locked="0" layoutInCell="1" allowOverlap="1">
                <wp:simplePos x="0" y="0"/>
                <wp:positionH relativeFrom="column">
                  <wp:posOffset>2235199</wp:posOffset>
                </wp:positionH>
                <wp:positionV relativeFrom="paragraph">
                  <wp:posOffset>120015</wp:posOffset>
                </wp:positionV>
                <wp:extent cx="0" cy="200660"/>
                <wp:effectExtent l="76200" t="0" r="38100" b="46990"/>
                <wp:wrapNone/>
                <wp:docPr id="160" name="Прямая со стрелкой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06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CB922DB" id="Прямая со стрелкой 160" o:spid="_x0000_s1026" type="#_x0000_t32" style="position:absolute;margin-left:176pt;margin-top:9.45pt;width:0;height:15.8pt;z-index:2518128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R/RAQIAAB0EAAAOAAAAZHJzL2Uyb0RvYy54bWysU0uO1DAQ3SNxByt7OulZjFDU6Vn0AJsR&#10;tBg4gMexO9b4p7LpJLuBC8wRuAIbFsBozpDciLLTHf4SQmxKsf1e1XtVldVZpxXZc/DSmipbLoqM&#10;cMNsLc2uyl6/evrocUZ8oKamyhpeZT332dn64YNV60p+Yhurag4Ekxhftq7KmhBcmeeeNVxTv7CO&#10;G3wUFjQNeIRdXgNtMbtW+UlRnOathdqBZdx7vD2fHrN1yi8EZ+GFEJ4HoqoMtYUUIcWrGPP1ipY7&#10;oK6R7CCD/oMKTaXBonOqcxooeQPyl1RaMrDeirBgVudWCMl48oBulsVPbi4b6njygs3xbm6T/39p&#10;2fP9FoiscXan2B9DNQ5peD/ejLfD3fBhvCXj2+Eew/huvBk+Dl+Gz8P98IlENPaudb7EFBuzheie&#10;debSXVh27fEt/+ExHrybYJ0AHeFon3RpFv08C94FwqZLhrdxxlOpnJZHngMfnnGrSfyoMh+Ayl0T&#10;NtYYHLiFZRoF3V/4EHXQ8kiIRZWJMVCpnpiahN6h4QCSmp3i0RLCIySpnwQn6aFXfKK/5AIbhhKn&#10;MmlV+UYB2VNcsvp6OWdBZKQIqdRMKpK2P5IO2EjjaX3/ljijU0VrwkzU0lj4XdXQHaWKCX90PXmN&#10;tq9s3W/hOEzcwdSfw/8Sl/z7c6J/+6vXXwEAAP//AwBQSwMEFAAGAAgAAAAhAAPYxmzdAAAACQEA&#10;AA8AAABkcnMvZG93bnJldi54bWxMj8FOwzAQRO9I/IO1SNyo06JAGuJUCMGxQjQV4ujGmzhqvI5i&#10;pw1/zyIO9Lgzo9k3xWZ2vTjhGDpPCpaLBARS7U1HrYJ99XaXgQhRk9G9J1TwjQE25fVVoXPjz/SB&#10;p11sBZdQyLUCG+OQSxlqi06HhR+Q2Gv86HTkc2ylGfWZy10vV0nyIJ3uiD9YPeCLxfq4m5yCpmr3&#10;9ddrJqe+eX+sPu3abqutUrc38/MTiIhz/A/DLz6jQ8lMBz+RCaJXcJ+ueEtkI1uD4MCfcFCQJinI&#10;spCXC8ofAAAA//8DAFBLAQItABQABgAIAAAAIQC2gziS/gAAAOEBAAATAAAAAAAAAAAAAAAAAAAA&#10;AABbQ29udGVudF9UeXBlc10ueG1sUEsBAi0AFAAGAAgAAAAhADj9If/WAAAAlAEAAAsAAAAAAAAA&#10;AAAAAAAALwEAAF9yZWxzLy5yZWxzUEsBAi0AFAAGAAgAAAAhAHeJH9EBAgAAHQQAAA4AAAAAAAAA&#10;AAAAAAAALgIAAGRycy9lMm9Eb2MueG1sUEsBAi0AFAAGAAgAAAAhAAPYxmzdAAAACQEAAA8AAAAA&#10;AAAAAAAAAAAAWwQAAGRycy9kb3ducmV2LnhtbFBLBQYAAAAABAAEAPMAAABlBQAAAAA=&#10;" strokecolor="black [3200]" strokeweight=".5pt">
                <v:stroke endarrow="block" joinstyle="miter"/>
                <o:lock v:ext="edit" shapetype="f"/>
              </v:shape>
            </w:pict>
          </mc:Fallback>
        </mc:AlternateContent>
      </w:r>
    </w:p>
    <w:p w:rsidR="009A2A61" w:rsidRDefault="005D5487" w:rsidP="002D4344">
      <w:pPr>
        <w:spacing w:after="0" w:line="360" w:lineRule="auto"/>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809792" behindDoc="0" locked="0" layoutInCell="1" allowOverlap="1" wp14:anchorId="2625C29B" wp14:editId="11A78B27">
                <wp:simplePos x="0" y="0"/>
                <wp:positionH relativeFrom="column">
                  <wp:posOffset>3011805</wp:posOffset>
                </wp:positionH>
                <wp:positionV relativeFrom="paragraph">
                  <wp:posOffset>76200</wp:posOffset>
                </wp:positionV>
                <wp:extent cx="2870200" cy="491490"/>
                <wp:effectExtent l="0" t="0" r="25400" b="22860"/>
                <wp:wrapNone/>
                <wp:docPr id="158" name="Прямоугольник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70200" cy="491490"/>
                        </a:xfrm>
                        <a:prstGeom prst="rect">
                          <a:avLst/>
                        </a:prstGeom>
                        <a:solidFill>
                          <a:srgbClr val="FFFFFF"/>
                        </a:solidFill>
                        <a:ln w="9525">
                          <a:solidFill>
                            <a:srgbClr val="000000"/>
                          </a:solidFill>
                          <a:miter lim="800000"/>
                          <a:headEnd/>
                          <a:tailEnd/>
                        </a:ln>
                      </wps:spPr>
                      <wps:txbx>
                        <w:txbxContent>
                          <w:p w:rsidR="0024651B" w:rsidRPr="005D5487" w:rsidRDefault="0024651B" w:rsidP="005D5487">
                            <w:pPr>
                              <w:rPr>
                                <w:rFonts w:ascii="Times New Roman" w:hAnsi="Times New Roman"/>
                                <w:sz w:val="26"/>
                                <w:szCs w:val="26"/>
                              </w:rPr>
                            </w:pPr>
                            <w:r w:rsidRPr="005D5487">
                              <w:rPr>
                                <w:rFonts w:ascii="Times New Roman" w:hAnsi="Times New Roman"/>
                                <w:sz w:val="26"/>
                                <w:szCs w:val="26"/>
                              </w:rPr>
                              <w:t>ДР 2.1 Відмірювання рідких компонентів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25C29B" id="Прямоугольник 158" o:spid="_x0000_s1030" style="position:absolute;left:0;text-align:left;margin-left:237.15pt;margin-top:6pt;width:226pt;height:38.7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nJgQgIAAEwEAAAOAAAAZHJzL2Uyb0RvYy54bWysVM2O0zAQviPxDpbvNGnVsm3UdIV2KUJa&#10;YKWFB3Acp7HwH7bbpJyQuCLxCDwEF8TPPkP6RoydtnSBEyIHy+OZ+TzzfePMz1sp0IZZx7XK8XCQ&#10;YsQU1SVXqxy/erl8MMXIeaJKIrRiOd4yh88X9+/NG5Oxka61KJlFAKJc1pgc196bLEkcrZkkbqAN&#10;U+CstJXEg2lXSWlJA+hSJKM0fZg02pbGasqcg9PL3okXEb+qGPUvqsoxj0SOoTYfVxvXIqzJYk6y&#10;lSWm5nRfBvmHKiThCi49Ql0ST9Da8j+gJKdWO135AdUy0VXFKYs9QDfD9LdubmpiWOwFyHHmSJP7&#10;f7D0+ebaIl6CdhOQShEJInWfdu92H7vv3e3uffe5u+2+7T50P7ov3VcUooCzxrgMUm/MtQ1dO3Ol&#10;6WsHjuSOJxgOYlDRPNMlIJO115GntrIyZAIDqI1ybI9ysNYjCoej6VkKGmNEwTeeDcezqFdCskO2&#10;sc4/YVqisMmxBbkjOtlcOR+qIdkhJJapBS+XXIho2FVxISzaEBiNZfxCZ5DiTsOEQk2OZ5PRJCLf&#10;8blTiDR+f4OQ3MOMCy5zPD0GkaxmpHysSriTZJ5w0e/hfqH2PAbqeq59W7RRpfGB/UKXWyDW6n6k&#10;4QnCptb2LUYNjHOO3Zs1sQwj8VTBvAB74zD/0RhPzkZg2FNPceohigJUjj1G/fbC929mbSxf1XDT&#10;MLKh9CMQtOKR6yB2X9W+fBjZyOf+eYU3cWrHqF8/gcVPAAAA//8DAFBLAwQUAAYACAAAACEAgNKm&#10;7eEAAAAJAQAADwAAAGRycy9kb3ducmV2LnhtbEyPS0/DMBCE70j8B2uRuFStQxr6CHEqhIQqIVWU&#10;Pu5ubJKo8TrYzoN/z3KC4858mp3JNqNpWK+dry0KeJhFwDQWVtVYCjgdX6crYD5IVLKxqAV8aw+b&#10;/PYmk6myA37o/hBKRiHoUymgCqFNOfdFpY30M9tqJO/TOiMDna7kysmBwk3D4yhacCNrpA+VbPVL&#10;pYvroTMCJqftsVte99ud+5qf397b4bGf7IW4vxufn4AFPYY/GH7rU3XIqdPFdqg8awQky2ROKBkx&#10;bSJgHS9IuAhYrRPgecb/L8h/AAAA//8DAFBLAQItABQABgAIAAAAIQC2gziS/gAAAOEBAAATAAAA&#10;AAAAAAAAAAAAAAAAAABbQ29udGVudF9UeXBlc10ueG1sUEsBAi0AFAAGAAgAAAAhADj9If/WAAAA&#10;lAEAAAsAAAAAAAAAAAAAAAAALwEAAF9yZWxzLy5yZWxzUEsBAi0AFAAGAAgAAAAhANSCcmBCAgAA&#10;TAQAAA4AAAAAAAAAAAAAAAAALgIAAGRycy9lMm9Eb2MueG1sUEsBAi0AFAAGAAgAAAAhAIDSpu3h&#10;AAAACQEAAA8AAAAAAAAAAAAAAAAAnAQAAGRycy9kb3ducmV2LnhtbFBLBQYAAAAABAAEAPMAAACq&#10;BQAAAAA=&#10;">
                <v:path arrowok="t"/>
                <v:textbox>
                  <w:txbxContent>
                    <w:p w:rsidR="0024651B" w:rsidRPr="005D5487" w:rsidRDefault="0024651B" w:rsidP="005D5487">
                      <w:pPr>
                        <w:rPr>
                          <w:rFonts w:ascii="Times New Roman" w:hAnsi="Times New Roman"/>
                          <w:sz w:val="26"/>
                          <w:szCs w:val="26"/>
                        </w:rPr>
                      </w:pPr>
                      <w:r w:rsidRPr="005D5487">
                        <w:rPr>
                          <w:rFonts w:ascii="Times New Roman" w:hAnsi="Times New Roman"/>
                          <w:sz w:val="26"/>
                          <w:szCs w:val="26"/>
                        </w:rPr>
                        <w:t>ДР 2.1 Відмірювання рідких компонентів</w:t>
                      </w:r>
                    </w:p>
                  </w:txbxContent>
                </v:textbox>
              </v:rect>
            </w:pict>
          </mc:Fallback>
        </mc:AlternateContent>
      </w:r>
      <w:r w:rsidR="00781599">
        <w:rPr>
          <w:rFonts w:ascii="Calibri" w:hAnsi="Calibri"/>
          <w:noProof/>
          <w:lang w:eastAsia="uk-UA"/>
        </w:rPr>
        <mc:AlternateContent>
          <mc:Choice Requires="wps">
            <w:drawing>
              <wp:anchor distT="0" distB="0" distL="114300" distR="114300" simplePos="0" relativeHeight="251811840" behindDoc="0" locked="0" layoutInCell="1" allowOverlap="1" wp14:anchorId="527823D5" wp14:editId="66037ED7">
                <wp:simplePos x="0" y="0"/>
                <wp:positionH relativeFrom="column">
                  <wp:posOffset>1490980</wp:posOffset>
                </wp:positionH>
                <wp:positionV relativeFrom="paragraph">
                  <wp:posOffset>13970</wp:posOffset>
                </wp:positionV>
                <wp:extent cx="1043940" cy="321310"/>
                <wp:effectExtent l="0" t="0" r="3810" b="2540"/>
                <wp:wrapNone/>
                <wp:docPr id="159" name="Прямоугольник 1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3940" cy="321310"/>
                        </a:xfrm>
                        <a:prstGeom prst="rect">
                          <a:avLst/>
                        </a:prstGeom>
                        <a:solidFill>
                          <a:srgbClr val="FFFFFF"/>
                        </a:solidFill>
                        <a:ln w="9525">
                          <a:solidFill>
                            <a:srgbClr val="000000"/>
                          </a:solidFill>
                          <a:miter lim="800000"/>
                          <a:headEnd/>
                          <a:tailEnd/>
                        </a:ln>
                      </wps:spPr>
                      <wps:txbx>
                        <w:txbxContent>
                          <w:p w:rsidR="0024651B" w:rsidRPr="005D5487" w:rsidRDefault="0024651B" w:rsidP="002E059F">
                            <w:pPr>
                              <w:jc w:val="center"/>
                              <w:rPr>
                                <w:rFonts w:ascii="Times New Roman" w:hAnsi="Times New Roman"/>
                                <w:sz w:val="26"/>
                                <w:szCs w:val="26"/>
                              </w:rPr>
                            </w:pPr>
                            <w:r w:rsidRPr="005D5487">
                              <w:rPr>
                                <w:rFonts w:ascii="Times New Roman" w:hAnsi="Times New Roman"/>
                                <w:sz w:val="26"/>
                                <w:szCs w:val="26"/>
                              </w:rPr>
                              <w:t>Втрати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7823D5" id="Прямоугольник 159" o:spid="_x0000_s1031" style="position:absolute;left:0;text-align:left;margin-left:117.4pt;margin-top:1.1pt;width:82.2pt;height:25.3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yTAQwIAAEwEAAAOAAAAZHJzL2Uyb0RvYy54bWysVM2O0zAQviPxDpbvNE1/YBs1XaFdipAW&#10;WGnhARzHaSz8h+02WU5Ie0XiEXgILoiffYb0jRg7bekCJ0QOlscz83nm+8aZn7ZSoA2zjmuV43Qw&#10;xIgpqkuuVjl+/Wr54AQj54kqidCK5fiaOXy6uH9v3piMjXStRcksAhDlssbkuPbeZEniaM0kcQNt&#10;mAJnpa0kHky7SkpLGkCXIhkNhw+TRtvSWE2Zc3B63jvxIuJXFaP+ZVU55pHIMdTm42rjWoQ1WcxJ&#10;trLE1JzuyiD/UIUkXMGlB6hz4glaW/4HlOTUaqcrP6BaJrqqOGWxB+gmHf7WzVVNDIu9ADnOHGhy&#10;/w+WvthcWsRL0G46w0gRCSJ1n7bvtx+7793t9qb73N1237Yfuh/dl+4rClHAWWNcBqlX5tKGrp25&#10;0PSNA0dyxxMMBzGoaJ7rEpDJ2uvIU1tZGTKBAdRGOa4PcrDWIwqH6XAynk1ANQq+8Sgdp1GvhGT7&#10;bGOdf8q0RGGTYwtyR3SyuXA+VEOyfUgsUwteLrkQ0bCr4kxYtCEwGsv4hc4gxR2HCYWaHM+mo2lE&#10;vuNzxxDD+P0NQnIPMy64zPHJIYhkNSPlE1XCnSTzhIt+D/cLteMxUNdz7duijSpN9+wXurwGYq3u&#10;RxqeIGxqbd9h1MA459i9XRPLMBLPFMzLLJ0EJn00JtNHIzDssac49hBFASrHHqN+e+b7N7M2lq9q&#10;uCmNbCj9GASteOQ6iN1XtSsfRjbyuXte4U0c2zHq109g8RMAAP//AwBQSwMEFAAGAAgAAAAhAHLY&#10;CB7gAAAACAEAAA8AAABkcnMvZG93bnJldi54bWxMj09Lw0AQxe+C32EZwUuxGxOrbcymiCAFoVjb&#10;et9mxyQ0Oxuzmz9+e8eT3t7whvd+L1tPthEDdr52pOB2HoFAKpypqVRwPLzcLEH4oMnoxhEq+EYP&#10;6/zyItOpcSO947APpeAQ8qlWUIXQplL6okKr/dy1SOx9us7qwGdXStPpkcNtI+MoupdW18QNlW7x&#10;ucLivO+tgtlxc+gfzrvNtvtKPl7f2nExzHZKXV9NT48gAk7h7xl+8RkdcmY6uZ6MF42COLlj9MAi&#10;BsF+slqxOClYxEuQeSb/D8h/AAAA//8DAFBLAQItABQABgAIAAAAIQC2gziS/gAAAOEBAAATAAAA&#10;AAAAAAAAAAAAAAAAAABbQ29udGVudF9UeXBlc10ueG1sUEsBAi0AFAAGAAgAAAAhADj9If/WAAAA&#10;lAEAAAsAAAAAAAAAAAAAAAAALwEAAF9yZWxzLy5yZWxzUEsBAi0AFAAGAAgAAAAhAMGzJMBDAgAA&#10;TAQAAA4AAAAAAAAAAAAAAAAALgIAAGRycy9lMm9Eb2MueG1sUEsBAi0AFAAGAAgAAAAhAHLYCB7g&#10;AAAACAEAAA8AAAAAAAAAAAAAAAAAnQQAAGRycy9kb3ducmV2LnhtbFBLBQYAAAAABAAEAPMAAACq&#10;BQAAAAA=&#10;">
                <v:path arrowok="t"/>
                <v:textbox>
                  <w:txbxContent>
                    <w:p w:rsidR="0024651B" w:rsidRPr="005D5487" w:rsidRDefault="0024651B" w:rsidP="002E059F">
                      <w:pPr>
                        <w:jc w:val="center"/>
                        <w:rPr>
                          <w:rFonts w:ascii="Times New Roman" w:hAnsi="Times New Roman"/>
                          <w:sz w:val="26"/>
                          <w:szCs w:val="26"/>
                        </w:rPr>
                      </w:pPr>
                      <w:r w:rsidRPr="005D5487">
                        <w:rPr>
                          <w:rFonts w:ascii="Times New Roman" w:hAnsi="Times New Roman"/>
                          <w:sz w:val="26"/>
                          <w:szCs w:val="26"/>
                        </w:rPr>
                        <w:t>Втрати</w:t>
                      </w:r>
                    </w:p>
                  </w:txbxContent>
                </v:textbox>
              </v:rect>
            </w:pict>
          </mc:Fallback>
        </mc:AlternateContent>
      </w:r>
    </w:p>
    <w:p w:rsidR="009A2A61" w:rsidRDefault="00781599"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4294967295" distB="4294967295" distL="114300" distR="114300" simplePos="0" relativeHeight="251820032" behindDoc="0" locked="0" layoutInCell="1" allowOverlap="1">
                <wp:simplePos x="0" y="0"/>
                <wp:positionH relativeFrom="page">
                  <wp:posOffset>3686175</wp:posOffset>
                </wp:positionH>
                <wp:positionV relativeFrom="paragraph">
                  <wp:posOffset>74929</wp:posOffset>
                </wp:positionV>
                <wp:extent cx="231775" cy="0"/>
                <wp:effectExtent l="0" t="76200" r="0" b="76200"/>
                <wp:wrapNone/>
                <wp:docPr id="167" name="Прямая со стрелкой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7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E12CD5" id="Прямая со стрелкой 167" o:spid="_x0000_s1026" type="#_x0000_t32" style="position:absolute;margin-left:290.25pt;margin-top:5.9pt;width:18.25pt;height:0;z-index:25182003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tD9BQIAAB0EAAAOAAAAZHJzL2Uyb0RvYy54bWysU0uO1DAQ3SNxB8t7Ot2NmEZRp2fRA2xG&#10;0GLgAB7HTqzxT7bppHcDF5gjcAU2LAbQnCG5EWWnE/4SQmxKseu9qveqnPVpqyTaM+eF0QVezOYY&#10;MU1NKXRV4Nevnj54jJEPRJdEGs0KfGAen27u31s3NmdLUxtZMoegiPZ5Ywtch2DzLPO0Zor4mbFM&#10;Q5Ibp0iAo6uy0pEGqiuZLefzk6wxrrTOUOY93J4NSbxJ9TlnNLzg3LOAZIFBW0jRpXgZY7ZZk7xy&#10;xNaCHmWQf1ChiNDQdCp1RgJBb5z4pZQS1BlveJhRozLDuaAseQA3i/lPbi5qYlnyAsPxdhqT/39l&#10;6fP9ziFRwu5OVhhpomBJ3fv+ur/pvnQf+hvUv+3uIPTv+uvuY/e5+9TddbcoomF2jfU5lNjqnYvu&#10;aasv7LmhVx5y2Q/JePB2gLXcqQgH+6hNuzhMu2BtQBQulw8Xq9UjjOiYykg+8qzz4RkzCsWPAvvg&#10;iKjqsDVaw8KNW6RVkP25D1EHyUdCbCp1jIEI+USXKBwsGA5OEF1JFi0BPEKS+kFwkh4Okg30l4zD&#10;wEDi0CY9VbaVDu0JPLLyajFVAWSkcCHlRJonbX8kHbGRxtLz/VvihE4djQ4TUQlt3O+6hnaUygf8&#10;6HrwGm1fmvKwc+My4Q2m+Rz/l/jIvz8n+re/evMVAAD//wMAUEsDBBQABgAIAAAAIQANjDjZ3AAA&#10;AAkBAAAPAAAAZHJzL2Rvd25yZXYueG1sTI/BTsMwEETvSPyDtUjcqBOktmkap0IIjhWiqRBHN97E&#10;EfE6ip02/D2LONDjzjzNzhS72fXijGPoPClIFwkIpNqbjloFx+r1IQMRoiaje0+o4BsD7Mrbm0Ln&#10;xl/oHc+H2AoOoZBrBTbGIZcy1BadDgs/ILHX+NHpyOfYSjPqC4e7Xj4myUo63RF/sHrAZ4v112Fy&#10;CpqqPdafL5mc+uZtXX3Yjd1Xe6Xu7+anLYiIc/yH4bc+V4eSO538RCaIXsEyS5aMspHyBAZW6ZrH&#10;nf4EWRbyekH5AwAA//8DAFBLAQItABQABgAIAAAAIQC2gziS/gAAAOEBAAATAAAAAAAAAAAAAAAA&#10;AAAAAABbQ29udGVudF9UeXBlc10ueG1sUEsBAi0AFAAGAAgAAAAhADj9If/WAAAAlAEAAAsAAAAA&#10;AAAAAAAAAAAALwEAAF9yZWxzLy5yZWxzUEsBAi0AFAAGAAgAAAAhAKkO0P0FAgAAHQQAAA4AAAAA&#10;AAAAAAAAAAAALgIAAGRycy9lMm9Eb2MueG1sUEsBAi0AFAAGAAgAAAAhAA2MONncAAAACQEAAA8A&#10;AAAAAAAAAAAAAAAAXwQAAGRycy9kb3ducmV2LnhtbFBLBQYAAAAABAAEAPMAAABoBQAAAAA=&#10;" strokecolor="black [3200]" strokeweight=".5pt">
                <v:stroke endarrow="block" joinstyle="miter"/>
                <o:lock v:ext="edit" shapetype="f"/>
                <w10:wrap anchorx="page"/>
              </v:shape>
            </w:pict>
          </mc:Fallback>
        </mc:AlternateContent>
      </w:r>
    </w:p>
    <w:p w:rsidR="009A2A61" w:rsidRDefault="00781599"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754496" behindDoc="0" locked="0" layoutInCell="1" allowOverlap="1">
                <wp:simplePos x="0" y="0"/>
                <wp:positionH relativeFrom="column">
                  <wp:posOffset>3011805</wp:posOffset>
                </wp:positionH>
                <wp:positionV relativeFrom="paragraph">
                  <wp:posOffset>8890</wp:posOffset>
                </wp:positionV>
                <wp:extent cx="2870200" cy="465455"/>
                <wp:effectExtent l="0" t="0" r="25400" b="10795"/>
                <wp:wrapNone/>
                <wp:docPr id="109" name="Блок-схема: процесс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70200" cy="465455"/>
                        </a:xfrm>
                        <a:prstGeom prst="flowChartProcess">
                          <a:avLst/>
                        </a:prstGeom>
                        <a:solidFill>
                          <a:srgbClr val="FFFFFF"/>
                        </a:solidFill>
                        <a:ln w="9525">
                          <a:solidFill>
                            <a:srgbClr val="000000"/>
                          </a:solidFill>
                          <a:miter lim="800000"/>
                          <a:headEnd/>
                          <a:tailEnd/>
                        </a:ln>
                      </wps:spPr>
                      <wps:txbx>
                        <w:txbxContent>
                          <w:p w:rsidR="0024651B" w:rsidRPr="005D5487" w:rsidRDefault="0024651B" w:rsidP="009A2A61">
                            <w:pPr>
                              <w:rPr>
                                <w:rFonts w:ascii="Times New Roman" w:hAnsi="Times New Roman"/>
                                <w:sz w:val="26"/>
                                <w:szCs w:val="26"/>
                              </w:rPr>
                            </w:pPr>
                            <w:r w:rsidRPr="005D5487">
                              <w:rPr>
                                <w:rFonts w:ascii="Times New Roman" w:hAnsi="Times New Roman" w:cs="Times New Roman"/>
                                <w:sz w:val="26"/>
                                <w:szCs w:val="26"/>
                              </w:rPr>
                              <w:t>ТП 3.1</w:t>
                            </w:r>
                            <w:r w:rsidR="005D5487">
                              <w:rPr>
                                <w:rFonts w:ascii="Times New Roman" w:hAnsi="Times New Roman" w:cs="Times New Roman"/>
                                <w:sz w:val="26"/>
                                <w:szCs w:val="26"/>
                              </w:rPr>
                              <w:t xml:space="preserve"> </w:t>
                            </w:r>
                            <w:r w:rsidRPr="005D5487">
                              <w:rPr>
                                <w:rFonts w:ascii="Times New Roman" w:hAnsi="Times New Roman" w:cs="Times New Roman"/>
                                <w:sz w:val="26"/>
                                <w:szCs w:val="26"/>
                              </w:rPr>
                              <w:t>Приготування</w:t>
                            </w:r>
                            <w:r w:rsidRPr="005D5487">
                              <w:rPr>
                                <w:rFonts w:ascii="Times New Roman" w:hAnsi="Times New Roman"/>
                                <w:sz w:val="26"/>
                                <w:szCs w:val="26"/>
                              </w:rPr>
                              <w:t xml:space="preserve"> основи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Блок-схема: процесс 109" o:spid="_x0000_s1032" type="#_x0000_t109" style="position:absolute;left:0;text-align:left;margin-left:237.15pt;margin-top:.7pt;width:226pt;height:36.6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cD0TwIAAGEEAAAOAAAAZHJzL2Uyb0RvYy54bWysVM2O0zAQviPxDpbv26RV091GTVeoSxHS&#10;ApUWHsBxnMbCf9hu03JiD3DnTbjsBdDyCukbMXHa0gVOiBwsj2f8zcz3jTO53EiB1sw6rlWG+70Y&#10;I6aoLrhaZvjN6/nZBUbOE1UQoRXL8JY5fDl9/GhSm5QNdKVFwSwCEOXS2mS48t6kUeRoxSRxPW2Y&#10;AmeprSQeTLuMCktqQJciGsTxKKq1LYzVlDkHp1edE08Dflky6l+VpWMeiQxDbT6sNqx5u0bTCUmX&#10;lpiK030Z5B+qkIQrSHqEuiKeoJXlf0BJTq12uvQ9qmWky5JTFnqAbvrxb93cVMSw0AuQ48yRJvf/&#10;YOnL9cIiXoB28RgjRSSI1HxuvjX3zdez3e3uY3PXfG++pKj5sfvQ3O8+NXdweovacCCvNi4FjBuz&#10;sG37zlxr+taBI3rgaQ0HMSivX+gCUpCV14GwTWllexOoQJugy/aoC9t4ROFwcHEeg9gYUfANR8kw&#10;SdrcEUkPt411/hnTErWbDJdC17OKWL/oJiNkIutr57trh/BQsha8mHMhgmGX+UxYtCYwL/Pw7TO5&#10;0zChUJ3hcTJIAvIDnzuFiMP3NwjJPQy+4DLDF8cgklaMFE9VAWWS1BMuuj10KtSe05bGjne/yTdB&#10;utFBiVwXWyDZ6m7O4V3CptL2PUY1zHiG3bsVsQwj8VzBEI37w2H7KIIxTM4HYNhTT37qIYoCVIY9&#10;Rt125ruHtDKWLyvI1A9sKP0ExC154LoVvqtqXz7McVBu/+bah3Jqh6hff4bpTwAAAP//AwBQSwME&#10;FAAGAAgAAAAhADzZiOXgAAAACAEAAA8AAABkcnMvZG93bnJldi54bWxMj8FOwzAQRO9I/IO1SFwQ&#10;dWitBkKcCoGKULlAKYfenHhJosbrELtt+PsuJziO3mj2bb4YXScOOITWk4abSQICqfK2pVrD5mN5&#10;fQsiREPWdJ5Qww8GWBTnZ7nJrD/SOx7WsRY8QiEzGpoY+0zKUDXoTJj4HonZlx+ciRyHWtrBHHnc&#10;dXKaJHPpTEt8oTE9PjZY7dZ7pyFsXuXL6u15uXpKv3dX6nM7k+VW68uL8eEeRMQx/pXhV5/VoWCn&#10;0u/JBtFpUKmacZWBAsH8bjrnXGpIVQqyyOX/B4oTAAAA//8DAFBLAQItABQABgAIAAAAIQC2gziS&#10;/gAAAOEBAAATAAAAAAAAAAAAAAAAAAAAAABbQ29udGVudF9UeXBlc10ueG1sUEsBAi0AFAAGAAgA&#10;AAAhADj9If/WAAAAlAEAAAsAAAAAAAAAAAAAAAAALwEAAF9yZWxzLy5yZWxzUEsBAi0AFAAGAAgA&#10;AAAhAOG1wPRPAgAAYQQAAA4AAAAAAAAAAAAAAAAALgIAAGRycy9lMm9Eb2MueG1sUEsBAi0AFAAG&#10;AAgAAAAhADzZiOXgAAAACAEAAA8AAAAAAAAAAAAAAAAAqQQAAGRycy9kb3ducmV2LnhtbFBLBQYA&#10;AAAABAAEAPMAAAC2BQAAAAA=&#10;">
                <v:path arrowok="t"/>
                <v:textbox>
                  <w:txbxContent>
                    <w:p w:rsidR="0024651B" w:rsidRPr="005D5487" w:rsidRDefault="0024651B" w:rsidP="009A2A61">
                      <w:pPr>
                        <w:rPr>
                          <w:rFonts w:ascii="Times New Roman" w:hAnsi="Times New Roman"/>
                          <w:sz w:val="26"/>
                          <w:szCs w:val="26"/>
                        </w:rPr>
                      </w:pPr>
                      <w:r w:rsidRPr="005D5487">
                        <w:rPr>
                          <w:rFonts w:ascii="Times New Roman" w:hAnsi="Times New Roman" w:cs="Times New Roman"/>
                          <w:sz w:val="26"/>
                          <w:szCs w:val="26"/>
                        </w:rPr>
                        <w:t>ТП 3.1</w:t>
                      </w:r>
                      <w:r w:rsidR="005D5487">
                        <w:rPr>
                          <w:rFonts w:ascii="Times New Roman" w:hAnsi="Times New Roman" w:cs="Times New Roman"/>
                          <w:sz w:val="26"/>
                          <w:szCs w:val="26"/>
                        </w:rPr>
                        <w:t xml:space="preserve"> </w:t>
                      </w:r>
                      <w:r w:rsidRPr="005D5487">
                        <w:rPr>
                          <w:rFonts w:ascii="Times New Roman" w:hAnsi="Times New Roman" w:cs="Times New Roman"/>
                          <w:sz w:val="26"/>
                          <w:szCs w:val="26"/>
                        </w:rPr>
                        <w:t>Приготування</w:t>
                      </w:r>
                      <w:r w:rsidRPr="005D5487">
                        <w:rPr>
                          <w:rFonts w:ascii="Times New Roman" w:hAnsi="Times New Roman"/>
                          <w:sz w:val="26"/>
                          <w:szCs w:val="26"/>
                        </w:rPr>
                        <w:t xml:space="preserve"> основи</w:t>
                      </w:r>
                    </w:p>
                  </w:txbxContent>
                </v:textbox>
              </v:shape>
            </w:pict>
          </mc:Fallback>
        </mc:AlternateContent>
      </w:r>
      <w:r>
        <w:rPr>
          <w:rFonts w:ascii="Calibri" w:hAnsi="Calibri"/>
          <w:noProof/>
          <w:lang w:eastAsia="uk-UA"/>
        </w:rPr>
        <mc:AlternateContent>
          <mc:Choice Requires="wps">
            <w:drawing>
              <wp:anchor distT="0" distB="0" distL="114300" distR="114300" simplePos="0" relativeHeight="251830272" behindDoc="0" locked="0" layoutInCell="1" allowOverlap="1">
                <wp:simplePos x="0" y="0"/>
                <wp:positionH relativeFrom="column">
                  <wp:posOffset>2753360</wp:posOffset>
                </wp:positionH>
                <wp:positionV relativeFrom="paragraph">
                  <wp:posOffset>10160</wp:posOffset>
                </wp:positionV>
                <wp:extent cx="10160" cy="1235710"/>
                <wp:effectExtent l="0" t="0" r="8890" b="2540"/>
                <wp:wrapNone/>
                <wp:docPr id="172" name="Прямая соединительная линия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160" cy="12357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B7C3A59" id="Прямая соединительная линия 172" o:spid="_x0000_s1026" style="position:absolute;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8pt,.8pt" to="217.6pt,9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6509gEAAP0DAAAOAAAAZHJzL2Uyb0RvYy54bWysU81u1DAQviPxDpbvbJJFtCjabA+t4FLB&#10;isIDuI69seo/2WaTvQFnpH0EXoEDSJUKPEPyRoy92dACQghxseyZ+b6Zb2a8OOmURBvmvDC6wsUs&#10;x4hpamqh1xV+9fLJg8cY+UB0TaTRrMJb5vHJ8v69RWtLNjeNkTVzCEi0L1tb4SYEW2aZpw1TxM+M&#10;ZRqc3DhFAjzdOqsdaYFdyWye50dZa1xtnaHMe7Ce7Z14mfg5ZzQ859yzgGSFobaQTpfOy3hmywUp&#10;147YRtCxDPIPVSgiNCSdqM5IIOi1E79QKUGd8YaHGTUqM5wLypIGUFPkP6m5aIhlSQs0x9upTf7/&#10;0dJnm5VDoobZHc8x0kTBkPoPw5th13/pPw47NLztv/Wf+0/9df+1vx7ewf1meA/36OxvRvMORTx0&#10;s7W+BNJTvXKxH7TTF/bc0CsPvuyOMz683Yd13KkYDg1BXZrOdpoO6wKiYCzy4ghGSMFTzB8+Oi7S&#10;9DJSHsDW+fCUGYXipcJS6Ng8UpLNuQ8xPSkPIWMt+/SpkLCVLAZL/YJxaEhMmNBpFdmpdGhDYInq&#10;qyLKBK4UGSFcSDmB8j+DxtgIY2k9/xY4RaeMRocJqIQ27ndZQ3cole/jD6r3WqPsS1NvV+4wGtix&#10;pGz8D3GJb78T/MevXX4HAAD//wMAUEsDBBQABgAIAAAAIQDTHlmU3QAAAAkBAAAPAAAAZHJzL2Rv&#10;d25yZXYueG1sTI/NTsMwEITvSLyDtUjcqENSIghxqqoSQlwQTeHuxlsn4J/IdtLw9iwnOK1G32h2&#10;pt4s1rAZQxy8E3C7yoCh67wanBbwfni6uQcWk3RKGu9QwDdG2DSXF7WslD+7Pc5t0oxCXKykgD6l&#10;seI8dj1aGVd+REfs5IOViWTQXAV5pnBreJ5lJbdycPShlyPueuy+2skKMC9h/tA7vY3T875sP99O&#10;+ethFuL6atk+Aku4pD8z/Nan6tBQp6OfnIrMCFgXRUlWAnSIr4u7HNiR9EOZA29q/n9B8wMAAP//&#10;AwBQSwECLQAUAAYACAAAACEAtoM4kv4AAADhAQAAEwAAAAAAAAAAAAAAAAAAAAAAW0NvbnRlbnRf&#10;VHlwZXNdLnhtbFBLAQItABQABgAIAAAAIQA4/SH/1gAAAJQBAAALAAAAAAAAAAAAAAAAAC8BAABf&#10;cmVscy8ucmVsc1BLAQItABQABgAIAAAAIQDiC6509gEAAP0DAAAOAAAAAAAAAAAAAAAAAC4CAABk&#10;cnMvZTJvRG9jLnhtbFBLAQItABQABgAIAAAAIQDTHlmU3QAAAAkBAAAPAAAAAAAAAAAAAAAAAFAE&#10;AABkcnMvZG93bnJldi54bWxQSwUGAAAAAAQABADzAAAAWgUAAAAA&#10;" strokecolor="black [3200]" strokeweight=".5pt">
                <v:stroke joinstyle="miter"/>
                <o:lock v:ext="edit" shapetype="f"/>
              </v:line>
            </w:pict>
          </mc:Fallback>
        </mc:AlternateContent>
      </w:r>
      <w:r>
        <w:rPr>
          <w:rFonts w:ascii="Calibri" w:hAnsi="Calibri"/>
          <w:noProof/>
          <w:lang w:eastAsia="uk-UA"/>
        </w:rPr>
        <mc:AlternateContent>
          <mc:Choice Requires="wps">
            <w:drawing>
              <wp:anchor distT="4294967295" distB="4294967295" distL="114300" distR="114300" simplePos="0" relativeHeight="251832320" behindDoc="0" locked="0" layoutInCell="1" allowOverlap="1">
                <wp:simplePos x="0" y="0"/>
                <wp:positionH relativeFrom="page">
                  <wp:posOffset>3655060</wp:posOffset>
                </wp:positionH>
                <wp:positionV relativeFrom="paragraph">
                  <wp:posOffset>29844</wp:posOffset>
                </wp:positionV>
                <wp:extent cx="231140" cy="0"/>
                <wp:effectExtent l="0" t="76200" r="0" b="76200"/>
                <wp:wrapNone/>
                <wp:docPr id="173" name="Прямая со стрелкой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1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F95696" id="Прямая со стрелкой 173" o:spid="_x0000_s1026" type="#_x0000_t32" style="position:absolute;margin-left:287.8pt;margin-top:2.35pt;width:18.2pt;height:0;z-index:251832320;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gdUBAIAAB0EAAAOAAAAZHJzL2Uyb0RvYy54bWysU0uO1DAQ3SNxB8t7Op0eBCjq9Cx6gM0I&#10;WgwcwOPYHWv8k206yW7gAnMErsCGBR/NGZIbUXY64S8hxKYUu96req/KWZ+2SqIDc14YXeJ8scSI&#10;aWoqofclfvXyyb1HGPlAdEWk0azEHfP4dHP3zrqxBVuZ2siKOQRFtC8aW+I6BFtkmac1U8QvjGUa&#10;ktw4RQIc3T6rHGmgupLZarl8kDXGVdYZyryH27MxiTepPueMhuecexaQLDFoCym6FC9jzDZrUuwd&#10;sbWgRxnkH1QoIjQ0nUudkUDQayd+KaUEdcYbHhbUqMxwLihLHsBNvvzJzUVNLEteYDjezmPy/68s&#10;fXbYOSQq2N3DE4w0UbCk/t1wPdz0X/r3ww0a3vS3EIa3w3X/of/cf+pv+48oomF2jfUFlNjqnYvu&#10;aasv7LmhVx5y2Q/JePB2hLXcqQgH+6hNu+jmXbA2IAqXq5M8vw8bo1MqI8XEs86Hp8woFD9K7IMj&#10;Yl+HrdEaFm5cnlZBDuc+RB2kmAixqdQxBiLkY12h0FkwHJwgei9ZtATwCEnqR8FJeugkG+kvGIeB&#10;gcSxTXqqbCsdOhB4ZNVVPlcBZKRwIeVMWiZtfyQdsZHG0vP9W+KMTh2NDjNRCW3c77qGdpLKR/zk&#10;evQabV+aqtu5aZnwBtN8jv9LfOTfnxP921+9+QoAAP//AwBQSwMEFAAGAAgAAAAhAGApj7TcAAAA&#10;BwEAAA8AAABkcnMvZG93bnJldi54bWxMj8FOwzAQRO9I/IO1SNyo04omJcSpEIJjhWgqxNGNN3FE&#10;vI5ipw1/z8KlHEczmnlTbGfXixOOofOkYLlIQCDV3nTUKjhUr3cbECFqMrr3hAq+McC2vL4qdG78&#10;md7xtI+t4BIKuVZgYxxyKUNt0emw8AMSe40fnY4sx1aaUZ+53PVylSSpdLojXrB6wGeL9dd+cgqa&#10;qj3Uny8bOfXNW1Z92Ae7q3ZK3d7MT48gIs7xEoZffEaHkpmOfiITRK9gna1Tjiq4z0Cwny5X/O34&#10;p2VZyP/85Q8AAAD//wMAUEsBAi0AFAAGAAgAAAAhALaDOJL+AAAA4QEAABMAAAAAAAAAAAAAAAAA&#10;AAAAAFtDb250ZW50X1R5cGVzXS54bWxQSwECLQAUAAYACAAAACEAOP0h/9YAAACUAQAACwAAAAAA&#10;AAAAAAAAAAAvAQAAX3JlbHMvLnJlbHNQSwECLQAUAAYACAAAACEA7r4HVAQCAAAdBAAADgAAAAAA&#10;AAAAAAAAAAAuAgAAZHJzL2Uyb0RvYy54bWxQSwECLQAUAAYACAAAACEAYCmPtNwAAAAHAQAADwAA&#10;AAAAAAAAAAAAAABeBAAAZHJzL2Rvd25yZXYueG1sUEsFBgAAAAAEAAQA8wAAAGcFAAAAAA==&#10;" strokecolor="black [3200]" strokeweight=".5pt">
                <v:stroke endarrow="block" joinstyle="miter"/>
                <o:lock v:ext="edit" shapetype="f"/>
                <w10:wrap anchorx="page"/>
              </v:shape>
            </w:pict>
          </mc:Fallback>
        </mc:AlternateContent>
      </w:r>
    </w:p>
    <w:p w:rsidR="009A2A61" w:rsidRDefault="00781599"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753472" behindDoc="0" locked="0" layoutInCell="1" allowOverlap="1">
                <wp:simplePos x="0" y="0"/>
                <wp:positionH relativeFrom="column">
                  <wp:posOffset>3024505</wp:posOffset>
                </wp:positionH>
                <wp:positionV relativeFrom="paragraph">
                  <wp:posOffset>248920</wp:posOffset>
                </wp:positionV>
                <wp:extent cx="2832100" cy="500380"/>
                <wp:effectExtent l="0" t="0" r="25400" b="13970"/>
                <wp:wrapNone/>
                <wp:docPr id="111" name="Блок-схема: процесс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32100" cy="500380"/>
                        </a:xfrm>
                        <a:prstGeom prst="flowChartProcess">
                          <a:avLst/>
                        </a:prstGeom>
                        <a:solidFill>
                          <a:srgbClr val="FFFFFF"/>
                        </a:solidFill>
                        <a:ln w="9525">
                          <a:solidFill>
                            <a:srgbClr val="000000"/>
                          </a:solidFill>
                          <a:miter lim="800000"/>
                          <a:headEnd/>
                          <a:tailEnd/>
                        </a:ln>
                      </wps:spPr>
                      <wps:txbx>
                        <w:txbxContent>
                          <w:p w:rsidR="0024651B" w:rsidRPr="005D5487" w:rsidRDefault="0024651B" w:rsidP="009A2A61">
                            <w:pPr>
                              <w:rPr>
                                <w:rFonts w:ascii="Times New Roman" w:hAnsi="Times New Roman"/>
                                <w:sz w:val="26"/>
                                <w:szCs w:val="26"/>
                              </w:rPr>
                            </w:pPr>
                            <w:r w:rsidRPr="005D5487">
                              <w:rPr>
                                <w:rFonts w:ascii="Times New Roman" w:hAnsi="Times New Roman" w:cs="Times New Roman"/>
                                <w:sz w:val="26"/>
                                <w:szCs w:val="26"/>
                              </w:rPr>
                              <w:t>ТП 3.2</w:t>
                            </w:r>
                            <w:r w:rsidRPr="005D5487">
                              <w:rPr>
                                <w:sz w:val="26"/>
                                <w:szCs w:val="26"/>
                              </w:rPr>
                              <w:t xml:space="preserve"> </w:t>
                            </w:r>
                            <w:r w:rsidRPr="005D5487">
                              <w:rPr>
                                <w:rFonts w:ascii="Times New Roman" w:hAnsi="Times New Roman"/>
                                <w:sz w:val="26"/>
                                <w:szCs w:val="26"/>
                              </w:rPr>
                              <w:t>Введення в основу водорозчинних компонентів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Блок-схема: процесс 111" o:spid="_x0000_s1033" type="#_x0000_t109" style="position:absolute;left:0;text-align:left;margin-left:238.15pt;margin-top:19.6pt;width:223pt;height:39.4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L30UgIAAGEEAAAOAAAAZHJzL2Uyb0RvYy54bWysVMGO0zAQvSPxD5bv2yTdlu1Gm65QlyKk&#10;BVZa+ICp4zQWjm1st2k5sYflzp9w2Qug5RfSP2LitKULnBA5WB7P+M3Me+Ocna8qSZbcOqFVRpNe&#10;TAlXTOdCzTP69s30aESJ86BykFrxjK65o+fjx4/OapPyvi61zLklCKJcWpuMlt6bNIocK3kFrqcN&#10;V+gstK3Ao2nnUW6hRvRKRv04fhLV2ubGasadw9OLzknHAb8oOPOvi8JxT2RGsTYfVhvWWbtG4zNI&#10;5xZMKdi2DPiHKioQCpPuoS7AA1lY8QdUJZjVThe+x3QV6aIQjIcesJsk/q2b6xIMD70gOc7saXL/&#10;D5a9Wl5ZInLULkkoUVChSM3n5ltz33w92txsbpu75nvzJSXNj83H5n7zqbnD0xvShiN5tXEpYlyb&#10;K9u278ylZu8cOqIHntZwGENm9UudYwpYeB0IWxW2am8iFWQVdFnvdeErTxge9kfH/SRG+Rj6hnF8&#10;PArCRZDubhvr/HOuK9JuMlpIXU9KsP6qm4yQCZaXzreVQboLDyVrKfKpkDIYdj6bSEuWgPMyDV/b&#10;JV5xh2FSkTqjp8P+MCA/8LlDiDh8f4OohMfBl6LK6GgfBGnJIX+mcswJqQchuz3ml2rLaUtjx7tf&#10;zVZBupOdEjOdr5Fkq7s5x3eJm1LbD5TUOOMZde8XYDkl8oXCITpNBoP2UQRjMDzpo2EPPbNDDyiG&#10;UBn1lHTbie8e0sJYMS8xUxLYUPopiluIwHUrfFfVtnyc48Dn9s21D+XQDlG//gzjnwAAAP//AwBQ&#10;SwMEFAAGAAgAAAAhAGHEH7vjAAAACgEAAA8AAABkcnMvZG93bnJldi54bWxMj01PwzAMhu9I/IfI&#10;SLsglq6d9lGaTmhoCI0LjHHYLW1MW61xSpNt5d9jTnC0/ej182arwbbijL1vHCmYjCMQSKUzDVUK&#10;9u+buwUIHzQZ3TpCBd/oYZVfX2U6Ne5Cb3jehUpwCPlUK6hD6FIpfVmj1X7sOiS+fbre6sBjX0nT&#10;6wuH21bGUTSTVjfEH2rd4brG8rg7WQV+/yKft69Pm+3j/Ot4O/04JLI4KDW6GR7uQQQcwh8Mv/qs&#10;Djk7Fe5ExotWwXQ+SxhVkCxjEAws45gXBZOTRQQyz+T/CvkPAAAA//8DAFBLAQItABQABgAIAAAA&#10;IQC2gziS/gAAAOEBAAATAAAAAAAAAAAAAAAAAAAAAABbQ29udGVudF9UeXBlc10ueG1sUEsBAi0A&#10;FAAGAAgAAAAhADj9If/WAAAAlAEAAAsAAAAAAAAAAAAAAAAALwEAAF9yZWxzLy5yZWxzUEsBAi0A&#10;FAAGAAgAAAAhAL0YvfRSAgAAYQQAAA4AAAAAAAAAAAAAAAAALgIAAGRycy9lMm9Eb2MueG1sUEsB&#10;Ai0AFAAGAAgAAAAhAGHEH7vjAAAACgEAAA8AAAAAAAAAAAAAAAAArAQAAGRycy9kb3ducmV2Lnht&#10;bFBLBQYAAAAABAAEAPMAAAC8BQAAAAA=&#10;">
                <v:path arrowok="t"/>
                <v:textbox>
                  <w:txbxContent>
                    <w:p w:rsidR="0024651B" w:rsidRPr="005D5487" w:rsidRDefault="0024651B" w:rsidP="009A2A61">
                      <w:pPr>
                        <w:rPr>
                          <w:rFonts w:ascii="Times New Roman" w:hAnsi="Times New Roman"/>
                          <w:sz w:val="26"/>
                          <w:szCs w:val="26"/>
                        </w:rPr>
                      </w:pPr>
                      <w:r w:rsidRPr="005D5487">
                        <w:rPr>
                          <w:rFonts w:ascii="Times New Roman" w:hAnsi="Times New Roman" w:cs="Times New Roman"/>
                          <w:sz w:val="26"/>
                          <w:szCs w:val="26"/>
                        </w:rPr>
                        <w:t>ТП 3.2</w:t>
                      </w:r>
                      <w:r w:rsidRPr="005D5487">
                        <w:rPr>
                          <w:sz w:val="26"/>
                          <w:szCs w:val="26"/>
                        </w:rPr>
                        <w:t xml:space="preserve"> </w:t>
                      </w:r>
                      <w:r w:rsidRPr="005D5487">
                        <w:rPr>
                          <w:rFonts w:ascii="Times New Roman" w:hAnsi="Times New Roman"/>
                          <w:sz w:val="26"/>
                          <w:szCs w:val="26"/>
                        </w:rPr>
                        <w:t>Введення в основу водорозчинних компонентів</w:t>
                      </w:r>
                    </w:p>
                  </w:txbxContent>
                </v:textbox>
              </v:shape>
            </w:pict>
          </mc:Fallback>
        </mc:AlternateContent>
      </w:r>
      <w:r>
        <w:rPr>
          <w:rFonts w:ascii="Calibri" w:hAnsi="Calibri"/>
          <w:noProof/>
          <w:lang w:eastAsia="uk-UA"/>
        </w:rPr>
        <mc:AlternateContent>
          <mc:Choice Requires="wps">
            <w:drawing>
              <wp:anchor distT="0" distB="0" distL="114300" distR="114300" simplePos="0" relativeHeight="251828224" behindDoc="0" locked="0" layoutInCell="1" allowOverlap="1">
                <wp:simplePos x="0" y="0"/>
                <wp:positionH relativeFrom="column">
                  <wp:posOffset>2555240</wp:posOffset>
                </wp:positionH>
                <wp:positionV relativeFrom="paragraph">
                  <wp:posOffset>232410</wp:posOffset>
                </wp:positionV>
                <wp:extent cx="210820" cy="10160"/>
                <wp:effectExtent l="0" t="57150" r="17780" b="66040"/>
                <wp:wrapNone/>
                <wp:docPr id="171" name="Прямая со стрелкой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10820" cy="101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AFF676E" id="Прямая со стрелкой 171" o:spid="_x0000_s1026" type="#_x0000_t32" style="position:absolute;margin-left:201.2pt;margin-top:18.3pt;width:16.6pt;height:.8pt;flip:y;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HQwEQIAACsEAAAOAAAAZHJzL2Uyb0RvYy54bWysU81u1DAQviPxDpbvbJI9lCrabA9b4FLB&#10;igJ317ETq/6TbXazt8IL9BF4BS4cKKjPkLwRY2c3BVokhLiMbM9838w3M16cdEqiDXNeGF3hYpZj&#10;xDQ1tdBNhd++ef7kGCMfiK6JNJpVeMc8Plk+frTY2pLNTWtkzRwCEu3Lra1wG4Its8zTliniZ8Yy&#10;DU5unCIBrq7Jake2wK5kNs/zo2xrXG2docx7eD0dnXiZ+DlnNLzi3LOAZIWhtpCsS/Yi2my5IGXj&#10;iG0F3ZdB/qEKRYSGpBPVKQkEvXfiHpUS1BlveJhRozLDuaAsaQA1Rf6bmvOWWJa0QHO8ndrk/x8t&#10;fblZOyRqmN3TAiNNFAyp/zRcDdf99/7zcI2GD/0tmOHjcNV/6b/1N/1t/xXFaOjd1voSKFZ67aJ6&#10;2ulze2bopQdf9oszXrwdwzruFOJS2HeQNrUNGoG6NJXdNBXWBUThcV7kx3OYHQVXkRdHaWgZKSNL&#10;TGqdDy+YUSgeKuyDI6Jpw8poDeM3bsxANmc+xKruABEsdbSBCPlM1yjsLMgPThDdSBYFQngMSVrG&#10;8pOQsJNshL9mHNoHZY5p0uKylXRoQ2Dl6svUpsQCkRHChZQTKE/q/wjax0YYS8v8t8ApOmU0OkxA&#10;JbRxD2UN3aFUPsYfVI9ao+wLU+/W7jBa2MjUn/3viSv/8z3B7/748gcAAAD//wMAUEsDBBQABgAI&#10;AAAAIQAWKpUN3wAAAAkBAAAPAAAAZHJzL2Rvd25yZXYueG1sTI9NT8MwDIbvSPyHyEjcWLoulKk0&#10;nRASF0AwBpfdssZrKxqnSrKt8OsxJ7j549Hrx9VqcoM4Yoi9Jw3zWQYCqfG2p1bDx/vD1RJETIas&#10;GTyhhi+MsKrPzypTWn+iNzxuUis4hGJpNHQpjaWUsenQmTjzIxLv9j44k7gNrbTBnDjcDTLPskI6&#10;0xNf6MyI9x02n5uD0/A8D6+PN9uXvYpt+N7Sk1rHtdf68mK6uwWRcEp/MPzqszrU7LTzB7JRDBpU&#10;litGNSyKAgQDanHNxY4HyxxkXcn/H9Q/AAAA//8DAFBLAQItABQABgAIAAAAIQC2gziS/gAAAOEB&#10;AAATAAAAAAAAAAAAAAAAAAAAAABbQ29udGVudF9UeXBlc10ueG1sUEsBAi0AFAAGAAgAAAAhADj9&#10;If/WAAAAlAEAAAsAAAAAAAAAAAAAAAAALwEAAF9yZWxzLy5yZWxzUEsBAi0AFAAGAAgAAAAhAOms&#10;dDARAgAAKwQAAA4AAAAAAAAAAAAAAAAALgIAAGRycy9lMm9Eb2MueG1sUEsBAi0AFAAGAAgAAAAh&#10;ABYqlQ3fAAAACQEAAA8AAAAAAAAAAAAAAAAAawQAAGRycy9kb3ducmV2LnhtbFBLBQYAAAAABAAE&#10;APMAAAB3BQAAAAA=&#10;" strokecolor="black [3200]" strokeweight=".5pt">
                <v:stroke endarrow="block" joinstyle="miter"/>
                <o:lock v:ext="edit" shapetype="f"/>
              </v:shape>
            </w:pict>
          </mc:Fallback>
        </mc:AlternateContent>
      </w:r>
      <w:r>
        <w:rPr>
          <w:rFonts w:ascii="Calibri" w:hAnsi="Calibri"/>
          <w:noProof/>
          <w:lang w:eastAsia="uk-UA"/>
        </w:rPr>
        <mc:AlternateContent>
          <mc:Choice Requires="wps">
            <w:drawing>
              <wp:anchor distT="0" distB="0" distL="114300" distR="114300" simplePos="0" relativeHeight="251752448" behindDoc="0" locked="0" layoutInCell="1" allowOverlap="1">
                <wp:simplePos x="0" y="0"/>
                <wp:positionH relativeFrom="column">
                  <wp:posOffset>316230</wp:posOffset>
                </wp:positionH>
                <wp:positionV relativeFrom="paragraph">
                  <wp:posOffset>8890</wp:posOffset>
                </wp:positionV>
                <wp:extent cx="2244090" cy="491490"/>
                <wp:effectExtent l="0" t="0" r="3810" b="3810"/>
                <wp:wrapNone/>
                <wp:docPr id="114" name="Прямоугольник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44090" cy="491490"/>
                        </a:xfrm>
                        <a:prstGeom prst="rect">
                          <a:avLst/>
                        </a:prstGeom>
                        <a:solidFill>
                          <a:srgbClr val="FFFFFF"/>
                        </a:solidFill>
                        <a:ln w="9525">
                          <a:solidFill>
                            <a:srgbClr val="000000"/>
                          </a:solidFill>
                          <a:miter lim="800000"/>
                          <a:headEnd/>
                          <a:tailEnd/>
                        </a:ln>
                      </wps:spPr>
                      <wps:txbx>
                        <w:txbxContent>
                          <w:p w:rsidR="0024651B" w:rsidRPr="005D5487" w:rsidRDefault="0024651B" w:rsidP="005D5487">
                            <w:pPr>
                              <w:jc w:val="center"/>
                              <w:rPr>
                                <w:rFonts w:ascii="Times New Roman" w:hAnsi="Times New Roman"/>
                                <w:sz w:val="26"/>
                                <w:szCs w:val="26"/>
                              </w:rPr>
                            </w:pPr>
                            <w:r w:rsidRPr="005D5487">
                              <w:rPr>
                                <w:rFonts w:ascii="Times New Roman" w:hAnsi="Times New Roman"/>
                                <w:sz w:val="26"/>
                                <w:szCs w:val="26"/>
                              </w:rPr>
                              <w:t>ТП. 3 Приготування та фільтрація розчину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4" o:spid="_x0000_s1034" style="position:absolute;left:0;text-align:left;margin-left:24.9pt;margin-top:.7pt;width:176.7pt;height:38.7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h0PwIAAEwEAAAOAAAAZHJzL2Uyb0RvYy54bWysVM2O0zAQviPxDpbvNGmUQhs1XaFdipAW&#10;WGnhARzHaSz8h+02KSckrivxCDwEF8TPPkP6RkyctnSBEyIHa8Yz/jzzfePMz1op0IZZx7XK8XgU&#10;Y8QU1SVXqxy/frV8MMXIeaJKIrRiOd4yh88W9+/NG5OxRNdalMwiAFEua0yOa+9NFkWO1kwSN9KG&#10;KQhW2kriwbWrqLSkAXQpoiSOH0aNtqWxmjLnYPdiCOJFwK8qRv3LqnLMI5FjqM2H1Ya16NdoMSfZ&#10;yhJTc7ovg/xDFZJwBZceoS6IJ2ht+R9QklOrna78iGoZ6arilIUeoJtx/Fs31zUxLPQC5DhzpMn9&#10;P1j6YnNlES9Bu3GKkSISROo+7d7vPnbfu9vdh+5zd9t92910P7ov3VfUZwFnjXEZHL02V7bv2plL&#10;Td84CER3Ir3jIAcVzXNdAjJZex14aisr+5PAAGqDHNujHKz1iMJmkqRpPAPVKMTS2TgFu7+CZIfT&#10;xjr/lGmJeiPHFuQO6GRz6fyQekgJZWrByyUXIjh2VZwLizYERmMZvj26O00TCjU5nk2SSUC+E3On&#10;EHH4/gYhuYcZF1zmeHpMIlnNSPlElVAmyTzhYrChO6H2PPbUDVz7tmiDStMD+4Uut0Cs1cNIwxME&#10;o9b2HUYNjHOO3ds1sQwj8UzBvAB7aT//wUknjxJw7GmkOI0QRQEqxx6jwTz3w5tZG8tXNdw0Dmwo&#10;/RgErXjguhd7qGpfPoxsUGv/vPo3ceqHrF8/gcVPAAAA//8DAFBLAwQUAAYACAAAACEAnPSAYN8A&#10;AAAHAQAADwAAAGRycy9kb3ducmV2LnhtbEzOTUvDQBAG4Lvgf1hG8FLsxjbaGLMpIkhBKNa23rfZ&#10;MQnNzsbs5sN/73jS48w7vPNk68k2YsDO144U3M4jEEiFMzWVCo6Hl5sEhA+ajG4coYJv9LDOLy8y&#10;nRo30jsO+1AKLiGfagVVCG0qpS8qtNrPXYvE2afrrA48dqU0nR653DZyEUX30uqa+EOlW3yusDjv&#10;e6tgdtwc+tV5t9l2X8uP17d2vBtmO6Wur6anRxABp/B3DL98pkPOppPryXjRKIgfWB54H4PgOI6W&#10;CxAnBaskAZln8r8//wEAAP//AwBQSwECLQAUAAYACAAAACEAtoM4kv4AAADhAQAAEwAAAAAAAAAA&#10;AAAAAAAAAAAAW0NvbnRlbnRfVHlwZXNdLnhtbFBLAQItABQABgAIAAAAIQA4/SH/1gAAAJQBAAAL&#10;AAAAAAAAAAAAAAAAAC8BAABfcmVscy8ucmVsc1BLAQItABQABgAIAAAAIQA+2qh0PwIAAEwEAAAO&#10;AAAAAAAAAAAAAAAAAC4CAABkcnMvZTJvRG9jLnhtbFBLAQItABQABgAIAAAAIQCc9IBg3wAAAAcB&#10;AAAPAAAAAAAAAAAAAAAAAJkEAABkcnMvZG93bnJldi54bWxQSwUGAAAAAAQABADzAAAApQUAAAAA&#10;">
                <v:path arrowok="t"/>
                <v:textbox>
                  <w:txbxContent>
                    <w:p w:rsidR="0024651B" w:rsidRPr="005D5487" w:rsidRDefault="0024651B" w:rsidP="005D5487">
                      <w:pPr>
                        <w:jc w:val="center"/>
                        <w:rPr>
                          <w:rFonts w:ascii="Times New Roman" w:hAnsi="Times New Roman"/>
                          <w:sz w:val="26"/>
                          <w:szCs w:val="26"/>
                        </w:rPr>
                      </w:pPr>
                      <w:r w:rsidRPr="005D5487">
                        <w:rPr>
                          <w:rFonts w:ascii="Times New Roman" w:hAnsi="Times New Roman"/>
                          <w:sz w:val="26"/>
                          <w:szCs w:val="26"/>
                        </w:rPr>
                        <w:t>ТП. 3 Приготування та фільтрація розчину</w:t>
                      </w:r>
                    </w:p>
                  </w:txbxContent>
                </v:textbox>
              </v:rect>
            </w:pict>
          </mc:Fallback>
        </mc:AlternateContent>
      </w:r>
    </w:p>
    <w:p w:rsidR="009A2A61" w:rsidRDefault="00781599"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4294967295" distB="4294967295" distL="114300" distR="114300" simplePos="0" relativeHeight="251834368" behindDoc="0" locked="0" layoutInCell="1" allowOverlap="1">
                <wp:simplePos x="0" y="0"/>
                <wp:positionH relativeFrom="page">
                  <wp:align>center</wp:align>
                </wp:positionH>
                <wp:positionV relativeFrom="paragraph">
                  <wp:posOffset>90804</wp:posOffset>
                </wp:positionV>
                <wp:extent cx="231775" cy="0"/>
                <wp:effectExtent l="0" t="76200" r="0" b="76200"/>
                <wp:wrapNone/>
                <wp:docPr id="174" name="Прямая со стрелкой 1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7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6F01F9" id="Прямая со стрелкой 174" o:spid="_x0000_s1026" type="#_x0000_t32" style="position:absolute;margin-left:0;margin-top:7.15pt;width:18.25pt;height:0;z-index:251834368;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a+EBgIAAB0EAAAOAAAAZHJzL2Uyb0RvYy54bWysU0uO1DAQ3SNxB8t7Ot3Np1HU6Vn0AJsR&#10;tBg4gMexE2v8k2066d3ABeYIXIHNLPhozpDciLLTCX8JITal2PVe1XtVzvqkVRLtmfPC6AIvZnOM&#10;mKamFLoq8OtXT+89xsgHoksijWYFPjCPTzZ376wbm7OlqY0smUNQRPu8sQWuQ7B5lnlaM0X8zFim&#10;IcmNUyTA0VVZ6UgD1ZXMlvP5o6wxrrTOUOY93J4OSbxJ9TlnNLzg3LOAZIFBW0jRpXgRY7ZZk7xy&#10;xNaCHmWQf1ChiNDQdCp1SgJBb5z4pZQS1BlveJhRozLDuaAseQA3i/lPbs5rYlnyAsPxdhqT/39l&#10;6fP9ziFRwu5WDzDSRMGSuvf9VX/dfek+9Neof9vdQujf9VfdTfe5+9Tddh9RRMPsGutzKLHVOxfd&#10;01af2zNDLz3ksh+S8eDtAGu5UxEO9lGbdnGYdsHagChcLu8vVquHGNExlZF85FnnwzNmFIofBfbB&#10;EVHVYWu0hoUbt0irIPszH6IOko+E2FTqGAMR8okuUThYMBycILqSLFoCeIQk9YPgJD0cJBvoLxmH&#10;gYHEoU16qmwrHdoTeGTl5WKqAshI4ULKiTRP2v5IOmIjjaXn+7fECZ06Gh0mohLauN91De0olQ/4&#10;0fXgNdq+MOVh58ZlwhtM8zn+L/GRf39O9G9/9eYrAAAA//8DAFBLAwQUAAYACAAAACEAQd+eU9kA&#10;AAAFAQAADwAAAGRycy9kb3ducmV2LnhtbEyPwU7DMBBE70j8g7VI3KgDhdKmcSqE4FihNhXi6Mab&#10;OMJeR7HThr9nEQc4zs5q5k2xmbwTJxxiF0jB7SwDgVQH01Gr4FC93ixBxKTJaBcIFXxhhE15eVHo&#10;3IQz7fC0T63gEIq5VmBT6nMpY23R6zgLPRJ7TRi8TiyHVppBnzncO3mXZQvpdUfcYHWPzxbrz/3o&#10;FTRVe6g/XpZydM3bY/VuV3ZbbZW6vpqe1iASTunvGX7wGR1KZjqGkUwUTgEPSXy9n4Ngd754AHH8&#10;1bIs5H/68hsAAP//AwBQSwECLQAUAAYACAAAACEAtoM4kv4AAADhAQAAEwAAAAAAAAAAAAAAAAAA&#10;AAAAW0NvbnRlbnRfVHlwZXNdLnhtbFBLAQItABQABgAIAAAAIQA4/SH/1gAAAJQBAAALAAAAAAAA&#10;AAAAAAAAAC8BAABfcmVscy8ucmVsc1BLAQItABQABgAIAAAAIQBmea+EBgIAAB0EAAAOAAAAAAAA&#10;AAAAAAAAAC4CAABkcnMvZTJvRG9jLnhtbFBLAQItABQABgAIAAAAIQBB355T2QAAAAUBAAAPAAAA&#10;AAAAAAAAAAAAAGAEAABkcnMvZG93bnJldi54bWxQSwUGAAAAAAQABADzAAAAZgUAAAAA&#10;" strokecolor="black [3200]" strokeweight=".5pt">
                <v:stroke endarrow="block" joinstyle="miter"/>
                <o:lock v:ext="edit" shapetype="f"/>
                <w10:wrap anchorx="page"/>
              </v:shape>
            </w:pict>
          </mc:Fallback>
        </mc:AlternateContent>
      </w:r>
      <w:r>
        <w:rPr>
          <w:rFonts w:ascii="Times New Roman" w:hAnsi="Times New Roman"/>
          <w:noProof/>
          <w:sz w:val="28"/>
          <w:szCs w:val="28"/>
          <w:lang w:eastAsia="uk-UA"/>
        </w:rPr>
        <mc:AlternateContent>
          <mc:Choice Requires="wps">
            <w:drawing>
              <wp:anchor distT="0" distB="0" distL="114299" distR="114299" simplePos="0" relativeHeight="251824128" behindDoc="0" locked="0" layoutInCell="1" allowOverlap="1">
                <wp:simplePos x="0" y="0"/>
                <wp:positionH relativeFrom="column">
                  <wp:posOffset>2280919</wp:posOffset>
                </wp:positionH>
                <wp:positionV relativeFrom="paragraph">
                  <wp:posOffset>223520</wp:posOffset>
                </wp:positionV>
                <wp:extent cx="0" cy="200660"/>
                <wp:effectExtent l="76200" t="0" r="38100" b="46990"/>
                <wp:wrapNone/>
                <wp:docPr id="169" name="Прямая со стрелкой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06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299F0B5" id="Прямая со стрелкой 169" o:spid="_x0000_s1026" type="#_x0000_t32" style="position:absolute;margin-left:179.6pt;margin-top:17.6pt;width:0;height:15.8pt;z-index:2518241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xRsBAIAAB0EAAAOAAAAZHJzL2Uyb0RvYy54bWysU0uOEzEQ3SNxB8t70sksImilM4sMsBlB&#10;xMABPG47bY1/Kpuksxu4wByBK7BhwUdzhu4bUXYnzQwfCSE2pbZdr+q9etWL09ZoshUQlLMVnU2m&#10;lAjLXa3spqJvXj979JiSEJmtmXZWVHQvAj1dPnyw2PlSnLjG6VoAwSI2lDtf0SZGXxZF4I0wLEyc&#10;FxYfpQPDIh5hU9TAdljd6OJkOp0XOwe1B8dFCHh7NjzSZa4vpeDxpZRBRKIritxijpDjZYrFcsHK&#10;DTDfKH6gwf6BhWHKYtOx1BmLjLwF9Uspozi44GSccGcKJ6XiImtANbPpT2ouGuZF1oLDCX4cU/h/&#10;ZfmL7RqIqtG7+RNKLDNoUvehv+5vum/dx/6G9O+6Wwz9+/66+9R97b50t91nkrJxdjsfSiyxsmtI&#10;6nlrL/y541cB34p7j+kQ/JDWSjApHeWTNnuxH70QbSR8uOR4mzyeZ5sKVh5xHkJ8Lpwh6aOiIQJT&#10;myaunLVouINZtoJtz0NMPFh5BKSm2qYYmdJPbU3i3qPgCIrZjRZJEqanlMx+IJypx70WA/yVkDgw&#10;pDi0yasqVhrIluGS1VezsQpmJohUWo+gaeb2R9AhN8FEXt+/BY7ZuaOzcQQaZR38rmtsj1TlkH9U&#10;PWhNsi9dvV/D0UzcwTyfw/+SlvzuOcN//NXL7wAAAP//AwBQSwMEFAAGAAgAAAAhADoK4efcAAAA&#10;CQEAAA8AAABkcnMvZG93bnJldi54bWxMj81OwzAQhO9IvIO1SNyoQxEhTeNUCMGxQjQV4ujGmzhq&#10;vI5ipw1vz1Yc4LR/o5lvi83senHCMXSeFNwvEhBItTcdtQr21dtdBiJETUb3nlDBNwbYlNdXhc6N&#10;P9MHnnaxFWxCIdcKbIxDLmWoLTodFn5A4lvjR6cjj2MrzajPbO56uUySVDrdESdYPeCLxfq4m5yC&#10;pmr39ddrJqe+eX+qPu3KbqutUrc38/MaRMQ5/onhgs/oUDLTwU9kgugVPDyuliy9NFxZ8Ls4KEjT&#10;DGRZyP8flD8AAAD//wMAUEsBAi0AFAAGAAgAAAAhALaDOJL+AAAA4QEAABMAAAAAAAAAAAAAAAAA&#10;AAAAAFtDb250ZW50X1R5cGVzXS54bWxQSwECLQAUAAYACAAAACEAOP0h/9YAAACUAQAACwAAAAAA&#10;AAAAAAAAAAAvAQAAX3JlbHMvLnJlbHNQSwECLQAUAAYACAAAACEAoPMUbAQCAAAdBAAADgAAAAAA&#10;AAAAAAAAAAAuAgAAZHJzL2Uyb0RvYy54bWxQSwECLQAUAAYACAAAACEAOgrh59wAAAAJAQAADwAA&#10;AAAAAAAAAAAAAABeBAAAZHJzL2Rvd25yZXYueG1sUEsFBgAAAAAEAAQA8wAAAGcFAAAAAA==&#10;" strokecolor="black [3200]" strokeweight=".5pt">
                <v:stroke endarrow="block" joinstyle="miter"/>
                <o:lock v:ext="edit" shapetype="f"/>
              </v:shape>
            </w:pict>
          </mc:Fallback>
        </mc:AlternateContent>
      </w:r>
    </w:p>
    <w:p w:rsidR="009A2A61" w:rsidRDefault="00781599"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822080" behindDoc="0" locked="0" layoutInCell="1" allowOverlap="1">
                <wp:simplePos x="0" y="0"/>
                <wp:positionH relativeFrom="column">
                  <wp:posOffset>3024505</wp:posOffset>
                </wp:positionH>
                <wp:positionV relativeFrom="paragraph">
                  <wp:posOffset>232410</wp:posOffset>
                </wp:positionV>
                <wp:extent cx="2832100" cy="465455"/>
                <wp:effectExtent l="0" t="0" r="25400" b="10795"/>
                <wp:wrapNone/>
                <wp:docPr id="168" name="Блок-схема: процесс 1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32100" cy="465455"/>
                        </a:xfrm>
                        <a:prstGeom prst="flowChartProcess">
                          <a:avLst/>
                        </a:prstGeom>
                        <a:solidFill>
                          <a:srgbClr val="FFFFFF"/>
                        </a:solidFill>
                        <a:ln w="9525">
                          <a:solidFill>
                            <a:srgbClr val="000000"/>
                          </a:solidFill>
                          <a:miter lim="800000"/>
                          <a:headEnd/>
                          <a:tailEnd/>
                        </a:ln>
                      </wps:spPr>
                      <wps:txbx>
                        <w:txbxContent>
                          <w:p w:rsidR="0024651B" w:rsidRPr="005D5487" w:rsidRDefault="0024651B" w:rsidP="002E059F">
                            <w:pPr>
                              <w:rPr>
                                <w:rFonts w:ascii="Times New Roman" w:hAnsi="Times New Roman"/>
                                <w:sz w:val="26"/>
                                <w:szCs w:val="26"/>
                              </w:rPr>
                            </w:pPr>
                            <w:r w:rsidRPr="005D5487">
                              <w:rPr>
                                <w:rFonts w:ascii="Times New Roman" w:hAnsi="Times New Roman" w:cs="Times New Roman"/>
                                <w:sz w:val="26"/>
                                <w:szCs w:val="26"/>
                              </w:rPr>
                              <w:t>ТП 3.3</w:t>
                            </w:r>
                            <w:r w:rsidRPr="005D5487">
                              <w:rPr>
                                <w:sz w:val="26"/>
                                <w:szCs w:val="26"/>
                              </w:rPr>
                              <w:t xml:space="preserve"> </w:t>
                            </w:r>
                            <w:r w:rsidRPr="005D5487">
                              <w:rPr>
                                <w:rFonts w:ascii="Times New Roman" w:hAnsi="Times New Roman"/>
                                <w:sz w:val="26"/>
                                <w:szCs w:val="26"/>
                              </w:rPr>
                              <w:t>Фільтрація в нутч-фільтрі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Блок-схема: процесс 168" o:spid="_x0000_s1035" type="#_x0000_t109" style="position:absolute;left:0;text-align:left;margin-left:238.15pt;margin-top:18.3pt;width:223pt;height:36.6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P7YTwIAAGEEAAAOAAAAZHJzL2Uyb0RvYy54bWysVMGO0zAQvSPxD5bv26ShKW3UdIW6FCEt&#10;UGnhAxzHaSwc29huk+XEHuDOn3DZC6DlF9I/YuK0pQucEDlYHs/4zcx748zOm0qgLTOWK5ni4SDE&#10;iEmqci7XKX7zenk2wcg6InMilGQpvmYWn88fPpjVOmGRKpXImUEAIm1S6xSXzukkCCwtWUXsQGkm&#10;wVkoUxEHplkHuSE1oFciiMJwHNTK5NooyqyF04veiecevygYda+KwjKHRIqhNudX49esW4P5jCRr&#10;Q3TJ6b4M8g9VVIRLSHqEuiCOoI3hf0BVnBplVeEGVFWBKgpOme8BuhmGv3VzVRLNfC9AjtVHmuz/&#10;g6UvtyuDeA7ajUEqSSoQqf3cfmvv2q9nu5vdx/a2/d5+SVD7Y/ehvdt9am/h9AZ14UBerW0CGFd6&#10;Zbr2rb5U9K0FR3DP0xkWYlBWv1A5pCAbpzxhTWGq7iZQgRqvy/VRF9Y4ROEwmjyKhiHIR8E3Gsej&#10;OO5yByQ53NbGumdMVajbpLgQql6UxLhVPxk+E9leWtdfO4T7kpXg+ZIL4Q2zzhbCoC2BeVn6b5/J&#10;noYJieoUT+Mo9sj3fPYUIvTf3yAq7mDwBa9SPDkGkaRkJH8qcyiTJI5w0e+hUyH3nHY09ry7Jmu8&#10;dNODEpnKr4Fko/o5h3cJm1KZ9xjVMOMptu82xDCMxHMJQzQdjkbdo/DGKH4cgWFOPdmph0gKUCl2&#10;GPXbhesf0kYbvi4h09CzIdUTELfgnutO+L6qffkwx165/ZvrHsqp7aN+/RnmPwEAAP//AwBQSwME&#10;FAAGAAgAAAAhAGGwi1DiAAAACgEAAA8AAABkcnMvZG93bnJldi54bWxMj8FOwzAMhu9IvENkJC6I&#10;pbRTR0vTCYGG0LjAGIfd0sa01RqnNNlW3h5zgqPtT7+/v1hOthdHHH3nSMHNLAKBVDvTUaNg+766&#10;vgXhgyaje0eo4Bs9LMvzs0Lnxp3oDY+b0AgOIZ9rBW0IQy6lr1u02s/cgMS3TzdaHXgcG2lGfeJw&#10;28s4ilJpdUf8odUDPrRY7zcHq8BvX+Tz+vVptX5cfO2v5h+7RFY7pS4vpvs7EAGn8AfDrz6rQ8lO&#10;lTuQ8aJXMF+kCaMKkjQFwUAWx7yomIyyDGRZyP8Vyh8AAAD//wMAUEsBAi0AFAAGAAgAAAAhALaD&#10;OJL+AAAA4QEAABMAAAAAAAAAAAAAAAAAAAAAAFtDb250ZW50X1R5cGVzXS54bWxQSwECLQAUAAYA&#10;CAAAACEAOP0h/9YAAACUAQAACwAAAAAAAAAAAAAAAAAvAQAAX3JlbHMvLnJlbHNQSwECLQAUAAYA&#10;CAAAACEAY5T+2E8CAABhBAAADgAAAAAAAAAAAAAAAAAuAgAAZHJzL2Uyb0RvYy54bWxQSwECLQAU&#10;AAYACAAAACEAYbCLUOIAAAAKAQAADwAAAAAAAAAAAAAAAACpBAAAZHJzL2Rvd25yZXYueG1sUEsF&#10;BgAAAAAEAAQA8wAAALgFAAAAAA==&#10;">
                <v:path arrowok="t"/>
                <v:textbox>
                  <w:txbxContent>
                    <w:p w:rsidR="0024651B" w:rsidRPr="005D5487" w:rsidRDefault="0024651B" w:rsidP="002E059F">
                      <w:pPr>
                        <w:rPr>
                          <w:rFonts w:ascii="Times New Roman" w:hAnsi="Times New Roman"/>
                          <w:sz w:val="26"/>
                          <w:szCs w:val="26"/>
                        </w:rPr>
                      </w:pPr>
                      <w:r w:rsidRPr="005D5487">
                        <w:rPr>
                          <w:rFonts w:ascii="Times New Roman" w:hAnsi="Times New Roman" w:cs="Times New Roman"/>
                          <w:sz w:val="26"/>
                          <w:szCs w:val="26"/>
                        </w:rPr>
                        <w:t>ТП 3.3</w:t>
                      </w:r>
                      <w:r w:rsidRPr="005D5487">
                        <w:rPr>
                          <w:sz w:val="26"/>
                          <w:szCs w:val="26"/>
                        </w:rPr>
                        <w:t xml:space="preserve"> </w:t>
                      </w:r>
                      <w:r w:rsidRPr="005D5487">
                        <w:rPr>
                          <w:rFonts w:ascii="Times New Roman" w:hAnsi="Times New Roman"/>
                          <w:sz w:val="26"/>
                          <w:szCs w:val="26"/>
                        </w:rPr>
                        <w:t>Фільтрація в нутч-фільтрі</w:t>
                      </w:r>
                    </w:p>
                  </w:txbxContent>
                </v:textbox>
              </v:shape>
            </w:pict>
          </mc:Fallback>
        </mc:AlternateContent>
      </w:r>
      <w:r>
        <w:rPr>
          <w:rFonts w:ascii="Calibri" w:hAnsi="Calibri"/>
          <w:noProof/>
          <w:lang w:eastAsia="uk-UA"/>
        </w:rPr>
        <mc:AlternateContent>
          <mc:Choice Requires="wps">
            <w:drawing>
              <wp:anchor distT="0" distB="0" distL="114300" distR="114300" simplePos="0" relativeHeight="251826176" behindDoc="0" locked="0" layoutInCell="1" allowOverlap="1">
                <wp:simplePos x="0" y="0"/>
                <wp:positionH relativeFrom="column">
                  <wp:posOffset>1648460</wp:posOffset>
                </wp:positionH>
                <wp:positionV relativeFrom="paragraph">
                  <wp:posOffset>134620</wp:posOffset>
                </wp:positionV>
                <wp:extent cx="1043940" cy="321310"/>
                <wp:effectExtent l="0" t="0" r="3810" b="2540"/>
                <wp:wrapNone/>
                <wp:docPr id="170" name="Прямоугольник 1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3940" cy="321310"/>
                        </a:xfrm>
                        <a:prstGeom prst="rect">
                          <a:avLst/>
                        </a:prstGeom>
                        <a:solidFill>
                          <a:srgbClr val="FFFFFF"/>
                        </a:solidFill>
                        <a:ln w="9525">
                          <a:solidFill>
                            <a:srgbClr val="000000"/>
                          </a:solidFill>
                          <a:miter lim="800000"/>
                          <a:headEnd/>
                          <a:tailEnd/>
                        </a:ln>
                      </wps:spPr>
                      <wps:txbx>
                        <w:txbxContent>
                          <w:p w:rsidR="0024651B" w:rsidRPr="005D5487" w:rsidRDefault="0024651B" w:rsidP="002E059F">
                            <w:pPr>
                              <w:jc w:val="center"/>
                              <w:rPr>
                                <w:rFonts w:ascii="Times New Roman" w:hAnsi="Times New Roman"/>
                                <w:sz w:val="26"/>
                                <w:szCs w:val="26"/>
                              </w:rPr>
                            </w:pPr>
                            <w:r w:rsidRPr="005D5487">
                              <w:rPr>
                                <w:rFonts w:ascii="Times New Roman" w:hAnsi="Times New Roman"/>
                                <w:sz w:val="26"/>
                                <w:szCs w:val="26"/>
                              </w:rPr>
                              <w:t>Втрати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70" o:spid="_x0000_s1036" style="position:absolute;left:0;text-align:left;margin-left:129.8pt;margin-top:10.6pt;width:82.2pt;height:25.3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OZVQgIAAE0EAAAOAAAAZHJzL2Uyb0RvYy54bWysVM2O0zAQviPxDpbvNEl/2G3UdIV2KUJa&#10;YKWFB3Acp7HwH7bbtJyQuCLxCDwEF8TPPkP6RoydbukCJ0QOlscz883MNzOZnW2kQGtmHdeqwNkg&#10;xYgpqiuulgV+9XLx4BQj54mqiNCKFXjLHD6b3783a03OhrrRomIWAYhyeWsK3Hhv8iRxtGGSuIE2&#10;TIGy1lYSD6JdJpUlLaBLkQzT9GHSalsZqylzDl4veiWeR/y6ZtS/qGvHPBIFhtx8PG08y3Am8xnJ&#10;l5aYhtN9GuQfspCEKwh6gLognqCV5X9ASU6tdrr2A6plouuaUxZrgGqy9LdqrhtiWKwFyHHmQJP7&#10;f7D0+frKIl5B706AH0UkNKn7tHu3+9h9725277vP3U33bfeh+9F96b6iYAWctcbl4Hptrmyo2plL&#10;TV87UCR3NEFwYIPK9pmuAJmsvI48bWorgycwgDaxHdtDO9jGIwqPWToeTceQFQXdaJiNshg7Ifmt&#10;t7HOP2FaonApsIV2R3SyvnQ+ZEPyW5OYpha8WnAhomCX5bmwaE1gNBbxC5WBizs2Ewq1BZ5OhpOI&#10;fEfnjiHS+P0NQnIPMy64LPDpwYjkDSPVY1VBTJJ7wkV/h/hC7XkM1PVc+0256bt0oL/U1RaYtbqf&#10;adhBuDTavsWohXkusHuzIpZhJJ4qGJhpNg5U+iiMJydDEOyxpjzWEEUBqsAeo/567vulWRnLlw1E&#10;yiIdSj+CjtY8kh263We1zx9mNhK636+wFMdytPr1F5j/BAAA//8DAFBLAwQUAAYACAAAACEADKwV&#10;8uEAAAAJAQAADwAAAGRycy9kb3ducmV2LnhtbEyPy07DMBBF90j8gzVIbKrWSeiLEKdCSKgSUkXp&#10;Y+/GJokaj4PtPPh7hhXsZjRHd87NNqNpWK+dry0KiGcRMI2FVTWWAk7H1+kamA8SlWwsagHf2sMm&#10;v73JZKrsgB+6P4SSUQj6VAqoQmhTzn1RaSP9zLYa6fZpnZGBVldy5eRA4abhSRQtuZE10odKtvql&#10;0sX10BkBk9P22K2u++3OfT2c397bYdFP9kLc343PT8CCHsMfDL/6pA45OV1sh8qzRkCyeFwSSkOc&#10;ACNgnsyp3EXAKl4DzzP+v0H+AwAA//8DAFBLAQItABQABgAIAAAAIQC2gziS/gAAAOEBAAATAAAA&#10;AAAAAAAAAAAAAAAAAABbQ29udGVudF9UeXBlc10ueG1sUEsBAi0AFAAGAAgAAAAhADj9If/WAAAA&#10;lAEAAAsAAAAAAAAAAAAAAAAALwEAAF9yZWxzLy5yZWxzUEsBAi0AFAAGAAgAAAAhAF3U5lVCAgAA&#10;TQQAAA4AAAAAAAAAAAAAAAAALgIAAGRycy9lMm9Eb2MueG1sUEsBAi0AFAAGAAgAAAAhAAysFfLh&#10;AAAACQEAAA8AAAAAAAAAAAAAAAAAnAQAAGRycy9kb3ducmV2LnhtbFBLBQYAAAAABAAEAPMAAACq&#10;BQAAAAA=&#10;">
                <v:path arrowok="t"/>
                <v:textbox>
                  <w:txbxContent>
                    <w:p w:rsidR="0024651B" w:rsidRPr="005D5487" w:rsidRDefault="0024651B" w:rsidP="002E059F">
                      <w:pPr>
                        <w:jc w:val="center"/>
                        <w:rPr>
                          <w:rFonts w:ascii="Times New Roman" w:hAnsi="Times New Roman"/>
                          <w:sz w:val="26"/>
                          <w:szCs w:val="26"/>
                        </w:rPr>
                      </w:pPr>
                      <w:r w:rsidRPr="005D5487">
                        <w:rPr>
                          <w:rFonts w:ascii="Times New Roman" w:hAnsi="Times New Roman"/>
                          <w:sz w:val="26"/>
                          <w:szCs w:val="26"/>
                        </w:rPr>
                        <w:t>Втрати</w:t>
                      </w:r>
                    </w:p>
                  </w:txbxContent>
                </v:textbox>
              </v:rect>
            </w:pict>
          </mc:Fallback>
        </mc:AlternateContent>
      </w:r>
    </w:p>
    <w:p w:rsidR="009A2A61" w:rsidRDefault="00781599"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4294967295" distB="4294967295" distL="114300" distR="114300" simplePos="0" relativeHeight="251836416" behindDoc="0" locked="0" layoutInCell="1" allowOverlap="1">
                <wp:simplePos x="0" y="0"/>
                <wp:positionH relativeFrom="page">
                  <wp:posOffset>3686175</wp:posOffset>
                </wp:positionH>
                <wp:positionV relativeFrom="paragraph">
                  <wp:posOffset>13969</wp:posOffset>
                </wp:positionV>
                <wp:extent cx="231140" cy="0"/>
                <wp:effectExtent l="0" t="76200" r="0" b="76200"/>
                <wp:wrapNone/>
                <wp:docPr id="175" name="Прямая со стрелкой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1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5F8396" id="Прямая со стрелкой 175" o:spid="_x0000_s1026" type="#_x0000_t32" style="position:absolute;margin-left:290.25pt;margin-top:1.1pt;width:18.2pt;height:0;z-index:2518364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wAqBAIAAB0EAAAOAAAAZHJzL2Uyb0RvYy54bWysU0uO1DAQ3SNxB8t7OknzVdTpWfQAmxG0&#10;GDiAx7ETa/yTbbrTu4ELzBG4AhsWfDRnSG5E2emEv4QQm1Lseq/qvSpnddIpiXbMeWF0hYtFjhHT&#10;1NRCNxV+9fLJnUcY+UB0TaTRrMIH5vHJ+vat1d6WbGlaI2vmEBTRvtzbCrch2DLLPG2ZIn5hLNOQ&#10;5MYpEuDomqx2ZA/VlcyWef4g2xtXW2co8x5uT8ckXqf6nDMannPuWUCywqAtpOhSvIgxW69I2Thi&#10;W0GPMsg/qFBEaGg6lzolgaDXTvxSSgnqjDc8LKhRmeFcUJY8gJsi/8nNeUssS15gON7OY/L/ryx9&#10;tts6JGrY3cP7GGmiYEn9u+FquO6/9O+HazS86W8gDG+Hq/5D/7n/1N/0H1FEw+z21pdQYqO3Lrqn&#10;nT63Z4ZeeshlPyTjwdsR1nGnIhzsoy7t4jDvgnUBUbhc3i2Ke7AxOqUyUk4863x4yoxC8aPCPjgi&#10;mjZsjNawcOOKtAqyO/Mh6iDlRIhNpY4xECEf6xqFgwXDwQmiG8miJYBHSFI/Ck7Sw0Gykf6CcRgY&#10;SBzbpKfKNtKhHYFHVl8WcxVARgoXUs6kPGn7I+mIjTSWnu/fEmd06mh0mIlKaON+1zV0k1Q+4ifX&#10;o9do+8LUh62blglvMM3n+L/ER/79OdG//dXrrwAAAP//AwBQSwMEFAAGAAgAAAAhAK2mabfbAAAA&#10;BwEAAA8AAABkcnMvZG93bnJldi54bWxMjlFLwzAUhd+F/Ydwhb25dIXVrjYdQ9zjENchPmbNbVNM&#10;bkqTbvXfG33Rx8M5fOcrd7M17Iqj7x0JWK8SYEiNUz11As714SEH5oMkJY0jFPCFHnbV4q6UhXI3&#10;esPrKXQsQsgXUoAOYSg4941GK/3KDUixa91oZYhx7Lga5S3CreFpkmTcyp7ig5YDPmtsPk+TFdDW&#10;3bn5eMn5ZNrXx/pdb/WxPgqxvJ/3T8ACzuFvDD/6UR2q6HRxEynPjIBNnmziVECaAot9ts62wC6/&#10;mVcl/+9ffQMAAP//AwBQSwECLQAUAAYACAAAACEAtoM4kv4AAADhAQAAEwAAAAAAAAAAAAAAAAAA&#10;AAAAW0NvbnRlbnRfVHlwZXNdLnhtbFBLAQItABQABgAIAAAAIQA4/SH/1gAAAJQBAAALAAAAAAAA&#10;AAAAAAAAAC8BAABfcmVscy8ucmVsc1BLAQItABQABgAIAAAAIQAMLwAqBAIAAB0EAAAOAAAAAAAA&#10;AAAAAAAAAC4CAABkcnMvZTJvRG9jLnhtbFBLAQItABQABgAIAAAAIQCtpmm32wAAAAcBAAAPAAAA&#10;AAAAAAAAAAAAAF4EAABkcnMvZG93bnJldi54bWxQSwUGAAAAAAQABADzAAAAZgUAAAAA&#10;" strokecolor="black [3200]" strokeweight=".5pt">
                <v:stroke endarrow="block" joinstyle="miter"/>
                <o:lock v:ext="edit" shapetype="f"/>
                <w10:wrap anchorx="page"/>
              </v:shape>
            </w:pict>
          </mc:Fallback>
        </mc:AlternateContent>
      </w:r>
    </w:p>
    <w:p w:rsidR="00EF607B" w:rsidRDefault="00EF607B" w:rsidP="002D4344">
      <w:pPr>
        <w:spacing w:after="0" w:line="360" w:lineRule="auto"/>
        <w:ind w:firstLine="708"/>
        <w:contextualSpacing/>
        <w:jc w:val="both"/>
        <w:rPr>
          <w:rFonts w:ascii="Times New Roman" w:hAnsi="Times New Roman"/>
          <w:sz w:val="28"/>
          <w:szCs w:val="28"/>
        </w:rPr>
      </w:pPr>
    </w:p>
    <w:p w:rsidR="00EF607B" w:rsidRDefault="005D5487"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840512" behindDoc="0" locked="0" layoutInCell="1" allowOverlap="1" wp14:anchorId="1E857AB4" wp14:editId="01C104F1">
                <wp:simplePos x="0" y="0"/>
                <wp:positionH relativeFrom="column">
                  <wp:posOffset>2910205</wp:posOffset>
                </wp:positionH>
                <wp:positionV relativeFrom="paragraph">
                  <wp:posOffset>213995</wp:posOffset>
                </wp:positionV>
                <wp:extent cx="2895600" cy="465455"/>
                <wp:effectExtent l="0" t="0" r="19050" b="10795"/>
                <wp:wrapNone/>
                <wp:docPr id="39" name="Блок-схема: процесс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95600" cy="465455"/>
                        </a:xfrm>
                        <a:prstGeom prst="flowChartProcess">
                          <a:avLst/>
                        </a:prstGeom>
                        <a:solidFill>
                          <a:srgbClr val="FFFFFF"/>
                        </a:solidFill>
                        <a:ln w="9525">
                          <a:solidFill>
                            <a:srgbClr val="000000"/>
                          </a:solidFill>
                          <a:miter lim="800000"/>
                          <a:headEnd/>
                          <a:tailEnd/>
                        </a:ln>
                      </wps:spPr>
                      <wps:txbx>
                        <w:txbxContent>
                          <w:p w:rsidR="0024651B" w:rsidRPr="005D5487" w:rsidRDefault="005D5487" w:rsidP="00EF607B">
                            <w:pPr>
                              <w:jc w:val="center"/>
                              <w:rPr>
                                <w:rFonts w:ascii="Times New Roman" w:hAnsi="Times New Roman"/>
                                <w:sz w:val="26"/>
                                <w:szCs w:val="26"/>
                              </w:rPr>
                            </w:pPr>
                            <w:r>
                              <w:rPr>
                                <w:rFonts w:ascii="Times New Roman" w:hAnsi="Times New Roman"/>
                                <w:sz w:val="26"/>
                                <w:szCs w:val="26"/>
                              </w:rPr>
                              <w:t xml:space="preserve">ПВМ. </w:t>
                            </w:r>
                            <w:r w:rsidR="0024651B" w:rsidRPr="005D5487">
                              <w:rPr>
                                <w:rFonts w:ascii="Times New Roman" w:hAnsi="Times New Roman"/>
                                <w:sz w:val="26"/>
                                <w:szCs w:val="26"/>
                              </w:rPr>
                              <w:t>4.1. Миття і сушка флаконів в миючій машині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857AB4" id="Блок-схема: процесс 39" o:spid="_x0000_s1037" type="#_x0000_t109" style="position:absolute;left:0;text-align:left;margin-left:229.15pt;margin-top:16.85pt;width:228pt;height:36.6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cZCUAIAAGAEAAAOAAAAZHJzL2Uyb0RvYy54bWysVMGO0zAQvSPxD5bv2ySlKW3UdIW6FCEt&#10;UGnhAxzHaSwc29huk+XEHuDOn3DZC6DlF9I/YuK0pQucEDlYM57xm5k3M5mdN5VAW2YsVzLF0SDE&#10;iEmqci7XKX7zenk2wcg6InMilGQpvmYWn88fPpjVOmFDVSqRM4MARNqk1ikundNJEFhasorYgdJM&#10;grFQpiIOVLMOckNqQK9EMAzDcVArk2ujKLMWbi96I557/KJg1L0qCsscEimG3Jw/jT+z7gzmM5Ks&#10;DdElp/s0yD9kUREuIegR6oI4gjaG/wFVcWqUVYUbUFUFqig4Zb4GqCYKf6vmqiSa+VqAHKuPNNn/&#10;B0tfblcG8TzFj6YYSVJBj9rP7bf2rv16trvZfWxv2+/tlwS1P3Yf2rvdp/YWbm8QeAN1tbYJIFzp&#10;lemKt/pS0bcWDME9S6dY8EFZ/ULlEIFsnPJ0NYWpupdABGp8V66PXWGNQxQuh5NpPA6heRRso3E8&#10;iuMudkCSw2ttrHvGVIU6IcWFUPWiJMat+rnwkcj20rr+2cHdp6wEz5dcCK+YdbYQBm0JTMvSf/tI&#10;9tRNSFSneBoPY498z2ZPIUL//Q2i4g7GXvAqxZOjE0lKRvKnMoc0SeIIF70MlQq557SjsefdNVnj&#10;GxdFh1ZkKr8Glo3qxxzWEoRSmfcY1TDiKbbvNsQwjMRzCTM0jUajbie8MoofD0Exp5bs1EIkBagU&#10;O4x6ceH6Pdpow9clRIo8HVI9ge4W3JPddb7Pap8/jLFv3X7luj051b3Xrx/D/CcAAAD//wMAUEsD&#10;BBQABgAIAAAAIQAXHaBV4gAAAAoBAAAPAAAAZHJzL2Rvd25yZXYueG1sTI/BTsMwDIbvSLxDZCQu&#10;aEtHCx2l6YRAQ2hc2BiH3dLGtNUapzTZVt4ec4Kj7U+/vz9fjLYTRxx860jBbBqBQKqcaalWsH1f&#10;TuYgfNBkdOcIFXyjh0VxfpbrzLgTrfG4CbXgEPKZVtCE0GdS+qpBq/3U9Uh8+3SD1YHHoZZm0CcO&#10;t528jqJbaXVL/KHRPT42WO03B6vAb1/ly+rtebl6Sr/2V8nHLpblTqnLi/HhHkTAMfzB8KvP6lCw&#10;U+kOZLzoFCQ385hRBXGcgmDgbpbwomQySiOQRS7/Vyh+AAAA//8DAFBLAQItABQABgAIAAAAIQC2&#10;gziS/gAAAOEBAAATAAAAAAAAAAAAAAAAAAAAAABbQ29udGVudF9UeXBlc10ueG1sUEsBAi0AFAAG&#10;AAgAAAAhADj9If/WAAAAlAEAAAsAAAAAAAAAAAAAAAAALwEAAF9yZWxzLy5yZWxzUEsBAi0AFAAG&#10;AAgAAAAhABmBxkJQAgAAYAQAAA4AAAAAAAAAAAAAAAAALgIAAGRycy9lMm9Eb2MueG1sUEsBAi0A&#10;FAAGAAgAAAAhABcdoFXiAAAACgEAAA8AAAAAAAAAAAAAAAAAqgQAAGRycy9kb3ducmV2LnhtbFBL&#10;BQYAAAAABAAEAPMAAAC5BQAAAAA=&#10;">
                <v:path arrowok="t"/>
                <v:textbox>
                  <w:txbxContent>
                    <w:p w:rsidR="0024651B" w:rsidRPr="005D5487" w:rsidRDefault="005D5487" w:rsidP="00EF607B">
                      <w:pPr>
                        <w:jc w:val="center"/>
                        <w:rPr>
                          <w:rFonts w:ascii="Times New Roman" w:hAnsi="Times New Roman"/>
                          <w:sz w:val="26"/>
                          <w:szCs w:val="26"/>
                        </w:rPr>
                      </w:pPr>
                      <w:r>
                        <w:rPr>
                          <w:rFonts w:ascii="Times New Roman" w:hAnsi="Times New Roman"/>
                          <w:sz w:val="26"/>
                          <w:szCs w:val="26"/>
                        </w:rPr>
                        <w:t xml:space="preserve">ПВМ. </w:t>
                      </w:r>
                      <w:r w:rsidR="0024651B" w:rsidRPr="005D5487">
                        <w:rPr>
                          <w:rFonts w:ascii="Times New Roman" w:hAnsi="Times New Roman"/>
                          <w:sz w:val="26"/>
                          <w:szCs w:val="26"/>
                        </w:rPr>
                        <w:t>4.1. Миття і сушка флаконів в миючій машині</w:t>
                      </w:r>
                    </w:p>
                  </w:txbxContent>
                </v:textbox>
              </v:shape>
            </w:pict>
          </mc:Fallback>
        </mc:AlternateContent>
      </w:r>
    </w:p>
    <w:p w:rsidR="009A2A61" w:rsidRDefault="005D5487"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838464" behindDoc="0" locked="0" layoutInCell="1" allowOverlap="1" wp14:anchorId="5F0BF51F" wp14:editId="68C79CCC">
                <wp:simplePos x="0" y="0"/>
                <wp:positionH relativeFrom="column">
                  <wp:posOffset>319405</wp:posOffset>
                </wp:positionH>
                <wp:positionV relativeFrom="paragraph">
                  <wp:posOffset>46990</wp:posOffset>
                </wp:positionV>
                <wp:extent cx="2244090" cy="660400"/>
                <wp:effectExtent l="0" t="0" r="22860" b="25400"/>
                <wp:wrapNone/>
                <wp:docPr id="38"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44090" cy="660400"/>
                        </a:xfrm>
                        <a:prstGeom prst="rect">
                          <a:avLst/>
                        </a:prstGeom>
                        <a:solidFill>
                          <a:srgbClr val="FFFFFF"/>
                        </a:solidFill>
                        <a:ln w="9525">
                          <a:solidFill>
                            <a:srgbClr val="000000"/>
                          </a:solidFill>
                          <a:miter lim="800000"/>
                          <a:headEnd/>
                          <a:tailEnd/>
                        </a:ln>
                      </wps:spPr>
                      <wps:txbx>
                        <w:txbxContent>
                          <w:p w:rsidR="0024651B" w:rsidRPr="005D5487" w:rsidRDefault="005D5487" w:rsidP="005D5487">
                            <w:pPr>
                              <w:jc w:val="center"/>
                              <w:rPr>
                                <w:rFonts w:ascii="Times New Roman" w:hAnsi="Times New Roman"/>
                                <w:sz w:val="26"/>
                                <w:szCs w:val="26"/>
                              </w:rPr>
                            </w:pPr>
                            <w:r>
                              <w:rPr>
                                <w:rFonts w:ascii="Times New Roman" w:hAnsi="Times New Roman"/>
                                <w:sz w:val="26"/>
                                <w:szCs w:val="26"/>
                              </w:rPr>
                              <w:t xml:space="preserve">ПВМ. </w:t>
                            </w:r>
                            <w:r w:rsidR="0024651B" w:rsidRPr="005D5487">
                              <w:rPr>
                                <w:rFonts w:ascii="Times New Roman" w:hAnsi="Times New Roman"/>
                                <w:sz w:val="26"/>
                                <w:szCs w:val="26"/>
                              </w:rPr>
                              <w:t>4 Фасування, пакування і маркування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0BF51F" id="Прямоугольник 38" o:spid="_x0000_s1038" style="position:absolute;left:0;text-align:left;margin-left:25.15pt;margin-top:3.7pt;width:176.7pt;height:52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6M8RAIAAEsEAAAOAAAAZHJzL2Uyb0RvYy54bWysVM2O0zAQviPxDpbvNGloyzZqukK7FCEt&#10;sNLCA0wcp7FwbGO7TZcT0l6ReAQeggviZ58hfSMmTlu6wAmRg+XxzHye+b5xZqebWpI1t05oldHh&#10;IKaEK6YLoZYZff1q8eCEEudBFSC14hm95o6ezu/fmzUm5YmutCy4JQiiXNqYjFbemzSKHKt4DW6g&#10;DVfoLLWtwaNpl1FhoUH0WkZJHE+iRtvCWM24c3h63jvpPOCXJWf+ZVk67onMKNbmw2rDmndrNJ9B&#10;urRgKsF2ZcA/VFGDUHjpAeocPJCVFX9A1YJZ7XTpB0zXkS5LwXjoAbsZxr91c1WB4aEXJMeZA03u&#10;/8GyF+tLS0SR0YeolIIaNWo/bd9vP7bf29vtTfu5vW2/bT+0P9ov7VeCQchYY1yKiVfm0nY9O3Oh&#10;2RuHjuiOpzMcxpC8ea4LBIaV14GlTWnrLhP7J5sgxvVBDL7xhOFhkoxG8RQ1Y+ibTOJRHNSKIN1n&#10;G+v8U65r0m0yalHsgA7rC+e7aiDdh4QytRTFQkgZDLvMz6Qla8DBWISv6wxT3HGYVKTJ6HScjAPy&#10;HZ87hojD9zeIWniccCnqjJ4cgiCtOBRPVIF3QupByH6P90u147Gjrufab/JN0GiY7OnPdXGNzFrd&#10;TzS+QNxU2r6jpMFpzqh7uwLLKZHPFI7LdIhk4vgHYzR+lKBhjz35sQcUQ6iMekr67Znvn8zKWLGs&#10;8KZhoEPpx6hoKQLZndp9Vbv6cWIDobvX1T2JYztE/foHzH8CAAD//wMAUEsDBBQABgAIAAAAIQBP&#10;+8iQ4AAAAAgBAAAPAAAAZHJzL2Rvd25yZXYueG1sTI9bS8QwEIXfBf9DGMGXxU1qu3apTRcRZEEQ&#10;1728Z5uxLdtMapNe/PfGJ30czsc53+Sb2bRsxN41liRESwEMqbS6oUrC8fBytwbmvCKtWkso4Rsd&#10;bIrrq1xl2k70gePeVyyUkMuUhNr7LuPclTUa5Za2QwrZp+2N8uHsK657NYVy0/J7IR64UQ2FhVp1&#10;+FxjedkPRsLiuD0M6WW3feu/4tPrezetxsVOytub+ekRmMfZ/8Hwqx/UoQhOZzuQdqyVsBJxICWk&#10;CbAQJyJOgZ0DF0UJ8CLn/x8ofgAAAP//AwBQSwECLQAUAAYACAAAACEAtoM4kv4AAADhAQAAEwAA&#10;AAAAAAAAAAAAAAAAAAAAW0NvbnRlbnRfVHlwZXNdLnhtbFBLAQItABQABgAIAAAAIQA4/SH/1gAA&#10;AJQBAAALAAAAAAAAAAAAAAAAAC8BAABfcmVscy8ucmVsc1BLAQItABQABgAIAAAAIQCcv6M8RAIA&#10;AEsEAAAOAAAAAAAAAAAAAAAAAC4CAABkcnMvZTJvRG9jLnhtbFBLAQItABQABgAIAAAAIQBP+8iQ&#10;4AAAAAgBAAAPAAAAAAAAAAAAAAAAAJ4EAABkcnMvZG93bnJldi54bWxQSwUGAAAAAAQABADzAAAA&#10;qwUAAAAA&#10;">
                <v:path arrowok="t"/>
                <v:textbox>
                  <w:txbxContent>
                    <w:p w:rsidR="0024651B" w:rsidRPr="005D5487" w:rsidRDefault="005D5487" w:rsidP="005D5487">
                      <w:pPr>
                        <w:jc w:val="center"/>
                        <w:rPr>
                          <w:rFonts w:ascii="Times New Roman" w:hAnsi="Times New Roman"/>
                          <w:sz w:val="26"/>
                          <w:szCs w:val="26"/>
                        </w:rPr>
                      </w:pPr>
                      <w:r>
                        <w:rPr>
                          <w:rFonts w:ascii="Times New Roman" w:hAnsi="Times New Roman"/>
                          <w:sz w:val="26"/>
                          <w:szCs w:val="26"/>
                        </w:rPr>
                        <w:t xml:space="preserve">ПВМ. </w:t>
                      </w:r>
                      <w:r w:rsidR="0024651B" w:rsidRPr="005D5487">
                        <w:rPr>
                          <w:rFonts w:ascii="Times New Roman" w:hAnsi="Times New Roman"/>
                          <w:sz w:val="26"/>
                          <w:szCs w:val="26"/>
                        </w:rPr>
                        <w:t>4 Фасування, пакування і маркування</w:t>
                      </w:r>
                    </w:p>
                  </w:txbxContent>
                </v:textbox>
              </v:rect>
            </w:pict>
          </mc:Fallback>
        </mc:AlternateContent>
      </w:r>
      <w:r w:rsidR="00781599">
        <w:rPr>
          <w:rFonts w:ascii="Calibri" w:hAnsi="Calibri"/>
          <w:noProof/>
          <w:lang w:eastAsia="uk-UA"/>
        </w:rPr>
        <mc:AlternateContent>
          <mc:Choice Requires="wps">
            <w:drawing>
              <wp:anchor distT="0" distB="0" distL="114299" distR="114299" simplePos="0" relativeHeight="251846656" behindDoc="0" locked="0" layoutInCell="1" allowOverlap="1" wp14:anchorId="4CD72596" wp14:editId="74C9BF69">
                <wp:simplePos x="0" y="0"/>
                <wp:positionH relativeFrom="column">
                  <wp:posOffset>2673984</wp:posOffset>
                </wp:positionH>
                <wp:positionV relativeFrom="paragraph">
                  <wp:posOffset>-67310</wp:posOffset>
                </wp:positionV>
                <wp:extent cx="0" cy="1752600"/>
                <wp:effectExtent l="0" t="0" r="0" b="0"/>
                <wp:wrapNone/>
                <wp:docPr id="45" name="Прямая соединительная линия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752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9D866C" id="Прямая соединительная линия 45" o:spid="_x0000_s1026" style="position:absolute;z-index:2518466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10.55pt,-5.3pt" to="210.55pt,1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jTm8QEAAPcDAAAOAAAAZHJzL2Uyb0RvYy54bWysU81u1DAQviPxDpbvbJIVLSjabA+t4FLB&#10;isIDuI69seo/2WaTvQFnpH0EXoEDSJUKPEPyRoyd3dACQghxseyZ+b6Zb2a8OOmURBvmvDC6wsUs&#10;x4hpamqh1xV+9fLJg8cY+UB0TaTRrMJb5vHJ8v69RWtLNjeNkTVzCEi0L1tb4SYEW2aZpw1TxM+M&#10;ZRqc3DhFAjzdOqsdaYFdyWye58dZa1xtnaHMe7CejU68TPycMxqec+5ZQLLCUFtIp0vnZTyz5YKU&#10;a0dsI+i+DPIPVSgiNCSdqM5IIOi1E79QKUGd8YaHGTUqM5wLypIGUFPkP6m5aIhlSQs0x9upTf7/&#10;0dJnm5VDoq7wwyOMNFEwo/7D8GbY9V/6j8MODW/7b/3n/lN/3X/tr4d3cL8Z3sM9OvubvXmHAA69&#10;bK0vgfJUr1zsBu30hT039MqDL7vjjA9vx7COOxXDoR2oS7PZTrNhXUB0NFKwFo+O5sd5mltGygPQ&#10;Oh+eMqNQvFRYCh3bRkqyOfchpiblIWRfx5g6FRG2ksVgqV8wDq2AZEVCpyVkp9KhDYH1qa+KKBG4&#10;UmSEcCHlBMr/DNrHRhhLi/m3wCk6ZTQ6TEAltHG/yxq6Q6l8jD+oHrVG2Zem3q7cYSywXUnZ/ifE&#10;9b39TvAf/3X5HQAA//8DAFBLAwQUAAYACAAAACEASZSbht4AAAALAQAADwAAAGRycy9kb3ducmV2&#10;LnhtbEyPwU7DMAyG70i8Q2QkblvaalSo1J2mSQhxQayDe9ZkaSFxqiTtytsTxAGOtj/9/v56u1jD&#10;ZuXD4AghX2fAFHVODqQR3o6Pq3tgIQqSwjhSCF8qwLa5vqpFJd2FDmpuo2YphEIlEPoYx4rz0PXK&#10;irB2o6J0OztvRUyj11x6cUnh1vAiy0puxUDpQy9Gte9V99lOFsE8+/ld7/UuTE+Hsv14PRcvxxnx&#10;9mbZPQCLaol/MPzoJ3VoktPJTSQDMwibIs8TirDKsxJYIn43J4SivNsAb2r+v0PzDQAA//8DAFBL&#10;AQItABQABgAIAAAAIQC2gziS/gAAAOEBAAATAAAAAAAAAAAAAAAAAAAAAABbQ29udGVudF9UeXBl&#10;c10ueG1sUEsBAi0AFAAGAAgAAAAhADj9If/WAAAAlAEAAAsAAAAAAAAAAAAAAAAALwEAAF9yZWxz&#10;Ly5yZWxzUEsBAi0AFAAGAAgAAAAhAEMCNObxAQAA9wMAAA4AAAAAAAAAAAAAAAAALgIAAGRycy9l&#10;Mm9Eb2MueG1sUEsBAi0AFAAGAAgAAAAhAEmUm4beAAAACwEAAA8AAAAAAAAAAAAAAAAASwQAAGRy&#10;cy9kb3ducmV2LnhtbFBLBQYAAAAABAAEAPMAAABWBQAAAAA=&#10;" strokecolor="black [3200]" strokeweight=".5pt">
                <v:stroke joinstyle="miter"/>
                <o:lock v:ext="edit" shapetype="f"/>
              </v:line>
            </w:pict>
          </mc:Fallback>
        </mc:AlternateContent>
      </w:r>
      <w:r w:rsidR="00781599">
        <w:rPr>
          <w:rFonts w:ascii="Calibri" w:hAnsi="Calibri"/>
          <w:noProof/>
          <w:lang w:eastAsia="uk-UA"/>
        </w:rPr>
        <mc:AlternateContent>
          <mc:Choice Requires="wps">
            <w:drawing>
              <wp:anchor distT="4294967295" distB="4294967295" distL="114300" distR="114300" simplePos="0" relativeHeight="251848704" behindDoc="0" locked="0" layoutInCell="1" allowOverlap="1" wp14:anchorId="7AC109C4" wp14:editId="5AA09053">
                <wp:simplePos x="0" y="0"/>
                <wp:positionH relativeFrom="page">
                  <wp:posOffset>3566795</wp:posOffset>
                </wp:positionH>
                <wp:positionV relativeFrom="paragraph">
                  <wp:posOffset>-46356</wp:posOffset>
                </wp:positionV>
                <wp:extent cx="231140" cy="0"/>
                <wp:effectExtent l="0" t="76200" r="0" b="76200"/>
                <wp:wrapNone/>
                <wp:docPr id="46" name="Прямая со стрелкой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1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76A8F21" id="_x0000_t32" coordsize="21600,21600" o:spt="32" o:oned="t" path="m,l21600,21600e" filled="f">
                <v:path arrowok="t" fillok="f" o:connecttype="none"/>
                <o:lock v:ext="edit" shapetype="t"/>
              </v:shapetype>
              <v:shape id="Прямая со стрелкой 46" o:spid="_x0000_s1026" type="#_x0000_t32" style="position:absolute;margin-left:280.85pt;margin-top:-3.65pt;width:18.2pt;height:0;z-index:251848704;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O15BAIAABsEAAAOAAAAZHJzL2Uyb0RvYy54bWysU0uO1DAQ3SNxB8t7Op1mNEJRp2fRA2xG&#10;0GLgAB7H7ljjn2zTSXYDF5gjcAU2LPhozpDciLLTCX8JITal2PVe1XtVzvqsVRIdmPPC6BLniyVG&#10;TFNTCb0v8auXTx48wsgHoisijWYl7pjHZ5v799aNLdjK1EZWzCEoon3R2BLXIdgiyzytmSJ+YSzT&#10;kOTGKRLg6PZZ5UgD1ZXMVsvladYYV1lnKPMebs/HJN6k+pwzGp5z7llAssSgLaToUryKMdusSbF3&#10;xNaCHmWQf1ChiNDQdC51TgJBr534pZQS1BlveFhQozLDuaAseQA3+fInN5c1sSx5geF4O4/J/7+y&#10;9Nlh55CoSnxyipEmCnbUvxtuhtv+S/9+uEXDm/4OwvB2uOk/9J/7T/1d/xEBGCbXWF9Aga3eueid&#10;tvrSXhh67SGX/ZCMB29HWMudinAwj9q0iW7eBGsDonC5epjnJ7AvOqUyUkw863x4yoxC8aPEPjgi&#10;9nXYGq1h3cblaRHkcOFD1EGKiRCbSh1jIEI+1hUKnQW/wQmi95JFSwCPkKR+FJykh06ykf6CcRgX&#10;SBzbpIfKttKhA4EnVl3ncxVARgoXUs6kZdL2R9IRG2ksPd6/Jc7o1NHoMBOV0Mb9rmtoJ6l8xE+u&#10;R6/R9pWpup2blgkvMM3n+LfEJ/79OdG//dObrwAAAP//AwBQSwMEFAAGAAgAAAAhAIziGZveAAAA&#10;CQEAAA8AAABkcnMvZG93bnJldi54bWxMj8FOwzAMhu9IvENkJG5bWtDWrjSdEILjhFgnxDFr3KYi&#10;caom3crbk2kHONr+9Pv7y+1sDTvh6HtHAtJlAgypcaqnTsChflvkwHyQpKRxhAJ+0MO2ur0pZaHc&#10;mT7wtA8diyHkCylAhzAUnPtGo5V+6QakeGvdaGWI49hxNcpzDLeGPyTJmlvZU/yg5YAvGpvv/WQF&#10;tHV3aL5ecz6Z9j2rP/VG7+qdEPd38/MTsIBz+IPhoh/VoYpORzeR8swIWK3TLKICFtkjsAisNnkK&#10;7Hhd8Krk/xtUvwAAAP//AwBQSwECLQAUAAYACAAAACEAtoM4kv4AAADhAQAAEwAAAAAAAAAAAAAA&#10;AAAAAAAAW0NvbnRlbnRfVHlwZXNdLnhtbFBLAQItABQABgAIAAAAIQA4/SH/1gAAAJQBAAALAAAA&#10;AAAAAAAAAAAAAC8BAABfcmVscy8ucmVsc1BLAQItABQABgAIAAAAIQAQBO15BAIAABsEAAAOAAAA&#10;AAAAAAAAAAAAAC4CAABkcnMvZTJvRG9jLnhtbFBLAQItABQABgAIAAAAIQCM4hmb3gAAAAkBAAAP&#10;AAAAAAAAAAAAAAAAAF4EAABkcnMvZG93bnJldi54bWxQSwUGAAAAAAQABADzAAAAaQUAAAAA&#10;" strokecolor="black [3200]" strokeweight=".5pt">
                <v:stroke endarrow="block" joinstyle="miter"/>
                <o:lock v:ext="edit" shapetype="f"/>
                <w10:wrap anchorx="page"/>
              </v:shape>
            </w:pict>
          </mc:Fallback>
        </mc:AlternateContent>
      </w:r>
    </w:p>
    <w:p w:rsidR="009A2A61" w:rsidRDefault="005D5487"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842560" behindDoc="0" locked="0" layoutInCell="1" allowOverlap="1" wp14:anchorId="40A7DE2E" wp14:editId="03035EC9">
                <wp:simplePos x="0" y="0"/>
                <wp:positionH relativeFrom="column">
                  <wp:posOffset>2922905</wp:posOffset>
                </wp:positionH>
                <wp:positionV relativeFrom="paragraph">
                  <wp:posOffset>172085</wp:posOffset>
                </wp:positionV>
                <wp:extent cx="2844800" cy="434340"/>
                <wp:effectExtent l="0" t="0" r="12700" b="22860"/>
                <wp:wrapNone/>
                <wp:docPr id="41" name="Блок-схема: процесс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44800" cy="434340"/>
                        </a:xfrm>
                        <a:prstGeom prst="flowChartProcess">
                          <a:avLst/>
                        </a:prstGeom>
                        <a:solidFill>
                          <a:srgbClr val="FFFFFF"/>
                        </a:solidFill>
                        <a:ln w="9525">
                          <a:solidFill>
                            <a:srgbClr val="000000"/>
                          </a:solidFill>
                          <a:miter lim="800000"/>
                          <a:headEnd/>
                          <a:tailEnd/>
                        </a:ln>
                      </wps:spPr>
                      <wps:txbx>
                        <w:txbxContent>
                          <w:p w:rsidR="0024651B" w:rsidRPr="005D5487" w:rsidRDefault="005D5487" w:rsidP="00EF607B">
                            <w:pPr>
                              <w:rPr>
                                <w:rFonts w:ascii="Times New Roman" w:hAnsi="Times New Roman"/>
                                <w:sz w:val="26"/>
                                <w:szCs w:val="26"/>
                              </w:rPr>
                            </w:pPr>
                            <w:r>
                              <w:rPr>
                                <w:rFonts w:ascii="Times New Roman" w:hAnsi="Times New Roman"/>
                                <w:sz w:val="26"/>
                                <w:szCs w:val="26"/>
                              </w:rPr>
                              <w:t xml:space="preserve">ПВМ. </w:t>
                            </w:r>
                            <w:r w:rsidR="0024651B" w:rsidRPr="005D5487">
                              <w:rPr>
                                <w:rFonts w:ascii="Times New Roman" w:hAnsi="Times New Roman"/>
                                <w:sz w:val="26"/>
                                <w:szCs w:val="26"/>
                              </w:rPr>
                              <w:t>4.2. Фасування у флакони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A7DE2E" id="Блок-схема: процесс 41" o:spid="_x0000_s1039" type="#_x0000_t109" style="position:absolute;left:0;text-align:left;margin-left:230.15pt;margin-top:13.55pt;width:224pt;height:34.2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rpYUQIAAGAEAAAOAAAAZHJzL2Uyb0RvYy54bWysVM2O0zAQviPxDpbv2yTdFrpR0xXqUoS0&#10;QKWFB3Acp7HwH7bbZDmxB7jzJlz2Amh5hfSNmDht6QInhCNZHs/4m5lvZjI9b6RAG2Yd1yrDySDG&#10;iCmqC65WGX7zenEywch5ogoitGIZvmYOn88ePpjWJmVDXWlRMIsARLm0NhmuvDdpFDlaMUncQBum&#10;QFlqK4kH0a6iwpIa0KWIhnH8KKq1LYzVlDkHtxe9Es8Cflky6l+VpWMeiQxDbD7sNux5t0ezKUlX&#10;lpiK010Y5B+ikIQrcHqAuiCeoLXlf0BJTq12uvQDqmWky5JTFnKAbJL4t2yuKmJYyAXIceZAk/t/&#10;sPTlZmkRLzI8SjBSREKN2s/tt/au/Xqyvdl+bG/b7+2XFLU/th/au+2n9hZubxBYA3W1cSkgXJml&#10;7ZJ35lLTtw4U0T1NJziwQXn9Qhfggay9DnQ1pZXdSyACNaEq14eqsMYjCpfDyWg0iaF4FHSjU/hC&#10;2SKS7l8b6/wzpiXqDhkuha7nFbF+2fdF8EQ2l853kZF0bx5C1oIXCy5EEOwqnwuLNgS6ZRFWlyU8&#10;ccdmQqE6w2fj4Tgg39O5Y4g4rL9BSO6h7QWXGYbUYPWNWDFSPFUF+CSpJ1z0Z/Av1I7Tjsaed9/k&#10;TShccrovRa6La2DZ6r7NYSzhUGn7HqMaWjzD7t2aWIaReK6gh86SEVCJfBBG48dDEOyxJj/WEEUB&#10;KsMeo/449/0crY3lqwo8JYEOpZ9AdUseyO4q30e1ix/aOBC6G7luTo7lYPXrxzD7CQAA//8DAFBL&#10;AwQUAAYACAAAACEA83aa6eEAAAAJAQAADwAAAGRycy9kb3ducmV2LnhtbEyPy07DMBBF90j8gzVI&#10;bBC1+y4hToVARVXZQCmL7px4SKLG4xC7bfh7hhXs5nF050y67F0jTtiF2pOG4UCBQCq8ranUsHtf&#10;3S5AhGjImsYTavjGAMvs8iI1ifVnesPTNpaCQygkRkMVY5tIGYoKnQkD3yLx7tN3zkRuu1Lazpw5&#10;3DVypNRMOlMTX6hMi48VFoft0WkIuxe53rw+rzZP86/DzeRjP5b5Xuvrq/7hHkTEPv7B8KvP6pCx&#10;U+6PZINoNExmasyohtF8CIKBO7XgQc7FdAoyS+X/D7IfAAAA//8DAFBLAQItABQABgAIAAAAIQC2&#10;gziS/gAAAOEBAAATAAAAAAAAAAAAAAAAAAAAAABbQ29udGVudF9UeXBlc10ueG1sUEsBAi0AFAAG&#10;AAgAAAAhADj9If/WAAAAlAEAAAsAAAAAAAAAAAAAAAAALwEAAF9yZWxzLy5yZWxzUEsBAi0AFAAG&#10;AAgAAAAhANAqulhRAgAAYAQAAA4AAAAAAAAAAAAAAAAALgIAAGRycy9lMm9Eb2MueG1sUEsBAi0A&#10;FAAGAAgAAAAhAPN2munhAAAACQEAAA8AAAAAAAAAAAAAAAAAqwQAAGRycy9kb3ducmV2LnhtbFBL&#10;BQYAAAAABAAEAPMAAAC5BQAAAAA=&#10;">
                <v:path arrowok="t"/>
                <v:textbox>
                  <w:txbxContent>
                    <w:p w:rsidR="0024651B" w:rsidRPr="005D5487" w:rsidRDefault="005D5487" w:rsidP="00EF607B">
                      <w:pPr>
                        <w:rPr>
                          <w:rFonts w:ascii="Times New Roman" w:hAnsi="Times New Roman"/>
                          <w:sz w:val="26"/>
                          <w:szCs w:val="26"/>
                        </w:rPr>
                      </w:pPr>
                      <w:r>
                        <w:rPr>
                          <w:rFonts w:ascii="Times New Roman" w:hAnsi="Times New Roman"/>
                          <w:sz w:val="26"/>
                          <w:szCs w:val="26"/>
                        </w:rPr>
                        <w:t xml:space="preserve">ПВМ. </w:t>
                      </w:r>
                      <w:r w:rsidR="0024651B" w:rsidRPr="005D5487">
                        <w:rPr>
                          <w:rFonts w:ascii="Times New Roman" w:hAnsi="Times New Roman"/>
                          <w:sz w:val="26"/>
                          <w:szCs w:val="26"/>
                        </w:rPr>
                        <w:t>4.2. Фасування у флакони</w:t>
                      </w:r>
                    </w:p>
                  </w:txbxContent>
                </v:textbox>
              </v:shape>
            </w:pict>
          </mc:Fallback>
        </mc:AlternateContent>
      </w:r>
      <w:r w:rsidR="00781599">
        <w:rPr>
          <w:rFonts w:ascii="Calibri" w:hAnsi="Calibri"/>
          <w:noProof/>
          <w:lang w:eastAsia="uk-UA"/>
        </w:rPr>
        <mc:AlternateContent>
          <mc:Choice Requires="wps">
            <w:drawing>
              <wp:anchor distT="4294967295" distB="4294967295" distL="114300" distR="114300" simplePos="0" relativeHeight="251850752" behindDoc="0" locked="0" layoutInCell="1" allowOverlap="1" wp14:anchorId="55ABCD4B" wp14:editId="3AEF92EF">
                <wp:simplePos x="0" y="0"/>
                <wp:positionH relativeFrom="page">
                  <wp:posOffset>3594735</wp:posOffset>
                </wp:positionH>
                <wp:positionV relativeFrom="paragraph">
                  <wp:posOffset>285114</wp:posOffset>
                </wp:positionV>
                <wp:extent cx="231140" cy="0"/>
                <wp:effectExtent l="0" t="76200" r="0" b="76200"/>
                <wp:wrapNone/>
                <wp:docPr id="47" name="Прямая со стрелкой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1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0279F20" id="Прямая со стрелкой 47" o:spid="_x0000_s1026" type="#_x0000_t32" style="position:absolute;margin-left:283.05pt;margin-top:22.45pt;width:18.2pt;height:0;z-index:25185075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5DyBAIAABsEAAAOAAAAZHJzL2Uyb0RvYy54bWysU0uO1DAQ3SNxB8t7OkkzAhR1ehY9wGYE&#10;LQYO4HHsjjX+yTad9G7gAnMErsCGBR/NGZIbUXY64S8hxKYUu96req/KWZ12SqI9c14YXeFikWPE&#10;NDW10LsKv3r55N4jjHwguibSaFbhA/P4dH33zqq1JVuaxsiaOQRFtC9bW+EmBFtmmacNU8QvjGUa&#10;ktw4RQIc3S6rHWmhupLZMs8fZK1xtXWGMu/h9mxM4nWqzzmj4TnnngUkKwzaQoouxcsYs/WKlDtH&#10;bCPoUQb5BxWKCA1N51JnJBD02olfSilBnfGGhwU1KjOcC8qSB3BT5D+5uWiIZckLDMfbeUz+/5Wl&#10;z/Zbh0Rd4ZOHGGmiYEf9u+F6uOm/9O+HGzS86W8hDG+H6/5D/7n/1N/2HxGAYXKt9SUU2Oiti95p&#10;py/suaFXHnLZD8l48HaEddypCAfzqEubOMybYF1AFC6X94viBPZFp1RGyolnnQ9PmVEoflTYB0fE&#10;rgkbozWs27giLYLsz32IOkg5EWJTqWMMRMjHukbhYMFvcILonWTREsAjJKkfBSfp4SDZSH/BOIwL&#10;JI5t0kNlG+nQnsATq6+KuQogI4ULKWdSnrT9kXTERhpLj/dviTM6dTQ6zEQltHG/6xq6SSof8ZPr&#10;0Wu0fWnqw9ZNy4QXmOZz/FviE//+nOjf/un1VwAAAP//AwBQSwMEFAAGAAgAAAAhACn9bCreAAAA&#10;CQEAAA8AAABkcnMvZG93bnJldi54bWxMj8FuwjAMhu+TeIfISLuNFAQddE0RQtsRTaNo2jE0blMt&#10;caomhe7tF8RhO9r+9Pv78+1oDbtg71tHAuazBBhS5VRLjYBT+fa0BuaDJCWNIxTwgx62xeQhl5ly&#10;V/rAyzE0LIaQz6QAHUKXce4rjVb6meuQ4q12vZUhjn3DVS+vMdwavkiSlFvZUvygZYd7jdX3cbAC&#10;6rI5VV+vaz6Y+v25/NQbfSgPQjxOx90LsIBj+IPhph/VoYhOZzeQ8swIWKXpPKIClssNsAikyWIF&#10;7Hxf8CLn/xsUvwAAAP//AwBQSwECLQAUAAYACAAAACEAtoM4kv4AAADhAQAAEwAAAAAAAAAAAAAA&#10;AAAAAAAAW0NvbnRlbnRfVHlwZXNdLnhtbFBLAQItABQABgAIAAAAIQA4/SH/1gAAAJQBAAALAAAA&#10;AAAAAAAAAAAAAC8BAABfcmVscy8ucmVsc1BLAQItABQABgAIAAAAIQCAv5DyBAIAABsEAAAOAAAA&#10;AAAAAAAAAAAAAC4CAABkcnMvZTJvRG9jLnhtbFBLAQItABQABgAIAAAAIQAp/Wwq3gAAAAkBAAAP&#10;AAAAAAAAAAAAAAAAAF4EAABkcnMvZG93bnJldi54bWxQSwUGAAAAAAQABADzAAAAaQUAAAAA&#10;" strokecolor="black [3200]" strokeweight=".5pt">
                <v:stroke endarrow="block" joinstyle="miter"/>
                <o:lock v:ext="edit" shapetype="f"/>
                <w10:wrap anchorx="page"/>
              </v:shape>
            </w:pict>
          </mc:Fallback>
        </mc:AlternateContent>
      </w:r>
    </w:p>
    <w:p w:rsidR="009A2A61" w:rsidRDefault="009A2A61" w:rsidP="002D4344">
      <w:pPr>
        <w:spacing w:after="0" w:line="360" w:lineRule="auto"/>
        <w:ind w:firstLine="708"/>
        <w:contextualSpacing/>
        <w:jc w:val="both"/>
        <w:rPr>
          <w:rFonts w:ascii="Times New Roman" w:hAnsi="Times New Roman"/>
          <w:sz w:val="28"/>
          <w:szCs w:val="28"/>
        </w:rPr>
      </w:pPr>
    </w:p>
    <w:p w:rsidR="009A2A61" w:rsidRDefault="005D5487"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844608" behindDoc="0" locked="0" layoutInCell="1" allowOverlap="1" wp14:anchorId="57DF16AF" wp14:editId="247616A9">
                <wp:simplePos x="0" y="0"/>
                <wp:positionH relativeFrom="column">
                  <wp:posOffset>2922905</wp:posOffset>
                </wp:positionH>
                <wp:positionV relativeFrom="paragraph">
                  <wp:posOffset>53975</wp:posOffset>
                </wp:positionV>
                <wp:extent cx="2870200" cy="465455"/>
                <wp:effectExtent l="0" t="0" r="25400" b="10795"/>
                <wp:wrapNone/>
                <wp:docPr id="44" name="Блок-схема: процесс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70200" cy="465455"/>
                        </a:xfrm>
                        <a:prstGeom prst="flowChartProcess">
                          <a:avLst/>
                        </a:prstGeom>
                        <a:solidFill>
                          <a:srgbClr val="FFFFFF"/>
                        </a:solidFill>
                        <a:ln w="9525">
                          <a:solidFill>
                            <a:srgbClr val="000000"/>
                          </a:solidFill>
                          <a:miter lim="800000"/>
                          <a:headEnd/>
                          <a:tailEnd/>
                        </a:ln>
                      </wps:spPr>
                      <wps:txbx>
                        <w:txbxContent>
                          <w:p w:rsidR="0024651B" w:rsidRPr="005D5487" w:rsidRDefault="005D5487" w:rsidP="00EF607B">
                            <w:pPr>
                              <w:jc w:val="center"/>
                              <w:rPr>
                                <w:rFonts w:ascii="Times New Roman" w:hAnsi="Times New Roman"/>
                                <w:sz w:val="26"/>
                                <w:szCs w:val="26"/>
                              </w:rPr>
                            </w:pPr>
                            <w:r>
                              <w:rPr>
                                <w:rFonts w:ascii="Times New Roman" w:hAnsi="Times New Roman"/>
                                <w:sz w:val="26"/>
                                <w:szCs w:val="26"/>
                              </w:rPr>
                              <w:t xml:space="preserve">ПВМ. </w:t>
                            </w:r>
                            <w:r w:rsidR="0024651B" w:rsidRPr="005D5487">
                              <w:rPr>
                                <w:rFonts w:ascii="Times New Roman" w:hAnsi="Times New Roman"/>
                                <w:sz w:val="26"/>
                                <w:szCs w:val="26"/>
                              </w:rPr>
                              <w:t>4.3. Маркуванні (етикет</w:t>
                            </w:r>
                            <w:r>
                              <w:rPr>
                                <w:rFonts w:ascii="Times New Roman" w:hAnsi="Times New Roman"/>
                                <w:sz w:val="26"/>
                                <w:szCs w:val="26"/>
                              </w:rPr>
                              <w:t>к</w:t>
                            </w:r>
                            <w:r w:rsidR="0024651B" w:rsidRPr="005D5487">
                              <w:rPr>
                                <w:rFonts w:ascii="Times New Roman" w:hAnsi="Times New Roman"/>
                                <w:sz w:val="26"/>
                                <w:szCs w:val="26"/>
                              </w:rPr>
                              <w:t>и, листи-</w:t>
                            </w:r>
                            <w:r w:rsidRPr="005D5487">
                              <w:rPr>
                                <w:rFonts w:ascii="Times New Roman" w:hAnsi="Times New Roman"/>
                                <w:sz w:val="26"/>
                                <w:szCs w:val="26"/>
                              </w:rPr>
                              <w:t>вкладиші</w:t>
                            </w:r>
                            <w:r w:rsidR="0024651B" w:rsidRPr="005D5487">
                              <w:rPr>
                                <w:rFonts w:ascii="Times New Roman" w:hAnsi="Times New Roman"/>
                                <w:sz w:val="26"/>
                                <w:szCs w:val="2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DF16AF" id="Блок-схема: процесс 44" o:spid="_x0000_s1040" type="#_x0000_t109" style="position:absolute;left:0;text-align:left;margin-left:230.15pt;margin-top:4.25pt;width:226pt;height:36.65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mziTgIAAGAEAAAOAAAAZHJzL2Uyb0RvYy54bWysVM2O0zAQviPxDpbv26RVstuNmq5QlyKk&#10;BSotPIDjOI2F/7DdpuXEHuDOm3DZC6DlFdI3YuJ0Sxc4IXKwZjzjb2a+mcnkYiMFWjPruFY5Hg5i&#10;jJiiuuRqmeM3r+cnY4ycJ6okQiuW4y1z+GL6+NGkMRkb6VqLklkEIMpljclx7b3JosjRmkniBtow&#10;BcZKW0k8qHYZlZY0gC5FNIrj06jRtjRWU+Yc3F72RjwN+FXFqH9VVY55JHIMuflw2nAW3RlNJyRb&#10;WmJqTvdpkH/IQhKuIOgB6pJ4glaW/wElObXa6coPqJaRripOWagBqhnGv1VzXRPDQi1AjjMHmtz/&#10;g6Uv1wuLeJnjJMFIEQk9aj+339q79uvJ7mb3sb1tv7dfMtT+2H1o73af2lu4vUHgDdQ1xmWAcG0W&#10;tivemStN3zowRA8sneLABxXNC11CBLLyOtC1qazsXgIRaBO6sj10hW08onA5Gp/F0GqMKNiS0zRJ&#10;0y52RLL718Y6/4xpiTohx5XQzawm1i/6uQiRyPrK+f7ZvXtIWQtezrkQQbHLYiYsWhOYlnn49pHc&#10;sZtQqMnxeTpKA/IDmzuGiMP3NwjJPYy94DLH44MTyWpGyqeqhDRJ5gkXvQyVCrXntKOx591vik1o&#10;3PDQikKXW2DZ6n7MYS1BqLV9j1EDI55j925FLMNIPFcwQ+fDJOl2IihJejYCxR5bimMLURSgcuwx&#10;6sWZ7/doZSxf1hBpGOhQ+gl0t+KB7K7zfVb7/GGMQ+v2K9ftybEevH79GKY/AQAA//8DAFBLAwQU&#10;AAYACAAAACEA6yhHoOAAAAAIAQAADwAAAGRycy9kb3ducmV2LnhtbEyPQU/CQBCF7yb+h82YeDGw&#10;LSDW2i0xGgzBCyIeuG27Y9vQna3dBeq/dzzp8ct7efNNthhsK07Y+8aRgngcgUAqnWmoUrB7X44S&#10;ED5oMrp1hAq+0cMiv7zIdGrcmd7wtA2V4BHyqVZQh9ClUvqyRqv92HVInH263urA2FfS9PrM47aV&#10;kyiaS6sb4gu17vCpxvKwPVoFfvcqV+vNy3L9fPd1uJl97Key2Ct1fTU8PoAIOIS/Mvzqszrk7FS4&#10;IxkvWgWzeTTlqoLkFgTn9/GEuWCOE5B5Jv8/kP8AAAD//wMAUEsBAi0AFAAGAAgAAAAhALaDOJL+&#10;AAAA4QEAABMAAAAAAAAAAAAAAAAAAAAAAFtDb250ZW50X1R5cGVzXS54bWxQSwECLQAUAAYACAAA&#10;ACEAOP0h/9YAAACUAQAACwAAAAAAAAAAAAAAAAAvAQAAX3JlbHMvLnJlbHNQSwECLQAUAAYACAAA&#10;ACEAjmJs4k4CAABgBAAADgAAAAAAAAAAAAAAAAAuAgAAZHJzL2Uyb0RvYy54bWxQSwECLQAUAAYA&#10;CAAAACEA6yhHoOAAAAAIAQAADwAAAAAAAAAAAAAAAACoBAAAZHJzL2Rvd25yZXYueG1sUEsFBgAA&#10;AAAEAAQA8wAAALUFAAAAAA==&#10;">
                <v:path arrowok="t"/>
                <v:textbox>
                  <w:txbxContent>
                    <w:p w:rsidR="0024651B" w:rsidRPr="005D5487" w:rsidRDefault="005D5487" w:rsidP="00EF607B">
                      <w:pPr>
                        <w:jc w:val="center"/>
                        <w:rPr>
                          <w:rFonts w:ascii="Times New Roman" w:hAnsi="Times New Roman"/>
                          <w:sz w:val="26"/>
                          <w:szCs w:val="26"/>
                        </w:rPr>
                      </w:pPr>
                      <w:r>
                        <w:rPr>
                          <w:rFonts w:ascii="Times New Roman" w:hAnsi="Times New Roman"/>
                          <w:sz w:val="26"/>
                          <w:szCs w:val="26"/>
                        </w:rPr>
                        <w:t xml:space="preserve">ПВМ. </w:t>
                      </w:r>
                      <w:r w:rsidR="0024651B" w:rsidRPr="005D5487">
                        <w:rPr>
                          <w:rFonts w:ascii="Times New Roman" w:hAnsi="Times New Roman"/>
                          <w:sz w:val="26"/>
                          <w:szCs w:val="26"/>
                        </w:rPr>
                        <w:t>4.3. Маркуванні (етикет</w:t>
                      </w:r>
                      <w:r>
                        <w:rPr>
                          <w:rFonts w:ascii="Times New Roman" w:hAnsi="Times New Roman"/>
                          <w:sz w:val="26"/>
                          <w:szCs w:val="26"/>
                        </w:rPr>
                        <w:t>к</w:t>
                      </w:r>
                      <w:r w:rsidR="0024651B" w:rsidRPr="005D5487">
                        <w:rPr>
                          <w:rFonts w:ascii="Times New Roman" w:hAnsi="Times New Roman"/>
                          <w:sz w:val="26"/>
                          <w:szCs w:val="26"/>
                        </w:rPr>
                        <w:t>и, листи-</w:t>
                      </w:r>
                      <w:r w:rsidRPr="005D5487">
                        <w:rPr>
                          <w:rFonts w:ascii="Times New Roman" w:hAnsi="Times New Roman"/>
                          <w:sz w:val="26"/>
                          <w:szCs w:val="26"/>
                        </w:rPr>
                        <w:t>вкладиші</w:t>
                      </w:r>
                      <w:r w:rsidR="0024651B" w:rsidRPr="005D5487">
                        <w:rPr>
                          <w:rFonts w:ascii="Times New Roman" w:hAnsi="Times New Roman"/>
                          <w:sz w:val="26"/>
                          <w:szCs w:val="26"/>
                        </w:rPr>
                        <w:t>)</w:t>
                      </w:r>
                    </w:p>
                  </w:txbxContent>
                </v:textbox>
              </v:shape>
            </w:pict>
          </mc:Fallback>
        </mc:AlternateContent>
      </w:r>
      <w:r w:rsidR="00781599">
        <w:rPr>
          <w:rFonts w:ascii="Calibri" w:hAnsi="Calibri"/>
          <w:noProof/>
          <w:lang w:eastAsia="uk-UA"/>
        </w:rPr>
        <mc:AlternateContent>
          <mc:Choice Requires="wps">
            <w:drawing>
              <wp:anchor distT="4294967295" distB="4294967295" distL="114300" distR="114300" simplePos="0" relativeHeight="251856896" behindDoc="0" locked="0" layoutInCell="1" allowOverlap="1" wp14:anchorId="7D4154BB" wp14:editId="4E5C82F1">
                <wp:simplePos x="0" y="0"/>
                <wp:positionH relativeFrom="page">
                  <wp:posOffset>3572510</wp:posOffset>
                </wp:positionH>
                <wp:positionV relativeFrom="paragraph">
                  <wp:posOffset>243204</wp:posOffset>
                </wp:positionV>
                <wp:extent cx="231140" cy="0"/>
                <wp:effectExtent l="0" t="76200" r="0" b="76200"/>
                <wp:wrapNone/>
                <wp:docPr id="50" name="Прямая со стрелкой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1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870855" id="Прямая со стрелкой 50" o:spid="_x0000_s1026" type="#_x0000_t32" style="position:absolute;margin-left:281.3pt;margin-top:19.15pt;width:18.2pt;height:0;z-index:25185689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4YEAwIAABsEAAAOAAAAZHJzL2Uyb0RvYy54bWysU0uO1DAQ3SNxB8t7Op3mIxR1ehY9wGYE&#10;LQYO4HHsjjX+yTadZDdwgTkCV2DDYgDNGZIbUXY64S8hxKYUu96req/KWZ+0SqIDc14YXeJ8scSI&#10;aWoqofclfv3q6b3HGPlAdEWk0azEHfP4ZHP3zrqxBVuZ2siKOQRFtC8aW+I6BFtkmac1U8QvjGUa&#10;ktw4RQIc3T6rHGmgupLZarl8lDXGVdYZyryH29MxiTepPueMhhecexaQLDFoCym6FC9izDZrUuwd&#10;sbWgRxnkH1QoIjQ0nUudkkDQGyd+KaUEdcYbHhbUqMxwLihLHsBNvvzJzXlNLEteYDjezmPy/68s&#10;fX7YOSSqEj+E8WiiYEf9++FquO6/9B+GazS87W8hDO+Gq/5j/7n/1N/2NwjAMLnG+gIKbPXORe+0&#10;1ef2zNBLD7nsh2Q8eDvCWu5UhIN51KZNdPMmWBsQhcvV/Tx/AILolMpIMfGs8+EZMwrFjxL74IjY&#10;12FrtIZ1G5enRZDDmQ9RBykmQmwqdYyBCPlEVyh0FvwGJ4jeSxYtATxCkvpRcJIeOslG+kvGYVwg&#10;cWyTHirbSocOBJ5YdZnPVQAZKVxIOZOWSdsfSUdspLH0eP+WOKNTR6PDTFRCG/e7rqGdpPIRP7ke&#10;vUbbF6bqdm5aJrzANJ/j3xKf+PfnRP/2T2++AgAA//8DAFBLAwQUAAYACAAAACEAzuHgdN4AAAAJ&#10;AQAADwAAAGRycy9kb3ducmV2LnhtbEyPwU7DMAyG70i8Q2QkbizdppW2NJ0QguOEWCfEMWvSplri&#10;VE26lbfHiAM72v70+/vL7ewsO+sx9B4FLBcJMI2NVz12Ag7120MGLESJSlqPWsC3DrCtbm9KWSh/&#10;wQ993seOUQiGQgowMQ4F56Ex2smw8INGurV+dDLSOHZcjfJC4c7yVZKk3Mke6YORg34xujntJyeg&#10;rbtD8/Wa8cm274/1p8nNrt4JcX83Pz8Bi3qO/zD86pM6VOR09BOqwKyATbpKCRWwztbACNjkOZU7&#10;/i14VfLrBtUPAAAA//8DAFBLAQItABQABgAIAAAAIQC2gziS/gAAAOEBAAATAAAAAAAAAAAAAAAA&#10;AAAAAABbQ29udGVudF9UeXBlc10ueG1sUEsBAi0AFAAGAAgAAAAhADj9If/WAAAAlAEAAAsAAAAA&#10;AAAAAAAAAAAALwEAAF9yZWxzLy5yZWxzUEsBAi0AFAAGAAgAAAAhAA1/hgQDAgAAGwQAAA4AAAAA&#10;AAAAAAAAAAAALgIAAGRycy9lMm9Eb2MueG1sUEsBAi0AFAAGAAgAAAAhAM7h4HTeAAAACQEAAA8A&#10;AAAAAAAAAAAAAAAAXQQAAGRycy9kb3ducmV2LnhtbFBLBQYAAAAABAAEAPMAAABoBQAAAAA=&#10;" strokecolor="black [3200]" strokeweight=".5pt">
                <v:stroke endarrow="block" joinstyle="miter"/>
                <o:lock v:ext="edit" shapetype="f"/>
                <w10:wrap anchorx="page"/>
              </v:shape>
            </w:pict>
          </mc:Fallback>
        </mc:AlternateContent>
      </w:r>
    </w:p>
    <w:p w:rsidR="009A2A61" w:rsidRDefault="009A2A61" w:rsidP="002D4344">
      <w:pPr>
        <w:spacing w:after="0" w:line="360" w:lineRule="auto"/>
        <w:ind w:firstLine="708"/>
        <w:contextualSpacing/>
        <w:jc w:val="both"/>
        <w:rPr>
          <w:rFonts w:ascii="Times New Roman" w:hAnsi="Times New Roman"/>
          <w:sz w:val="28"/>
          <w:szCs w:val="28"/>
        </w:rPr>
      </w:pPr>
    </w:p>
    <w:p w:rsidR="009A2A61" w:rsidRDefault="005D5487"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854848" behindDoc="0" locked="0" layoutInCell="1" allowOverlap="1" wp14:anchorId="7B68786A" wp14:editId="71E069C6">
                <wp:simplePos x="0" y="0"/>
                <wp:positionH relativeFrom="column">
                  <wp:posOffset>2922905</wp:posOffset>
                </wp:positionH>
                <wp:positionV relativeFrom="paragraph">
                  <wp:posOffset>24765</wp:posOffset>
                </wp:positionV>
                <wp:extent cx="2832100" cy="465455"/>
                <wp:effectExtent l="0" t="0" r="25400" b="10795"/>
                <wp:wrapNone/>
                <wp:docPr id="49" name="Блок-схема: процесс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32100" cy="465455"/>
                        </a:xfrm>
                        <a:prstGeom prst="flowChartProcess">
                          <a:avLst/>
                        </a:prstGeom>
                        <a:solidFill>
                          <a:srgbClr val="FFFFFF"/>
                        </a:solidFill>
                        <a:ln w="9525">
                          <a:solidFill>
                            <a:srgbClr val="000000"/>
                          </a:solidFill>
                          <a:miter lim="800000"/>
                          <a:headEnd/>
                          <a:tailEnd/>
                        </a:ln>
                      </wps:spPr>
                      <wps:txbx>
                        <w:txbxContent>
                          <w:p w:rsidR="0024651B" w:rsidRPr="005D5487" w:rsidRDefault="0024651B" w:rsidP="00EF607B">
                            <w:pPr>
                              <w:jc w:val="center"/>
                              <w:rPr>
                                <w:rFonts w:ascii="Times New Roman" w:hAnsi="Times New Roman"/>
                                <w:sz w:val="26"/>
                                <w:szCs w:val="26"/>
                              </w:rPr>
                            </w:pPr>
                            <w:r w:rsidRPr="005D5487">
                              <w:rPr>
                                <w:rFonts w:ascii="Times New Roman" w:hAnsi="Times New Roman"/>
                                <w:sz w:val="26"/>
                                <w:szCs w:val="26"/>
                              </w:rPr>
                              <w:t>ПВМ.-4.4. Пакування розчину у пачки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68786A" id="Блок-схема: процесс 49" o:spid="_x0000_s1041" type="#_x0000_t109" style="position:absolute;left:0;text-align:left;margin-left:230.15pt;margin-top:1.95pt;width:223pt;height:36.6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3tFTwIAAGAEAAAOAAAAZHJzL2Uyb0RvYy54bWysVM1uEzEQviPxDpbvzf6QlGSVTYVSgpAK&#10;RCo8gOP1Zi38h+1kE070UO68CZdeAJVX2LwRs940TYETYg/WjGf8zcw3Mzs+20iB1sw6rlWOk16M&#10;EVNUF1wtc/zu7exkiJHzRBVEaMVyvGUOn00ePxrXJmOprrQomEUAolxWmxxX3pssihytmCSupw1T&#10;YCy1lcSDapdRYUkN6FJEaRyfRrW2hbGaMufg9rwz4knAL0tG/ZuydMwjkWPIzYfThnPRntFkTLKl&#10;JabidJ8G+YcsJOEKgh6gzoknaGX5H1CSU6udLn2PahnpsuSUhRqgmiT+rZrLihgWagFynDnQ5P4f&#10;LH29nlvEixz3RxgpIqFHzZfme3PbfDvZXe2um5vmR/M1Q83P3afmdve5uYHbKwTeQF1tXAYIl2Zu&#10;2+KdudD0vQND9MDSKg580KJ+pQuIQFZeB7o2pZXtSyACbUJXtoeusI1HFC7T4ZM0iaF5FGz900F/&#10;MGhjRyS7e22s8y+YlqgVclwKXU8rYv28m4sQiawvnO+e3bmHlLXgxYwLERS7XEyFRWsC0zIL3z6S&#10;O3YTCtU5Hg3SQUB+YHPHEHH4/gYhuYexF1zmeHhwIlnFSPFcFZAmyTzhopOhUqH2nLY0drz7zWIT&#10;GpcEOlqOF7rYAstWd2MOawlCpe1HjGoY8Ry7DytiGUbipYIZGiX9frsTQekPnqag2GPL4thCFAWo&#10;HHuMOnHquz1aGcuXFURKAh1KP4PuljyQfZ/VPn8Y49C6/cq1e3KsB6/7H8PkFwAAAP//AwBQSwME&#10;FAAGAAgAAAAhAJN3g77hAAAACAEAAA8AAABkcnMvZG93bnJldi54bWxMj8FOwzAQRO9I/IO1SFwQ&#10;dWiqpA3ZVAhUhMoF2nLozYmXJGq8DrHbhr/HnOA4mtHMm3w5mk6caHCtZYS7SQSCuLK65Rpht13d&#10;zkE4r1irzjIhfJODZXF5katM2zO/02njaxFK2GUKofG+z6R0VUNGuYntiYP3aQejfJBDLfWgzqHc&#10;dHIaRYk0quWw0KieHhuqDpujQXC7V/myfnterZ/Sr8PN7GMfy3KPeH01PtyD8DT6vzD84gd0KAJT&#10;aY+snegQZkkUhyhCvAAR/EWUBF0ipOkUZJHL/weKHwAAAP//AwBQSwECLQAUAAYACAAAACEAtoM4&#10;kv4AAADhAQAAEwAAAAAAAAAAAAAAAAAAAAAAW0NvbnRlbnRfVHlwZXNdLnhtbFBLAQItABQABgAI&#10;AAAAIQA4/SH/1gAAAJQBAAALAAAAAAAAAAAAAAAAAC8BAABfcmVscy8ucmVsc1BLAQItABQABgAI&#10;AAAAIQBml3tFTwIAAGAEAAAOAAAAAAAAAAAAAAAAAC4CAABkcnMvZTJvRG9jLnhtbFBLAQItABQA&#10;BgAIAAAAIQCTd4O+4QAAAAgBAAAPAAAAAAAAAAAAAAAAAKkEAABkcnMvZG93bnJldi54bWxQSwUG&#10;AAAAAAQABADzAAAAtwUAAAAA&#10;">
                <v:path arrowok="t"/>
                <v:textbox>
                  <w:txbxContent>
                    <w:p w:rsidR="0024651B" w:rsidRPr="005D5487" w:rsidRDefault="0024651B" w:rsidP="00EF607B">
                      <w:pPr>
                        <w:jc w:val="center"/>
                        <w:rPr>
                          <w:rFonts w:ascii="Times New Roman" w:hAnsi="Times New Roman"/>
                          <w:sz w:val="26"/>
                          <w:szCs w:val="26"/>
                        </w:rPr>
                      </w:pPr>
                      <w:r w:rsidRPr="005D5487">
                        <w:rPr>
                          <w:rFonts w:ascii="Times New Roman" w:hAnsi="Times New Roman"/>
                          <w:sz w:val="26"/>
                          <w:szCs w:val="26"/>
                        </w:rPr>
                        <w:t>ПВМ.-4.4. Пакування розчину у пачки</w:t>
                      </w:r>
                    </w:p>
                  </w:txbxContent>
                </v:textbox>
              </v:shape>
            </w:pict>
          </mc:Fallback>
        </mc:AlternateContent>
      </w:r>
      <w:r w:rsidR="00781599">
        <w:rPr>
          <w:rFonts w:ascii="Calibri" w:hAnsi="Calibri"/>
          <w:noProof/>
          <w:lang w:eastAsia="uk-UA"/>
        </w:rPr>
        <mc:AlternateContent>
          <mc:Choice Requires="wps">
            <w:drawing>
              <wp:anchor distT="4294967295" distB="4294967295" distL="114300" distR="114300" simplePos="0" relativeHeight="251852800" behindDoc="0" locked="0" layoutInCell="1" allowOverlap="1" wp14:anchorId="143B986B" wp14:editId="4D52F0F9">
                <wp:simplePos x="0" y="0"/>
                <wp:positionH relativeFrom="page">
                  <wp:posOffset>3559810</wp:posOffset>
                </wp:positionH>
                <wp:positionV relativeFrom="paragraph">
                  <wp:posOffset>158749</wp:posOffset>
                </wp:positionV>
                <wp:extent cx="231140" cy="0"/>
                <wp:effectExtent l="0" t="76200" r="0" b="76200"/>
                <wp:wrapNone/>
                <wp:docPr id="48" name="Прямая со стрелкой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1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EC9B205" id="Прямая со стрелкой 48" o:spid="_x0000_s1026" type="#_x0000_t32" style="position:absolute;margin-left:280.3pt;margin-top:12.5pt;width:18.2pt;height:0;z-index:251852800;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Ml0AwIAABsEAAAOAAAAZHJzL2Uyb0RvYy54bWysU0uO1DAQ3SNxB8t7OkkzQijq9Cx6gM0I&#10;WgwcwOPYiTX+yTbd6d3ABeYIXIENCwY0Z0huRNnphL+EEJtS7Hqv6r0qZ3XaKYl2zHlhdIWLRY4R&#10;09TUQjcVfv3q6YPHGPlAdE2k0azCB+bx6fr+vdXelmxpWiNr5hAU0b7c2wq3IdgyyzxtmSJ+YSzT&#10;kOTGKRLg6JqsdmQP1ZXMlnn+KNsbV1tnKPMebs/GJF6n+pwzGl5w7llAssKgLaToUryMMVuvSNk4&#10;YltBjzLIP6hQRGhoOpc6I4GgN078UkoJ6ow3PCyoUZnhXFCWPICbIv/JzUVLLEteYDjezmPy/68s&#10;fb7bOiTqCp/ApjRRsKP+/XA93PRf+g/DDRre9ncQhnfDdf+x/9zf9nf9JwRgmNze+hIKbPTWRe+0&#10;0xf23NArD7nsh2Q8eDvCOu5UhIN51KVNHOZNsC4gCpfLh0VxAvuiUyoj5cSzzodnzCgUPyrsgyOi&#10;acPGaA3rNq5IiyC7cx+iDlJOhNhU6hgDEfKJrlE4WPAbnCC6kSxaAniEJPWj4CQ9HCQb6S8Zh3GB&#10;xLFNeqhsIx3aEXhi9VUxVwFkpHAh5UzKk7Y/ko7YSGPp8f4tcUanjkaHmaiENu53XUM3SeUjfnI9&#10;eo22L0192LppmfAC03yOf0t84t+fE/3bP73+CgAA//8DAFBLAwQUAAYACAAAACEA6Tgesd0AAAAJ&#10;AQAADwAAAGRycy9kb3ducmV2LnhtbEyPQU/DMAyF70j8h8hI3Fi6Se220nRCCI4TYp0Qx6xxm2qN&#10;UzXpVv49RhzgZvs9PX+v2M2uFxccQ+dJwXKRgECqvemoVXCsXh82IELUZHTvCRV8YYBdeXtT6Nz4&#10;K73j5RBbwSEUcq3AxjjkUobaotNh4Qck1ho/Oh15HVtpRn3lcNfLVZJk0umO+IPVAz5brM+HySlo&#10;qvZYf75s5NQ3b+vqw27tvtordX83Pz2CiDjHPzP84DM6lMx08hOZIHoFaZZkbFWwSrkTG9LtmofT&#10;70GWhfzfoPwGAAD//wMAUEsBAi0AFAAGAAgAAAAhALaDOJL+AAAA4QEAABMAAAAAAAAAAAAAAAAA&#10;AAAAAFtDb250ZW50X1R5cGVzXS54bWxQSwECLQAUAAYACAAAACEAOP0h/9YAAACUAQAACwAAAAAA&#10;AAAAAAAAAAAvAQAAX3JlbHMvLnJlbHNQSwECLQAUAAYACAAAACEA9FjJdAMCAAAbBAAADgAAAAAA&#10;AAAAAAAAAAAuAgAAZHJzL2Uyb0RvYy54bWxQSwECLQAUAAYACAAAACEA6Tgesd0AAAAJAQAADwAA&#10;AAAAAAAAAAAAAABdBAAAZHJzL2Rvd25yZXYueG1sUEsFBgAAAAAEAAQA8wAAAGcFAAAAAA==&#10;" strokecolor="black [3200]" strokeweight=".5pt">
                <v:stroke endarrow="block" joinstyle="miter"/>
                <o:lock v:ext="edit" shapetype="f"/>
                <w10:wrap anchorx="page"/>
              </v:shape>
            </w:pict>
          </mc:Fallback>
        </mc:AlternateContent>
      </w:r>
    </w:p>
    <w:p w:rsidR="009A2A61" w:rsidRDefault="00781599" w:rsidP="002D4344">
      <w:pPr>
        <w:spacing w:after="0" w:line="360" w:lineRule="auto"/>
        <w:ind w:firstLine="708"/>
        <w:contextualSpacing/>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299" distR="114299" simplePos="0" relativeHeight="251862016" behindDoc="0" locked="0" layoutInCell="1" allowOverlap="1">
                <wp:simplePos x="0" y="0"/>
                <wp:positionH relativeFrom="column">
                  <wp:posOffset>4167504</wp:posOffset>
                </wp:positionH>
                <wp:positionV relativeFrom="paragraph">
                  <wp:posOffset>188595</wp:posOffset>
                </wp:positionV>
                <wp:extent cx="0" cy="182245"/>
                <wp:effectExtent l="76200" t="0" r="38100" b="46355"/>
                <wp:wrapNone/>
                <wp:docPr id="55" name="Прямая со стрелкой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22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691E8D6" id="Прямая со стрелкой 55" o:spid="_x0000_s1026" type="#_x0000_t32" style="position:absolute;margin-left:328.15pt;margin-top:14.85pt;width:0;height:14.35pt;z-index:2518620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tf+BAIAABsEAAAOAAAAZHJzL2Uyb0RvYy54bWysU0uOEzEQ3SNxB8t70knEoFErnVlkgM0I&#10;IgYO4HHbaWv8U9kknd3ABeYIXIENCz6aM3TfiLI7af4SQmxKbfu9qveqqhdnrdFkKyAoZys6m0wp&#10;EZa7WtlNRV+9fPLglJIQma2ZdlZUdC8CPVvev7fY+VLMXeN0LYBgEhvKna9oE6MviyLwRhgWJs4L&#10;i4/SgWERj7ApamA7zG50MZ9OHxU7B7UHx0UIeHs+PNJlzi+l4PG5lEFEoiuK2mKOkONVisVywcoN&#10;MN8ofpDB/kGFYcpi0THVOYuMvAb1SyqjOLjgZJxwZwonpeIie0A3s+lPbi4b5kX2gs0JfmxT+H9p&#10;+bPtGoiqK3pyQollBmfUvetv+tvuS/e+vyX9m+4OQ/+2v+k+dJ+7T91d95EgGDu386HEBCu7huSd&#10;t/bSXzh+HfCt+OExHYIfYK0Ek+BonrR5EvtxEqKNhA+XHG9np/P5w1yqYOWR5yHEp8IZkj4qGiIw&#10;tWniylmL43Ywy4Ng24sQkw5WHgmpqLYpRqb0Y1uTuPfoN4JidqNFsoTwBMnqB8FZetxrMdBfCInt&#10;QolDmbyoYqWBbBmuWH09G7MgMlGk0nokTbO2P5IO2EQTeXn/ljiic0Vn40g0yjr4XdXYHqXKAX90&#10;PXhNtq9cvV/DcZi4gbk/h78lrfj350z/9k8vvwIAAP//AwBQSwMEFAAGAAgAAAAhADmqeKDdAAAA&#10;CQEAAA8AAABkcnMvZG93bnJldi54bWxMj8FOwzAMhu9IvENkJG4sZbCuK3UnhOA4IdYJccwat6lo&#10;nKpJt/L2BHGAo+1Pv7+/2M62FycafecY4XaRgCCune64RThULzcZCB8Ua9U7JoQv8rAtLy8KlWt3&#10;5jc67UMrYgj7XCGYEIZcSl8bssov3EAcb40brQpxHFupR3WO4baXyyRJpVUdxw9GDfRkqP7cTxah&#10;qdpD/fGcyalvXtfVu9mYXbVDvL6aHx9ABJrDHww/+lEdyuh0dBNrL3qEdJXeRRRhuVmDiMDv4oiw&#10;yu5BloX836D8BgAA//8DAFBLAQItABQABgAIAAAAIQC2gziS/gAAAOEBAAATAAAAAAAAAAAAAAAA&#10;AAAAAABbQ29udGVudF9UeXBlc10ueG1sUEsBAi0AFAAGAAgAAAAhADj9If/WAAAAlAEAAAsAAAAA&#10;AAAAAAAAAAAALwEAAF9yZWxzLy5yZWxzUEsBAi0AFAAGAAgAAAAhAGrC1/4EAgAAGwQAAA4AAAAA&#10;AAAAAAAAAAAALgIAAGRycy9lMm9Eb2MueG1sUEsBAi0AFAAGAAgAAAAhADmqeKDdAAAACQEAAA8A&#10;AAAAAAAAAAAAAAAAXgQAAGRycy9kb3ducmV2LnhtbFBLBQYAAAAABAAEAPMAAABoBQAAAAA=&#10;" strokecolor="black [3200]" strokeweight=".5pt">
                <v:stroke endarrow="block" joinstyle="miter"/>
                <o:lock v:ext="edit" shapetype="f"/>
              </v:shape>
            </w:pict>
          </mc:Fallback>
        </mc:AlternateContent>
      </w:r>
    </w:p>
    <w:p w:rsidR="009A2A61" w:rsidRDefault="00781599" w:rsidP="002D4344">
      <w:pPr>
        <w:spacing w:after="0" w:line="360" w:lineRule="auto"/>
        <w:ind w:firstLine="708"/>
        <w:contextualSpacing/>
        <w:jc w:val="both"/>
        <w:rPr>
          <w:rFonts w:ascii="Times New Roman" w:hAnsi="Times New Roman"/>
          <w:sz w:val="28"/>
          <w:szCs w:val="28"/>
        </w:rPr>
      </w:pPr>
      <w:r>
        <w:rPr>
          <w:rFonts w:ascii="Calibri" w:hAnsi="Calibri"/>
          <w:noProof/>
          <w:lang w:eastAsia="uk-UA"/>
        </w:rPr>
        <mc:AlternateContent>
          <mc:Choice Requires="wps">
            <w:drawing>
              <wp:anchor distT="0" distB="0" distL="114300" distR="114300" simplePos="0" relativeHeight="251858944" behindDoc="0" locked="0" layoutInCell="1" allowOverlap="1">
                <wp:simplePos x="0" y="0"/>
                <wp:positionH relativeFrom="column">
                  <wp:posOffset>3011805</wp:posOffset>
                </wp:positionH>
                <wp:positionV relativeFrom="paragraph">
                  <wp:posOffset>8255</wp:posOffset>
                </wp:positionV>
                <wp:extent cx="2717800" cy="491490"/>
                <wp:effectExtent l="0" t="0" r="25400" b="22860"/>
                <wp:wrapNone/>
                <wp:docPr id="51" name="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17800" cy="491490"/>
                        </a:xfrm>
                        <a:prstGeom prst="rect">
                          <a:avLst/>
                        </a:prstGeom>
                        <a:solidFill>
                          <a:srgbClr val="FFFFFF"/>
                        </a:solidFill>
                        <a:ln w="9525">
                          <a:solidFill>
                            <a:srgbClr val="000000"/>
                          </a:solidFill>
                          <a:miter lim="800000"/>
                          <a:headEnd/>
                          <a:tailEnd/>
                        </a:ln>
                      </wps:spPr>
                      <wps:txbx>
                        <w:txbxContent>
                          <w:p w:rsidR="0024651B" w:rsidRPr="005D5487" w:rsidRDefault="0024651B" w:rsidP="00EF607B">
                            <w:pPr>
                              <w:rPr>
                                <w:rFonts w:ascii="Times New Roman" w:hAnsi="Times New Roman"/>
                                <w:sz w:val="26"/>
                                <w:szCs w:val="26"/>
                              </w:rPr>
                            </w:pPr>
                            <w:r w:rsidRPr="005D5487">
                              <w:rPr>
                                <w:rFonts w:ascii="Times New Roman" w:hAnsi="Times New Roman"/>
                                <w:sz w:val="26"/>
                                <w:szCs w:val="26"/>
                              </w:rPr>
                              <w:t xml:space="preserve">Контроль якості готового розчину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1" o:spid="_x0000_s1042" style="position:absolute;left:0;text-align:left;margin-left:237.15pt;margin-top:.65pt;width:214pt;height:38.7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agKRQIAAEsEAAAOAAAAZHJzL2Uyb0RvYy54bWysVM2O0zAQviPxDpbvNEnVbrdR0xXapQhp&#10;gZUWHsBxnMbCf9huk3JC4roSj8BDcEHsss+QvhETpy1d4ITwwfJkZj7PfN84s7NGCrRm1nGtMpwM&#10;YoyYorrgapnht28WT04xcp6oggitWIY3zOGz+eNHs9qkbKgrLQpmEYAol9Ymw5X3Jo0iRysmiRto&#10;wxQ4S20l8WDaZVRYUgO6FNEwjk+iWtvCWE2Zc/D1onfiecAvS0b967J0zCORYajNh92GPe/2aD4j&#10;6dISU3G6K4P8QxWScAWXHqAuiCdoZfkfUJJTq50u/YBqGemy5JSFHqCbJP6tm+uKGBZ6AXKcOdDk&#10;/h8sfbW+sogXGR4nGCkiQaP2y/bj9nN7195vP7Vf2/v2dnvT/mi/td8RBAFjtXEpJF6bK9v17Myl&#10;pu8cOKIHns5wEIPy+qUuAJisvA4sNaWVXSb0j5ogxuYgBms8ovBxOEkmpzFoRsE3miajaVArIuk+&#10;21jnnzMtUXfIsAWxAzpZXzrfVUPSfUgoUwteLLgQwbDL/FxYtCYwGIuwus4gxR2HCYXqDE/Hw3FA&#10;fuBzxxBxWH+DkNzDhAsuMwztwOpnrmKkeKYKuJOknnDRn+F+oXY8dtT1XPsmb4JGycme/lwXG2DW&#10;6n6i4QXCodL2A0Y1THOG3fsVsQwj8ULBuAB9o278gzEaT4Zg2GNPfuwhigJUhj1G/fHc909mZSxf&#10;VnBTEuhQ+ikoWvJAdqd2X9WufpjYQOjudXVP4tgOUb/+AfOfAAAA//8DAFBLAwQUAAYACAAAACEA&#10;3WbxaeAAAAAIAQAADwAAAGRycy9kb3ducmV2LnhtbEyPT0vDQBDF74LfYRnBS2k3trWpMZsighSE&#10;Ym3rfZsdk9DsbMxu/vjtHU96mhne483vpZvR1qLH1leOFNzNIhBIuTMVFQpOx5fpGoQPmoyuHaGC&#10;b/Swya6vUp0YN9A79odQCA4hn2gFZQhNIqXPS7Taz1yDxNqna60OfLaFNK0eONzWch5FK2l1Rfyh&#10;1A0+l5hfDp1VMDltj1182W937dfi4/WtGe77yV6p25vx6RFEwDH8meEXn9EhY6az68h4UStYxssF&#10;W1ngwfpDNOflrCBexyCzVP4vkP0AAAD//wMAUEsBAi0AFAAGAAgAAAAhALaDOJL+AAAA4QEAABMA&#10;AAAAAAAAAAAAAAAAAAAAAFtDb250ZW50X1R5cGVzXS54bWxQSwECLQAUAAYACAAAACEAOP0h/9YA&#10;AACUAQAACwAAAAAAAAAAAAAAAAAvAQAAX3JlbHMvLnJlbHNQSwECLQAUAAYACAAAACEA2imoCkUC&#10;AABLBAAADgAAAAAAAAAAAAAAAAAuAgAAZHJzL2Uyb0RvYy54bWxQSwECLQAUAAYACAAAACEA3Wbx&#10;aeAAAAAIAQAADwAAAAAAAAAAAAAAAACfBAAAZHJzL2Rvd25yZXYueG1sUEsFBgAAAAAEAAQA8wAA&#10;AKwFAAAAAA==&#10;">
                <v:path arrowok="t"/>
                <v:textbox>
                  <w:txbxContent>
                    <w:p w:rsidR="0024651B" w:rsidRPr="005D5487" w:rsidRDefault="0024651B" w:rsidP="00EF607B">
                      <w:pPr>
                        <w:rPr>
                          <w:rFonts w:ascii="Times New Roman" w:hAnsi="Times New Roman"/>
                          <w:sz w:val="26"/>
                          <w:szCs w:val="26"/>
                        </w:rPr>
                      </w:pPr>
                      <w:r w:rsidRPr="005D5487">
                        <w:rPr>
                          <w:rFonts w:ascii="Times New Roman" w:hAnsi="Times New Roman"/>
                          <w:sz w:val="26"/>
                          <w:szCs w:val="26"/>
                        </w:rPr>
                        <w:t xml:space="preserve">Контроль якості готового розчину </w:t>
                      </w:r>
                    </w:p>
                  </w:txbxContent>
                </v:textbox>
              </v:rect>
            </w:pict>
          </mc:Fallback>
        </mc:AlternateContent>
      </w:r>
    </w:p>
    <w:p w:rsidR="009A2A61" w:rsidRDefault="00781599" w:rsidP="002D4344">
      <w:pPr>
        <w:spacing w:after="0"/>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863040" behindDoc="0" locked="0" layoutInCell="1" allowOverlap="1">
                <wp:simplePos x="0" y="0"/>
                <wp:positionH relativeFrom="column">
                  <wp:posOffset>4167505</wp:posOffset>
                </wp:positionH>
                <wp:positionV relativeFrom="paragraph">
                  <wp:posOffset>195580</wp:posOffset>
                </wp:positionV>
                <wp:extent cx="7620" cy="167640"/>
                <wp:effectExtent l="76200" t="0" r="49530" b="41910"/>
                <wp:wrapNone/>
                <wp:docPr id="58" name="Прямая со стрелкой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620" cy="1676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2C034E8" id="Прямая со стрелкой 58" o:spid="_x0000_s1026" type="#_x0000_t32" style="position:absolute;margin-left:328.15pt;margin-top:15.4pt;width:.6pt;height:13.2pt;flip:x;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szTEAIAACgEAAAOAAAAZHJzL2Uyb0RvYy54bWysU0tu2zAQ3RfoHQjua9lG6xSC5SycfhZB&#10;azTNARiKtIjwB5K1pF3aC+QIvUI3WbQNcgbpRh1SttIvUBTdDEjOvDfzZobL40ZJtGPOC6MLPJtM&#10;MWKamlLobYHP3z5/9BQjH4guiTSaFbhlHh+vHj5Y1jZnc1MZWTKHgET7vLYFrkKweZZ5WjFF/MRY&#10;psHJjVMkwNVts9KRGtiVzObT6SKrjSutM5R5D68ngxOvEj/njIbXnHsWkCww1BaSdcleRJutliTf&#10;OmIrQfdlkH+oQhGhIelIdUICQe+c+IVKCeqMNzxMqFGZ4VxQljSAmtn0JzVnFbEsaYHmeDu2yf8/&#10;Wvpqt3FIlAV+ApPSRMGMuo/9VX/d3Xaf+mvUv+/uwPQf+qvupvvafenuus8IgqFztfU5EKz1xkXt&#10;tNFn9tTQSw++7AdnvHg7hDXcKcSlsC9hYVLToA2oSTNpx5mwJiAKj0eLOcyNgmO2OFo8ThPLSB5J&#10;Yk7rfHjBjELxUGAfHBHbKqyN1jB744YEZHfqQyzqHhDBUkcbiJDPdIlCa0F8cILorWRRH4THkCRl&#10;qD7pCK1kA/wN49A7qHJIk7aWraVDOwL7Vl7ORhaIjBAupBxB0yT+j6B9bISxtMl/CxyjU0ajwwhU&#10;Qhv3u6yhOZTKh/iD6kFrlH1hynbjDpOFdUz92X+duO/f3xP8/oOvvgEAAP//AwBQSwMEFAAGAAgA&#10;AAAhABpBtW/gAAAACQEAAA8AAABkcnMvZG93bnJldi54bWxMj8tOwzAQRfdI/IM1SOyo00eSKsSp&#10;EBIbQLSUbrpz42kSEY8j220DX8+wguVoju49t1yNthdn9KFzpGA6SUAg1c501CjYfTzdLUGEqMno&#10;3hEq+MIAq+r6qtSFcRd6x/M2NoJDKBRaQRvjUEgZ6hatDhM3IPHv6LzVkU/fSOP1hcNtL2dJkkmr&#10;O+KGVg/42GL9uT1ZBa9Tv37O92/HRWj8955eFpuwcUrd3owP9yAijvEPhl99VoeKnQ7uRCaIXkGW&#10;ZnNGFcwTnsBAluYpiIOCNJ+BrEr5f0H1AwAA//8DAFBLAQItABQABgAIAAAAIQC2gziS/gAAAOEB&#10;AAATAAAAAAAAAAAAAAAAAAAAAABbQ29udGVudF9UeXBlc10ueG1sUEsBAi0AFAAGAAgAAAAhADj9&#10;If/WAAAAlAEAAAsAAAAAAAAAAAAAAAAALwEAAF9yZWxzLy5yZWxzUEsBAi0AFAAGAAgAAAAhANYO&#10;zNMQAgAAKAQAAA4AAAAAAAAAAAAAAAAALgIAAGRycy9lMm9Eb2MueG1sUEsBAi0AFAAGAAgAAAAh&#10;ABpBtW/gAAAACQEAAA8AAAAAAAAAAAAAAAAAagQAAGRycy9kb3ducmV2LnhtbFBLBQYAAAAABAAE&#10;APMAAAB3BQAAAAA=&#10;" strokecolor="black [3200]" strokeweight=".5pt">
                <v:stroke endarrow="block" joinstyle="miter"/>
                <o:lock v:ext="edit" shapetype="f"/>
              </v:shape>
            </w:pict>
          </mc:Fallback>
        </mc:AlternateContent>
      </w:r>
    </w:p>
    <w:p w:rsidR="00EF607B" w:rsidRDefault="00781599" w:rsidP="002D4344">
      <w:pPr>
        <w:spacing w:after="0" w:line="360" w:lineRule="auto"/>
        <w:ind w:firstLine="851"/>
        <w:contextualSpacing/>
        <w:jc w:val="right"/>
        <w:rPr>
          <w:rFonts w:ascii="Times New Roman" w:hAnsi="Times New Roman"/>
          <w:color w:val="000000"/>
          <w:sz w:val="28"/>
          <w:szCs w:val="28"/>
        </w:rPr>
      </w:pPr>
      <w:r>
        <w:rPr>
          <w:rFonts w:ascii="Calibri" w:hAnsi="Calibri"/>
          <w:noProof/>
          <w:lang w:eastAsia="uk-UA"/>
        </w:rPr>
        <mc:AlternateContent>
          <mc:Choice Requires="wps">
            <w:drawing>
              <wp:anchor distT="0" distB="0" distL="114300" distR="114300" simplePos="0" relativeHeight="251860992" behindDoc="0" locked="0" layoutInCell="1" allowOverlap="1">
                <wp:simplePos x="0" y="0"/>
                <wp:positionH relativeFrom="column">
                  <wp:posOffset>3043464</wp:posOffset>
                </wp:positionH>
                <wp:positionV relativeFrom="paragraph">
                  <wp:posOffset>111851</wp:posOffset>
                </wp:positionV>
                <wp:extent cx="2225040" cy="465455"/>
                <wp:effectExtent l="0" t="0" r="3810" b="0"/>
                <wp:wrapNone/>
                <wp:docPr id="52" name="Блок-схема: процесс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25040" cy="465455"/>
                        </a:xfrm>
                        <a:prstGeom prst="flowChartProcess">
                          <a:avLst/>
                        </a:prstGeom>
                        <a:solidFill>
                          <a:srgbClr val="FFFFFF"/>
                        </a:solidFill>
                        <a:ln w="9525">
                          <a:solidFill>
                            <a:srgbClr val="000000"/>
                          </a:solidFill>
                          <a:miter lim="800000"/>
                          <a:headEnd/>
                          <a:tailEnd/>
                        </a:ln>
                      </wps:spPr>
                      <wps:txbx>
                        <w:txbxContent>
                          <w:p w:rsidR="0024651B" w:rsidRPr="005D5487" w:rsidRDefault="0024651B" w:rsidP="00EF607B">
                            <w:pPr>
                              <w:jc w:val="center"/>
                              <w:rPr>
                                <w:rFonts w:ascii="Times New Roman" w:hAnsi="Times New Roman"/>
                                <w:sz w:val="26"/>
                                <w:szCs w:val="26"/>
                              </w:rPr>
                            </w:pPr>
                            <w:r w:rsidRPr="005D5487">
                              <w:rPr>
                                <w:rFonts w:ascii="Times New Roman" w:hAnsi="Times New Roman"/>
                                <w:sz w:val="26"/>
                                <w:szCs w:val="26"/>
                              </w:rPr>
                              <w:t>Готовий розчин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Блок-схема: процесс 52" o:spid="_x0000_s1043" type="#_x0000_t109" style="position:absolute;left:0;text-align:left;margin-left:239.65pt;margin-top:8.8pt;width:175.2pt;height:36.65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HX5TgIAAGAEAAAOAAAAZHJzL2Uyb0RvYy54bWysVM2O0zAQviPxDpbv26RRsz9R0xXqUoS0&#10;QKWFB3Acp7HwH7bbtJzYA9x5Ey57AbS8QvpGTJy2dIETIgfL4xl/M/N944wv11KgFbOOa5Xj4SDG&#10;iCmqS64WOX7zenZyjpHzRJVEaMVyvGEOX04ePxo3JmOJrrUomUUAolzWmBzX3pssihytmSRuoA1T&#10;4Ky0lcSDaRdRaUkD6FJESRyfRo22pbGaMufg9Kp34knArypG/auqcswjkWOozYfVhrXo1mgyJtnC&#10;ElNzuiuD/EMVknAFSQ9QV8QTtLT8DyjJqdVOV35AtYx0VXHKQg/QzTD+rZubmhgWegFynDnQ5P4f&#10;LH25mlvEyxynCUaKSNCo/dx+a+/bryfb2+3H9q793n7JUPtj+6G9335q7+D0FkE0UNcYlwHCjZnb&#10;rnlnrjV968ARPfB0hoMYVDQvdAkZyNLrQNe6srK7CUSgdVBlc1CFrT2icJgkSRqPQDwKvtFpOkrT&#10;LndEsv1tY51/xrRE3SbHldDNtCbWz/u5CJnI6tr5/to+PJSsBS9nXIhg2EUxFRatCEzLLHy7TO44&#10;TCjU5PgiTdKA/MDnjiHi8P0NQnIPYy+4zPH5IYhkNSPlU1VCmSTzhIt+D50KteO0o7Hn3a+LdRBu&#10;eLaXotDlBli2uh9zeJawqbV9j1EDI55j925JLMNIPFcwQxfDUUerD8YoPUvAsMee4thDFAWoHHuM&#10;+u3U9+9oaSxf1JBpGOhQ+gmoW/FAdqd8X9WufhjjIN3uyXXv5NgOUb9+DJOfAAAA//8DAFBLAwQU&#10;AAYACAAAACEA5bCjaeIAAAAJAQAADwAAAGRycy9kb3ducmV2LnhtbEyPQU/CQBCF7yb+h82YeDGw&#10;FQiltVtiNBiDFwU8cNt2x7ahO1u7C9R/z3jS4+R9ee+bbDnYVpyw940jBffjCARS6UxDlYLddjVa&#10;gPBBk9GtI1Twgx6W+fVVplPjzvSBp02oBJeQT7WCOoQuldKXNVrtx65D4uzL9VYHPvtKml6fudy2&#10;chJFc2l1Q7xQ6w6faiwPm6NV4Hdv8nX9/rJaP8ffh7vZ534qi71StzfD4wOIgEP4g+FXn9UhZ6fC&#10;Hcl40SqYxcmUUQ7iOQgGFpMkBlEoSKIEZJ7J/x/kFwAAAP//AwBQSwECLQAUAAYACAAAACEAtoM4&#10;kv4AAADhAQAAEwAAAAAAAAAAAAAAAAAAAAAAW0NvbnRlbnRfVHlwZXNdLnhtbFBLAQItABQABgAI&#10;AAAAIQA4/SH/1gAAAJQBAAALAAAAAAAAAAAAAAAAAC8BAABfcmVscy8ucmVsc1BLAQItABQABgAI&#10;AAAAIQCa3HX5TgIAAGAEAAAOAAAAAAAAAAAAAAAAAC4CAABkcnMvZTJvRG9jLnhtbFBLAQItABQA&#10;BgAIAAAAIQDlsKNp4gAAAAkBAAAPAAAAAAAAAAAAAAAAAKgEAABkcnMvZG93bnJldi54bWxQSwUG&#10;AAAAAAQABADzAAAAtwUAAAAA&#10;">
                <v:path arrowok="t"/>
                <v:textbox>
                  <w:txbxContent>
                    <w:p w:rsidR="0024651B" w:rsidRPr="005D5487" w:rsidRDefault="0024651B" w:rsidP="00EF607B">
                      <w:pPr>
                        <w:jc w:val="center"/>
                        <w:rPr>
                          <w:rFonts w:ascii="Times New Roman" w:hAnsi="Times New Roman"/>
                          <w:sz w:val="26"/>
                          <w:szCs w:val="26"/>
                        </w:rPr>
                      </w:pPr>
                      <w:r w:rsidRPr="005D5487">
                        <w:rPr>
                          <w:rFonts w:ascii="Times New Roman" w:hAnsi="Times New Roman"/>
                          <w:sz w:val="26"/>
                          <w:szCs w:val="26"/>
                        </w:rPr>
                        <w:t>Готовий розчин</w:t>
                      </w:r>
                    </w:p>
                  </w:txbxContent>
                </v:textbox>
              </v:shape>
            </w:pict>
          </mc:Fallback>
        </mc:AlternateContent>
      </w:r>
    </w:p>
    <w:p w:rsidR="005D5487" w:rsidRDefault="005D5487" w:rsidP="002D4344">
      <w:pPr>
        <w:spacing w:after="0" w:line="360" w:lineRule="auto"/>
        <w:contextualSpacing/>
        <w:jc w:val="both"/>
        <w:rPr>
          <w:rFonts w:ascii="Times New Roman" w:hAnsi="Times New Roman"/>
          <w:color w:val="000000"/>
          <w:sz w:val="28"/>
          <w:szCs w:val="28"/>
        </w:rPr>
      </w:pPr>
    </w:p>
    <w:p w:rsidR="0087119A" w:rsidRDefault="00EF607B" w:rsidP="002D4344">
      <w:pPr>
        <w:spacing w:after="0" w:line="360" w:lineRule="auto"/>
        <w:contextualSpacing/>
        <w:jc w:val="both"/>
        <w:rPr>
          <w:rFonts w:ascii="Times New Roman" w:hAnsi="Times New Roman"/>
          <w:sz w:val="28"/>
          <w:szCs w:val="28"/>
        </w:rPr>
      </w:pPr>
      <w:r>
        <w:rPr>
          <w:rFonts w:ascii="Times New Roman" w:hAnsi="Times New Roman"/>
          <w:color w:val="000000"/>
          <w:sz w:val="28"/>
          <w:szCs w:val="28"/>
        </w:rPr>
        <w:t xml:space="preserve">Схема </w:t>
      </w:r>
      <w:r w:rsidR="00D915E2">
        <w:rPr>
          <w:rFonts w:ascii="Times New Roman" w:hAnsi="Times New Roman"/>
          <w:color w:val="000000"/>
          <w:sz w:val="28"/>
          <w:szCs w:val="28"/>
        </w:rPr>
        <w:t>2</w:t>
      </w:r>
      <w:r>
        <w:rPr>
          <w:rFonts w:ascii="Times New Roman" w:hAnsi="Times New Roman"/>
          <w:color w:val="000000"/>
          <w:sz w:val="28"/>
          <w:szCs w:val="28"/>
        </w:rPr>
        <w:t xml:space="preserve">. </w:t>
      </w:r>
      <w:r w:rsidR="0087119A" w:rsidRPr="00DF659C">
        <w:rPr>
          <w:rFonts w:ascii="Times New Roman" w:hAnsi="Times New Roman"/>
          <w:color w:val="000000"/>
          <w:sz w:val="28"/>
          <w:szCs w:val="28"/>
        </w:rPr>
        <w:t>Технологічна схема</w:t>
      </w:r>
      <w:r w:rsidR="0087119A">
        <w:rPr>
          <w:rFonts w:ascii="Times New Roman" w:hAnsi="Times New Roman"/>
          <w:color w:val="FF0000"/>
          <w:sz w:val="28"/>
          <w:szCs w:val="28"/>
        </w:rPr>
        <w:t xml:space="preserve"> </w:t>
      </w:r>
      <w:r w:rsidR="0087119A">
        <w:rPr>
          <w:rFonts w:ascii="Times New Roman" w:hAnsi="Times New Roman"/>
          <w:sz w:val="28"/>
          <w:szCs w:val="28"/>
        </w:rPr>
        <w:t xml:space="preserve">виробництва </w:t>
      </w:r>
      <w:r w:rsidR="0046097D">
        <w:rPr>
          <w:rFonts w:ascii="Times New Roman" w:hAnsi="Times New Roman"/>
          <w:sz w:val="28"/>
          <w:szCs w:val="28"/>
        </w:rPr>
        <w:t>стоматологічного розчину</w:t>
      </w:r>
      <w:r w:rsidR="0087119A">
        <w:rPr>
          <w:rFonts w:ascii="Times New Roman" w:hAnsi="Times New Roman"/>
          <w:sz w:val="28"/>
          <w:szCs w:val="28"/>
        </w:rPr>
        <w:t xml:space="preserve"> в умовах промислового виробництва</w:t>
      </w:r>
    </w:p>
    <w:p w:rsidR="00EF607B" w:rsidRDefault="0046097D" w:rsidP="002D4344">
      <w:pPr>
        <w:spacing w:after="0" w:line="360" w:lineRule="auto"/>
        <w:ind w:firstLine="708"/>
        <w:contextualSpacing/>
        <w:jc w:val="both"/>
        <w:rPr>
          <w:rFonts w:ascii="Times New Roman" w:hAnsi="Times New Roman"/>
          <w:sz w:val="28"/>
          <w:szCs w:val="28"/>
        </w:rPr>
      </w:pPr>
      <w:r>
        <w:rPr>
          <w:rFonts w:ascii="Times New Roman" w:hAnsi="Times New Roman"/>
          <w:sz w:val="28"/>
          <w:szCs w:val="28"/>
        </w:rPr>
        <w:lastRenderedPageBreak/>
        <w:t>Схематично виготовлення</w:t>
      </w:r>
      <w:r w:rsidR="00EF607B">
        <w:rPr>
          <w:rFonts w:ascii="Times New Roman" w:hAnsi="Times New Roman"/>
          <w:sz w:val="28"/>
          <w:szCs w:val="28"/>
        </w:rPr>
        <w:t xml:space="preserve"> стоматологічного розчину можна розділити на три основні </w:t>
      </w:r>
      <w:r>
        <w:rPr>
          <w:rFonts w:ascii="Times New Roman" w:hAnsi="Times New Roman"/>
          <w:sz w:val="28"/>
          <w:szCs w:val="28"/>
        </w:rPr>
        <w:t>фази</w:t>
      </w:r>
      <w:r w:rsidR="00EF607B">
        <w:rPr>
          <w:rFonts w:ascii="Times New Roman" w:hAnsi="Times New Roman"/>
          <w:sz w:val="28"/>
          <w:szCs w:val="28"/>
        </w:rPr>
        <w:t>:</w:t>
      </w:r>
    </w:p>
    <w:p w:rsidR="00DC6E55" w:rsidRDefault="00EF607B" w:rsidP="002D4344">
      <w:pPr>
        <w:spacing w:after="0" w:line="360" w:lineRule="auto"/>
        <w:ind w:firstLine="708"/>
        <w:contextualSpacing/>
        <w:jc w:val="both"/>
        <w:rPr>
          <w:rFonts w:ascii="Times New Roman" w:hAnsi="Times New Roman"/>
          <w:sz w:val="28"/>
          <w:szCs w:val="28"/>
        </w:rPr>
      </w:pPr>
      <w:r>
        <w:rPr>
          <w:rFonts w:ascii="Times New Roman" w:hAnsi="Times New Roman"/>
          <w:sz w:val="28"/>
          <w:szCs w:val="28"/>
        </w:rPr>
        <w:t xml:space="preserve">1 </w:t>
      </w:r>
      <w:r w:rsidR="0046097D">
        <w:rPr>
          <w:rFonts w:ascii="Times New Roman" w:hAnsi="Times New Roman"/>
          <w:sz w:val="28"/>
          <w:szCs w:val="28"/>
        </w:rPr>
        <w:t>фаза</w:t>
      </w:r>
      <w:r>
        <w:rPr>
          <w:rFonts w:ascii="Times New Roman" w:hAnsi="Times New Roman"/>
          <w:sz w:val="28"/>
          <w:szCs w:val="28"/>
        </w:rPr>
        <w:t>. Приготування основи</w:t>
      </w:r>
      <w:r w:rsidR="0046097D">
        <w:rPr>
          <w:rFonts w:ascii="Times New Roman" w:hAnsi="Times New Roman"/>
          <w:sz w:val="28"/>
          <w:szCs w:val="28"/>
        </w:rPr>
        <w:t xml:space="preserve">: </w:t>
      </w:r>
      <w:r>
        <w:rPr>
          <w:rFonts w:ascii="Times New Roman" w:hAnsi="Times New Roman"/>
          <w:sz w:val="28"/>
          <w:szCs w:val="28"/>
        </w:rPr>
        <w:t xml:space="preserve">підготовка приміщення </w:t>
      </w:r>
      <w:r w:rsidR="0046097D">
        <w:rPr>
          <w:rFonts w:ascii="Times New Roman" w:hAnsi="Times New Roman"/>
          <w:sz w:val="28"/>
          <w:szCs w:val="28"/>
        </w:rPr>
        <w:t>та</w:t>
      </w:r>
      <w:r w:rsidR="00EF7024">
        <w:rPr>
          <w:rFonts w:ascii="Times New Roman" w:hAnsi="Times New Roman"/>
          <w:sz w:val="28"/>
          <w:szCs w:val="28"/>
        </w:rPr>
        <w:t xml:space="preserve"> </w:t>
      </w:r>
      <w:r>
        <w:rPr>
          <w:rFonts w:ascii="Times New Roman" w:hAnsi="Times New Roman"/>
          <w:sz w:val="28"/>
          <w:szCs w:val="28"/>
        </w:rPr>
        <w:t xml:space="preserve">персоналу, </w:t>
      </w:r>
      <w:r w:rsidR="0046097D">
        <w:rPr>
          <w:rFonts w:ascii="Times New Roman" w:hAnsi="Times New Roman"/>
          <w:sz w:val="28"/>
          <w:szCs w:val="28"/>
        </w:rPr>
        <w:t xml:space="preserve">проведення </w:t>
      </w:r>
      <w:r>
        <w:rPr>
          <w:rFonts w:ascii="Times New Roman" w:hAnsi="Times New Roman"/>
          <w:sz w:val="28"/>
          <w:szCs w:val="28"/>
        </w:rPr>
        <w:t>розрахун</w:t>
      </w:r>
      <w:r w:rsidR="0046097D">
        <w:rPr>
          <w:rFonts w:ascii="Times New Roman" w:hAnsi="Times New Roman"/>
          <w:sz w:val="28"/>
          <w:szCs w:val="28"/>
        </w:rPr>
        <w:t>ку</w:t>
      </w:r>
      <w:r>
        <w:rPr>
          <w:rFonts w:ascii="Times New Roman" w:hAnsi="Times New Roman"/>
          <w:sz w:val="28"/>
          <w:szCs w:val="28"/>
        </w:rPr>
        <w:t xml:space="preserve"> води очищеної </w:t>
      </w:r>
      <w:r w:rsidR="00C463F9">
        <w:rPr>
          <w:rFonts w:ascii="Times New Roman" w:hAnsi="Times New Roman"/>
          <w:sz w:val="28"/>
          <w:szCs w:val="28"/>
        </w:rPr>
        <w:t xml:space="preserve">та </w:t>
      </w:r>
      <w:r>
        <w:rPr>
          <w:rFonts w:ascii="Times New Roman" w:hAnsi="Times New Roman"/>
          <w:sz w:val="28"/>
          <w:szCs w:val="28"/>
        </w:rPr>
        <w:t>гліцерину, як</w:t>
      </w:r>
      <w:r w:rsidR="00EF7024">
        <w:rPr>
          <w:rFonts w:ascii="Times New Roman" w:hAnsi="Times New Roman"/>
          <w:sz w:val="28"/>
          <w:szCs w:val="28"/>
        </w:rPr>
        <w:t xml:space="preserve">і </w:t>
      </w:r>
      <w:r>
        <w:rPr>
          <w:rFonts w:ascii="Times New Roman" w:hAnsi="Times New Roman"/>
          <w:sz w:val="28"/>
          <w:szCs w:val="28"/>
        </w:rPr>
        <w:t xml:space="preserve">добре </w:t>
      </w:r>
      <w:r w:rsidR="00EF7024">
        <w:rPr>
          <w:rFonts w:ascii="Times New Roman" w:hAnsi="Times New Roman"/>
          <w:sz w:val="28"/>
          <w:szCs w:val="28"/>
        </w:rPr>
        <w:t>один в одному</w:t>
      </w:r>
      <w:r>
        <w:rPr>
          <w:rFonts w:ascii="Times New Roman" w:hAnsi="Times New Roman"/>
          <w:sz w:val="28"/>
          <w:szCs w:val="28"/>
        </w:rPr>
        <w:t xml:space="preserve">. </w:t>
      </w:r>
      <w:r w:rsidR="00EF7024">
        <w:rPr>
          <w:rFonts w:ascii="Times New Roman" w:hAnsi="Times New Roman"/>
          <w:sz w:val="28"/>
          <w:szCs w:val="28"/>
        </w:rPr>
        <w:t>зЗгідно СТ-Н МОЗУ 42-3.7:2013 в</w:t>
      </w:r>
      <w:r w:rsidR="00EF7024" w:rsidRPr="00051535">
        <w:rPr>
          <w:rFonts w:ascii="Times New Roman" w:hAnsi="Times New Roman"/>
          <w:sz w:val="28"/>
          <w:szCs w:val="28"/>
        </w:rPr>
        <w:t xml:space="preserve">оду </w:t>
      </w:r>
      <w:r w:rsidR="00EF7024">
        <w:rPr>
          <w:rFonts w:ascii="Times New Roman" w:hAnsi="Times New Roman"/>
          <w:sz w:val="28"/>
          <w:szCs w:val="28"/>
        </w:rPr>
        <w:t>о</w:t>
      </w:r>
      <w:r w:rsidR="00EF5AA5" w:rsidRPr="00051535">
        <w:rPr>
          <w:rFonts w:ascii="Times New Roman" w:hAnsi="Times New Roman"/>
          <w:sz w:val="28"/>
          <w:szCs w:val="28"/>
        </w:rPr>
        <w:t>чищену</w:t>
      </w:r>
      <w:r w:rsidR="00EF5AA5">
        <w:rPr>
          <w:rFonts w:ascii="Times New Roman" w:hAnsi="Times New Roman"/>
          <w:sz w:val="28"/>
          <w:szCs w:val="28"/>
        </w:rPr>
        <w:t xml:space="preserve"> </w:t>
      </w:r>
      <w:r w:rsidR="00EF5AA5" w:rsidRPr="00051535">
        <w:rPr>
          <w:rFonts w:ascii="Times New Roman" w:hAnsi="Times New Roman"/>
          <w:sz w:val="28"/>
          <w:szCs w:val="28"/>
        </w:rPr>
        <w:t>о</w:t>
      </w:r>
      <w:r w:rsidR="00EF7024">
        <w:rPr>
          <w:rFonts w:ascii="Times New Roman" w:hAnsi="Times New Roman"/>
          <w:sz w:val="28"/>
          <w:szCs w:val="28"/>
        </w:rPr>
        <w:t>тримують</w:t>
      </w:r>
      <w:r w:rsidR="00EF5AA5" w:rsidRPr="00051535">
        <w:rPr>
          <w:rFonts w:ascii="Times New Roman" w:hAnsi="Times New Roman"/>
          <w:sz w:val="28"/>
          <w:szCs w:val="28"/>
        </w:rPr>
        <w:t xml:space="preserve"> з питної води дистиляцією</w:t>
      </w:r>
      <w:r w:rsidR="00D83ADD">
        <w:rPr>
          <w:rFonts w:ascii="Times New Roman" w:hAnsi="Times New Roman"/>
          <w:sz w:val="28"/>
          <w:szCs w:val="28"/>
        </w:rPr>
        <w:t xml:space="preserve"> на апаратурі «Фінн-аква» (рис. </w:t>
      </w:r>
      <w:r w:rsidR="00D915E2">
        <w:rPr>
          <w:rFonts w:ascii="Times New Roman" w:hAnsi="Times New Roman"/>
          <w:sz w:val="28"/>
          <w:szCs w:val="28"/>
        </w:rPr>
        <w:t>4</w:t>
      </w:r>
      <w:r w:rsidR="00D83ADD">
        <w:rPr>
          <w:rFonts w:ascii="Times New Roman" w:hAnsi="Times New Roman"/>
          <w:sz w:val="28"/>
          <w:szCs w:val="28"/>
        </w:rPr>
        <w:t>)</w:t>
      </w:r>
      <w:r w:rsidR="00D13E00">
        <w:rPr>
          <w:rFonts w:ascii="Times New Roman" w:hAnsi="Times New Roman"/>
          <w:sz w:val="28"/>
          <w:szCs w:val="28"/>
        </w:rPr>
        <w:t>. П</w:t>
      </w:r>
      <w:r w:rsidR="004C2516">
        <w:rPr>
          <w:rFonts w:ascii="Times New Roman" w:hAnsi="Times New Roman"/>
          <w:sz w:val="28"/>
          <w:szCs w:val="28"/>
        </w:rPr>
        <w:t>ринцип роботи</w:t>
      </w:r>
      <w:r w:rsidR="00D13E00">
        <w:rPr>
          <w:rFonts w:ascii="Times New Roman" w:hAnsi="Times New Roman"/>
          <w:sz w:val="28"/>
          <w:szCs w:val="28"/>
        </w:rPr>
        <w:t xml:space="preserve"> установки «Фінн-аква» </w:t>
      </w:r>
      <w:r w:rsidR="004C2516">
        <w:rPr>
          <w:rFonts w:ascii="Times New Roman" w:hAnsi="Times New Roman"/>
          <w:sz w:val="28"/>
          <w:szCs w:val="28"/>
        </w:rPr>
        <w:t xml:space="preserve">зводиться до того, що вода через </w:t>
      </w:r>
      <w:r w:rsidR="004B7544">
        <w:rPr>
          <w:rFonts w:ascii="Times New Roman" w:hAnsi="Times New Roman"/>
          <w:sz w:val="28"/>
          <w:szCs w:val="28"/>
        </w:rPr>
        <w:t xml:space="preserve">регулятор рівня та тиску (4) потрапляє </w:t>
      </w:r>
      <w:r w:rsidR="00D85C25">
        <w:rPr>
          <w:rFonts w:ascii="Times New Roman" w:hAnsi="Times New Roman"/>
          <w:sz w:val="28"/>
          <w:szCs w:val="28"/>
        </w:rPr>
        <w:t xml:space="preserve">у конденсатор-холодильник </w:t>
      </w:r>
      <w:r w:rsidR="004B7544">
        <w:rPr>
          <w:rFonts w:ascii="Times New Roman" w:hAnsi="Times New Roman"/>
          <w:sz w:val="28"/>
          <w:szCs w:val="28"/>
        </w:rPr>
        <w:t>(1</w:t>
      </w:r>
      <w:r w:rsidR="00D85C25">
        <w:rPr>
          <w:rFonts w:ascii="Times New Roman" w:hAnsi="Times New Roman"/>
          <w:sz w:val="28"/>
          <w:szCs w:val="28"/>
        </w:rPr>
        <w:t xml:space="preserve">), </w:t>
      </w:r>
      <w:r w:rsidR="004C2516">
        <w:rPr>
          <w:rFonts w:ascii="Times New Roman" w:hAnsi="Times New Roman"/>
          <w:sz w:val="28"/>
          <w:szCs w:val="28"/>
        </w:rPr>
        <w:t xml:space="preserve">попадає у камеру </w:t>
      </w:r>
      <w:r w:rsidR="004B7544">
        <w:rPr>
          <w:rFonts w:ascii="Times New Roman" w:hAnsi="Times New Roman"/>
          <w:sz w:val="28"/>
          <w:szCs w:val="28"/>
        </w:rPr>
        <w:t>нагріву</w:t>
      </w:r>
      <w:r w:rsidR="004C2516">
        <w:rPr>
          <w:rFonts w:ascii="Times New Roman" w:hAnsi="Times New Roman"/>
          <w:sz w:val="28"/>
          <w:szCs w:val="28"/>
        </w:rPr>
        <w:t xml:space="preserve"> </w:t>
      </w:r>
      <w:r w:rsidR="004B7544">
        <w:rPr>
          <w:rFonts w:ascii="Times New Roman" w:hAnsi="Times New Roman"/>
          <w:sz w:val="28"/>
          <w:szCs w:val="28"/>
        </w:rPr>
        <w:t xml:space="preserve">– 1,2,3 </w:t>
      </w:r>
      <w:r w:rsidR="004C2516">
        <w:rPr>
          <w:rFonts w:ascii="Times New Roman" w:hAnsi="Times New Roman"/>
          <w:sz w:val="28"/>
          <w:szCs w:val="28"/>
        </w:rPr>
        <w:t>(</w:t>
      </w:r>
      <w:r w:rsidR="004B7544">
        <w:rPr>
          <w:rFonts w:ascii="Times New Roman" w:hAnsi="Times New Roman"/>
          <w:sz w:val="28"/>
          <w:szCs w:val="28"/>
        </w:rPr>
        <w:t>5</w:t>
      </w:r>
      <w:r w:rsidR="004C2516">
        <w:rPr>
          <w:rFonts w:ascii="Times New Roman" w:hAnsi="Times New Roman"/>
          <w:sz w:val="28"/>
          <w:szCs w:val="28"/>
        </w:rPr>
        <w:t>)</w:t>
      </w:r>
      <w:r w:rsidR="00D85C25">
        <w:rPr>
          <w:rFonts w:ascii="Times New Roman" w:hAnsi="Times New Roman"/>
          <w:sz w:val="28"/>
          <w:szCs w:val="28"/>
        </w:rPr>
        <w:t xml:space="preserve">, </w:t>
      </w:r>
      <w:r w:rsidR="004B7544">
        <w:rPr>
          <w:rFonts w:ascii="Times New Roman" w:hAnsi="Times New Roman"/>
          <w:sz w:val="28"/>
          <w:szCs w:val="28"/>
        </w:rPr>
        <w:t>а з неї у випарну трубку (6), де доводиться до кипіння</w:t>
      </w:r>
      <w:r w:rsidR="00D85C25">
        <w:rPr>
          <w:rFonts w:ascii="Times New Roman" w:hAnsi="Times New Roman"/>
          <w:sz w:val="28"/>
          <w:szCs w:val="28"/>
        </w:rPr>
        <w:t xml:space="preserve">, </w:t>
      </w:r>
      <w:r w:rsidR="004B7544">
        <w:rPr>
          <w:rFonts w:ascii="Times New Roman" w:hAnsi="Times New Roman"/>
          <w:sz w:val="28"/>
          <w:szCs w:val="28"/>
        </w:rPr>
        <w:t xml:space="preserve">а отриманий пар відкачується із парового простору (2) компресором (3). </w:t>
      </w:r>
      <w:r w:rsidR="00D13E00">
        <w:rPr>
          <w:rFonts w:ascii="Times New Roman" w:hAnsi="Times New Roman"/>
          <w:sz w:val="28"/>
          <w:szCs w:val="28"/>
        </w:rPr>
        <w:t>Далі</w:t>
      </w:r>
      <w:r w:rsidR="004B7544">
        <w:rPr>
          <w:rFonts w:ascii="Times New Roman" w:hAnsi="Times New Roman"/>
          <w:sz w:val="28"/>
          <w:szCs w:val="28"/>
        </w:rPr>
        <w:t xml:space="preserve"> вторинний пар в компресорі сжимається, температура </w:t>
      </w:r>
      <w:r w:rsidR="00D13E00">
        <w:rPr>
          <w:rFonts w:ascii="Times New Roman" w:hAnsi="Times New Roman"/>
          <w:sz w:val="28"/>
          <w:szCs w:val="28"/>
        </w:rPr>
        <w:t xml:space="preserve">підвищується </w:t>
      </w:r>
      <w:r w:rsidR="004B7544">
        <w:rPr>
          <w:rFonts w:ascii="Times New Roman" w:hAnsi="Times New Roman"/>
          <w:sz w:val="28"/>
          <w:szCs w:val="28"/>
        </w:rPr>
        <w:t xml:space="preserve">з 90 </w:t>
      </w:r>
      <w:r w:rsidR="004B7544">
        <w:rPr>
          <w:rFonts w:ascii="Times New Roman" w:hAnsi="Times New Roman" w:cs="Times New Roman"/>
          <w:sz w:val="28"/>
          <w:szCs w:val="28"/>
        </w:rPr>
        <w:t>°</w:t>
      </w:r>
      <w:r w:rsidR="004B7544">
        <w:rPr>
          <w:rFonts w:ascii="Times New Roman" w:hAnsi="Times New Roman"/>
          <w:sz w:val="28"/>
          <w:szCs w:val="28"/>
        </w:rPr>
        <w:t xml:space="preserve">С до 120 </w:t>
      </w:r>
      <w:r w:rsidR="004B7544">
        <w:rPr>
          <w:rFonts w:ascii="Times New Roman" w:hAnsi="Times New Roman" w:cs="Times New Roman"/>
          <w:sz w:val="28"/>
          <w:szCs w:val="28"/>
        </w:rPr>
        <w:t>°</w:t>
      </w:r>
      <w:r w:rsidR="004B7544">
        <w:rPr>
          <w:rFonts w:ascii="Times New Roman" w:hAnsi="Times New Roman"/>
          <w:sz w:val="28"/>
          <w:szCs w:val="28"/>
        </w:rPr>
        <w:t xml:space="preserve">С потрапляє до нагрівача 2-го корпусу, а надлишок води через трубу (6) через корпуси 1 і 2 проходить до  випарювача, де стікає по зовнішній поверхні по трубі (7) в конденсатор-холодильник як дистилят. З </w:t>
      </w:r>
      <w:r w:rsidR="00DC6E55">
        <w:rPr>
          <w:rFonts w:ascii="Times New Roman" w:hAnsi="Times New Roman"/>
          <w:sz w:val="28"/>
          <w:szCs w:val="28"/>
        </w:rPr>
        <w:t>корпусу</w:t>
      </w:r>
      <w:r w:rsidR="004B7544">
        <w:rPr>
          <w:rFonts w:ascii="Times New Roman" w:hAnsi="Times New Roman"/>
          <w:sz w:val="28"/>
          <w:szCs w:val="28"/>
        </w:rPr>
        <w:t xml:space="preserve"> 3</w:t>
      </w:r>
      <w:r w:rsidR="00EF5AA5" w:rsidRPr="00051535">
        <w:rPr>
          <w:rFonts w:ascii="Times New Roman" w:hAnsi="Times New Roman"/>
          <w:sz w:val="28"/>
          <w:szCs w:val="28"/>
        </w:rPr>
        <w:t xml:space="preserve"> </w:t>
      </w:r>
      <w:r w:rsidR="00DC6E55">
        <w:rPr>
          <w:rFonts w:ascii="Times New Roman" w:hAnsi="Times New Roman"/>
          <w:sz w:val="28"/>
          <w:szCs w:val="28"/>
        </w:rPr>
        <w:t xml:space="preserve">вторинний очищений пар  по трубі (8) поступає до холодильника і конденсується і потрапляє згодом в систему збору і зберігання. </w:t>
      </w:r>
    </w:p>
    <w:p w:rsidR="00DC6E55" w:rsidRDefault="00DC6E55" w:rsidP="00DC6E55">
      <w:pPr>
        <w:spacing w:line="360" w:lineRule="auto"/>
        <w:ind w:firstLine="708"/>
        <w:contextualSpacing/>
        <w:jc w:val="center"/>
        <w:rPr>
          <w:rFonts w:ascii="Times New Roman" w:hAnsi="Times New Roman"/>
          <w:sz w:val="28"/>
          <w:szCs w:val="28"/>
        </w:rPr>
      </w:pPr>
      <w:r>
        <w:rPr>
          <w:noProof/>
          <w:lang w:eastAsia="uk-UA"/>
        </w:rPr>
        <w:drawing>
          <wp:inline distT="0" distB="0" distL="0" distR="0">
            <wp:extent cx="3949447" cy="2164080"/>
            <wp:effectExtent l="0" t="0" r="0" b="762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3960040" cy="2169884"/>
                    </a:xfrm>
                    <a:prstGeom prst="rect">
                      <a:avLst/>
                    </a:prstGeom>
                  </pic:spPr>
                </pic:pic>
              </a:graphicData>
            </a:graphic>
          </wp:inline>
        </w:drawing>
      </w:r>
    </w:p>
    <w:p w:rsidR="00DC6E55" w:rsidRDefault="00DC6E55" w:rsidP="00DC6E55">
      <w:pPr>
        <w:spacing w:line="360" w:lineRule="auto"/>
        <w:contextualSpacing/>
        <w:jc w:val="both"/>
        <w:rPr>
          <w:rFonts w:ascii="Times New Roman" w:hAnsi="Times New Roman"/>
          <w:sz w:val="28"/>
          <w:szCs w:val="28"/>
        </w:rPr>
      </w:pPr>
      <w:r>
        <w:rPr>
          <w:rFonts w:ascii="Times New Roman" w:hAnsi="Times New Roman"/>
          <w:sz w:val="28"/>
          <w:szCs w:val="28"/>
        </w:rPr>
        <w:t xml:space="preserve">Рис. </w:t>
      </w:r>
      <w:r w:rsidR="00D915E2">
        <w:rPr>
          <w:rFonts w:ascii="Times New Roman" w:hAnsi="Times New Roman"/>
          <w:sz w:val="28"/>
          <w:szCs w:val="28"/>
        </w:rPr>
        <w:t>4</w:t>
      </w:r>
      <w:r>
        <w:rPr>
          <w:rFonts w:ascii="Times New Roman" w:hAnsi="Times New Roman"/>
          <w:sz w:val="28"/>
          <w:szCs w:val="28"/>
        </w:rPr>
        <w:t>. Аквадистилятор «Фінн-аква»</w:t>
      </w:r>
    </w:p>
    <w:p w:rsidR="00700BF6" w:rsidRDefault="00700BF6" w:rsidP="00700BF6">
      <w:pPr>
        <w:spacing w:line="360" w:lineRule="auto"/>
        <w:ind w:firstLine="708"/>
        <w:contextualSpacing/>
        <w:jc w:val="center"/>
        <w:rPr>
          <w:rFonts w:ascii="Times New Roman" w:hAnsi="Times New Roman"/>
          <w:sz w:val="28"/>
          <w:szCs w:val="28"/>
        </w:rPr>
      </w:pPr>
      <w:r>
        <w:rPr>
          <w:rFonts w:ascii="Times New Roman" w:hAnsi="Times New Roman"/>
          <w:sz w:val="28"/>
          <w:szCs w:val="28"/>
        </w:rPr>
        <w:t xml:space="preserve">Отримання екстракту з трави </w:t>
      </w:r>
      <w:r w:rsidR="00D13E00">
        <w:rPr>
          <w:rFonts w:ascii="Times New Roman" w:hAnsi="Times New Roman"/>
          <w:sz w:val="28"/>
          <w:szCs w:val="28"/>
        </w:rPr>
        <w:t>Золотарника канадського</w:t>
      </w:r>
    </w:p>
    <w:p w:rsidR="00C24E1B" w:rsidRPr="00C24E1B" w:rsidRDefault="00700BF6" w:rsidP="00C24E1B">
      <w:pPr>
        <w:shd w:val="clear" w:color="auto" w:fill="FFFFFF"/>
        <w:tabs>
          <w:tab w:val="num" w:pos="928"/>
        </w:tabs>
        <w:overflowPunct w:val="0"/>
        <w:autoSpaceDE w:val="0"/>
        <w:autoSpaceDN w:val="0"/>
        <w:adjustRightInd w:val="0"/>
        <w:spacing w:after="0" w:line="360" w:lineRule="auto"/>
        <w:ind w:firstLine="709"/>
        <w:jc w:val="both"/>
        <w:rPr>
          <w:sz w:val="28"/>
          <w:szCs w:val="28"/>
        </w:rPr>
      </w:pPr>
      <w:r>
        <w:rPr>
          <w:rFonts w:ascii="Times New Roman" w:hAnsi="Times New Roman"/>
          <w:sz w:val="28"/>
          <w:szCs w:val="28"/>
        </w:rPr>
        <w:t xml:space="preserve">Попередньо </w:t>
      </w:r>
      <w:r w:rsidR="00C24E1B">
        <w:rPr>
          <w:rFonts w:ascii="Times New Roman" w:hAnsi="Times New Roman"/>
          <w:sz w:val="28"/>
          <w:szCs w:val="28"/>
        </w:rPr>
        <w:t xml:space="preserve">для отримання </w:t>
      </w:r>
      <w:r w:rsidR="00C24E1B" w:rsidRPr="00C24E1B">
        <w:rPr>
          <w:rFonts w:ascii="Times New Roman" w:hAnsi="Times New Roman" w:cs="Times New Roman"/>
          <w:sz w:val="28"/>
          <w:szCs w:val="28"/>
        </w:rPr>
        <w:t>рідкого екстракту золотарника канадського 1:1 нами був обраний метод перколяції, як екстрагент нами був обраний 70%-ний етанол, який найбільш повно і широко витягує комплекс флавоноїдів та їх глікозидів.</w:t>
      </w:r>
    </w:p>
    <w:p w:rsidR="00B21F65" w:rsidRPr="00BD3AC3" w:rsidRDefault="0026765C" w:rsidP="00D915E2">
      <w:pPr>
        <w:pStyle w:val="a3"/>
        <w:spacing w:line="360" w:lineRule="auto"/>
        <w:ind w:left="0" w:firstLine="709"/>
        <w:jc w:val="both"/>
        <w:rPr>
          <w:rFonts w:ascii="Times New Roman" w:hAnsi="Times New Roman" w:cs="Times New Roman"/>
          <w:sz w:val="28"/>
          <w:szCs w:val="28"/>
        </w:rPr>
      </w:pPr>
      <w:r>
        <w:rPr>
          <w:rFonts w:ascii="Times New Roman" w:hAnsi="Times New Roman"/>
          <w:sz w:val="28"/>
          <w:szCs w:val="28"/>
        </w:rPr>
        <w:lastRenderedPageBreak/>
        <w:t>На 100 г</w:t>
      </w:r>
      <w:r w:rsidR="00700BF6">
        <w:rPr>
          <w:rFonts w:ascii="Times New Roman" w:hAnsi="Times New Roman"/>
          <w:sz w:val="28"/>
          <w:szCs w:val="28"/>
        </w:rPr>
        <w:t xml:space="preserve"> подрібненої трави </w:t>
      </w:r>
      <w:r>
        <w:rPr>
          <w:rFonts w:ascii="Times New Roman" w:hAnsi="Times New Roman"/>
          <w:sz w:val="28"/>
          <w:szCs w:val="28"/>
        </w:rPr>
        <w:t>золотарника канадського</w:t>
      </w:r>
      <w:r w:rsidR="00700BF6">
        <w:rPr>
          <w:rFonts w:ascii="Times New Roman" w:hAnsi="Times New Roman"/>
          <w:sz w:val="28"/>
          <w:szCs w:val="28"/>
        </w:rPr>
        <w:t xml:space="preserve"> </w:t>
      </w:r>
      <w:r>
        <w:rPr>
          <w:rFonts w:ascii="Times New Roman" w:hAnsi="Times New Roman"/>
          <w:sz w:val="28"/>
          <w:szCs w:val="28"/>
        </w:rPr>
        <w:t>до розміру</w:t>
      </w:r>
      <w:r w:rsidR="00700BF6">
        <w:rPr>
          <w:rFonts w:ascii="Times New Roman" w:hAnsi="Times New Roman"/>
          <w:sz w:val="28"/>
          <w:szCs w:val="28"/>
        </w:rPr>
        <w:t xml:space="preserve"> 3-5 мм</w:t>
      </w:r>
      <w:r>
        <w:rPr>
          <w:rFonts w:ascii="Times New Roman" w:hAnsi="Times New Roman"/>
          <w:sz w:val="28"/>
          <w:szCs w:val="28"/>
        </w:rPr>
        <w:t>,</w:t>
      </w:r>
      <w:r w:rsidR="00700BF6">
        <w:rPr>
          <w:rFonts w:ascii="Times New Roman" w:hAnsi="Times New Roman"/>
          <w:sz w:val="28"/>
          <w:szCs w:val="28"/>
        </w:rPr>
        <w:t xml:space="preserve"> екстрагують в колбі </w:t>
      </w:r>
      <w:r>
        <w:rPr>
          <w:rFonts w:ascii="Times New Roman" w:hAnsi="Times New Roman"/>
          <w:sz w:val="28"/>
          <w:szCs w:val="28"/>
        </w:rPr>
        <w:t xml:space="preserve">зі спиртом етиловим в концентрації 70 % </w:t>
      </w:r>
      <w:r w:rsidR="00700BF6">
        <w:rPr>
          <w:rFonts w:ascii="Times New Roman" w:hAnsi="Times New Roman"/>
          <w:sz w:val="28"/>
          <w:szCs w:val="28"/>
        </w:rPr>
        <w:t>при температурі кипіння екстрагента</w:t>
      </w:r>
      <w:r>
        <w:rPr>
          <w:rFonts w:ascii="Times New Roman" w:hAnsi="Times New Roman"/>
          <w:sz w:val="28"/>
          <w:szCs w:val="28"/>
        </w:rPr>
        <w:t xml:space="preserve"> протягом</w:t>
      </w:r>
      <w:r w:rsidR="00700BF6">
        <w:rPr>
          <w:rFonts w:ascii="Times New Roman" w:hAnsi="Times New Roman"/>
          <w:sz w:val="28"/>
          <w:szCs w:val="28"/>
        </w:rPr>
        <w:t xml:space="preserve"> </w:t>
      </w:r>
      <w:r w:rsidR="00BD3AC3">
        <w:rPr>
          <w:rFonts w:ascii="Times New Roman" w:hAnsi="Times New Roman"/>
          <w:sz w:val="28"/>
          <w:szCs w:val="28"/>
        </w:rPr>
        <w:t>3</w:t>
      </w:r>
      <w:r>
        <w:rPr>
          <w:rFonts w:ascii="Times New Roman" w:hAnsi="Times New Roman"/>
          <w:sz w:val="28"/>
          <w:szCs w:val="28"/>
        </w:rPr>
        <w:t>0 хвилин</w:t>
      </w:r>
      <w:r w:rsidR="00BD3AC3">
        <w:rPr>
          <w:rFonts w:ascii="Times New Roman" w:hAnsi="Times New Roman"/>
          <w:sz w:val="28"/>
          <w:szCs w:val="28"/>
        </w:rPr>
        <w:t xml:space="preserve"> при постійному перемішуванні</w:t>
      </w:r>
      <w:r w:rsidR="00700BF6">
        <w:rPr>
          <w:rFonts w:ascii="Times New Roman" w:hAnsi="Times New Roman"/>
          <w:sz w:val="28"/>
          <w:szCs w:val="28"/>
        </w:rPr>
        <w:t xml:space="preserve"> Екстрагування проводили у співвідношенні трава-етанол (1:5) двічі, отримані екстракти </w:t>
      </w:r>
      <w:r w:rsidR="00C24E1B">
        <w:rPr>
          <w:rFonts w:ascii="Times New Roman" w:hAnsi="Times New Roman"/>
          <w:sz w:val="28"/>
          <w:szCs w:val="28"/>
        </w:rPr>
        <w:t>об’єднували</w:t>
      </w:r>
      <w:r w:rsidR="00700BF6">
        <w:rPr>
          <w:rFonts w:ascii="Times New Roman" w:hAnsi="Times New Roman"/>
          <w:sz w:val="28"/>
          <w:szCs w:val="28"/>
        </w:rPr>
        <w:t xml:space="preserve"> і відганяли вакуумом етилови</w:t>
      </w:r>
      <w:r w:rsidR="00BD3AC3">
        <w:rPr>
          <w:rFonts w:ascii="Times New Roman" w:hAnsi="Times New Roman"/>
          <w:sz w:val="28"/>
          <w:szCs w:val="28"/>
        </w:rPr>
        <w:t xml:space="preserve">м </w:t>
      </w:r>
      <w:r w:rsidR="00700BF6">
        <w:rPr>
          <w:rFonts w:ascii="Times New Roman" w:hAnsi="Times New Roman"/>
          <w:sz w:val="28"/>
          <w:szCs w:val="28"/>
        </w:rPr>
        <w:t>спирт</w:t>
      </w:r>
      <w:r w:rsidR="00BD3AC3">
        <w:rPr>
          <w:rFonts w:ascii="Times New Roman" w:hAnsi="Times New Roman"/>
          <w:sz w:val="28"/>
          <w:szCs w:val="28"/>
        </w:rPr>
        <w:t>ом</w:t>
      </w:r>
      <w:r w:rsidR="00700BF6">
        <w:rPr>
          <w:rFonts w:ascii="Times New Roman" w:hAnsi="Times New Roman"/>
          <w:sz w:val="28"/>
          <w:szCs w:val="28"/>
        </w:rPr>
        <w:t xml:space="preserve">. </w:t>
      </w:r>
      <w:r w:rsidR="00BD3AC3">
        <w:rPr>
          <w:rFonts w:ascii="Times New Roman" w:hAnsi="Times New Roman"/>
          <w:sz w:val="28"/>
          <w:szCs w:val="28"/>
        </w:rPr>
        <w:t>Отриманий екстракт</w:t>
      </w:r>
      <w:r w:rsidR="00700BF6">
        <w:rPr>
          <w:rFonts w:ascii="Times New Roman" w:hAnsi="Times New Roman"/>
          <w:sz w:val="28"/>
          <w:szCs w:val="28"/>
        </w:rPr>
        <w:t xml:space="preserve"> представляв собою рідину світло-коричневого кольору з приємним запахом</w:t>
      </w:r>
      <w:r w:rsidR="00E70DC7">
        <w:rPr>
          <w:rFonts w:ascii="Times New Roman" w:hAnsi="Times New Roman" w:cs="Times New Roman"/>
          <w:sz w:val="28"/>
          <w:szCs w:val="28"/>
        </w:rPr>
        <w:t>.</w:t>
      </w:r>
    </w:p>
    <w:p w:rsidR="00700BF6" w:rsidRDefault="00700BF6" w:rsidP="007D7DCA">
      <w:pPr>
        <w:shd w:val="clear" w:color="auto" w:fill="FFFFFF"/>
        <w:tabs>
          <w:tab w:val="num" w:pos="928"/>
        </w:tabs>
        <w:overflowPunct w:val="0"/>
        <w:autoSpaceDE w:val="0"/>
        <w:autoSpaceDN w:val="0"/>
        <w:adjustRightInd w:val="0"/>
        <w:spacing w:after="0" w:line="360" w:lineRule="auto"/>
        <w:ind w:firstLine="709"/>
        <w:jc w:val="center"/>
        <w:rPr>
          <w:rFonts w:ascii="Times New Roman" w:hAnsi="Times New Roman"/>
          <w:sz w:val="28"/>
          <w:szCs w:val="28"/>
        </w:rPr>
      </w:pPr>
      <w:r>
        <w:rPr>
          <w:rFonts w:ascii="Times New Roman" w:hAnsi="Times New Roman"/>
          <w:sz w:val="28"/>
          <w:szCs w:val="28"/>
        </w:rPr>
        <w:t xml:space="preserve">Отримання екстракту з </w:t>
      </w:r>
      <w:r w:rsidR="00D13E00">
        <w:rPr>
          <w:rFonts w:ascii="Times New Roman" w:hAnsi="Times New Roman"/>
          <w:sz w:val="28"/>
          <w:szCs w:val="28"/>
        </w:rPr>
        <w:t>липового цвіту Липи звичайної</w:t>
      </w:r>
    </w:p>
    <w:p w:rsidR="00700BF6" w:rsidRPr="00C24E1B" w:rsidRDefault="00C24E1B" w:rsidP="00C24E1B">
      <w:pPr>
        <w:spacing w:line="360" w:lineRule="auto"/>
        <w:ind w:firstLine="709"/>
        <w:jc w:val="both"/>
        <w:rPr>
          <w:rFonts w:ascii="Times New Roman" w:hAnsi="Times New Roman" w:cs="Times New Roman"/>
          <w:sz w:val="28"/>
          <w:szCs w:val="28"/>
        </w:rPr>
      </w:pPr>
      <w:r w:rsidRPr="00C24E1B">
        <w:rPr>
          <w:rFonts w:ascii="Times New Roman" w:hAnsi="Times New Roman" w:cs="Times New Roman"/>
          <w:sz w:val="28"/>
          <w:szCs w:val="28"/>
        </w:rPr>
        <w:t>Наважку подрібнен</w:t>
      </w:r>
      <w:r>
        <w:rPr>
          <w:rFonts w:ascii="Times New Roman" w:hAnsi="Times New Roman" w:cs="Times New Roman"/>
          <w:sz w:val="28"/>
          <w:szCs w:val="28"/>
        </w:rPr>
        <w:t>ого</w:t>
      </w:r>
      <w:r w:rsidRPr="00C24E1B">
        <w:rPr>
          <w:rFonts w:ascii="Times New Roman" w:hAnsi="Times New Roman" w:cs="Times New Roman"/>
          <w:sz w:val="28"/>
          <w:szCs w:val="28"/>
        </w:rPr>
        <w:t xml:space="preserve"> лип</w:t>
      </w:r>
      <w:r>
        <w:rPr>
          <w:rFonts w:ascii="Times New Roman" w:hAnsi="Times New Roman" w:cs="Times New Roman"/>
          <w:sz w:val="28"/>
          <w:szCs w:val="28"/>
        </w:rPr>
        <w:t>ового цвіту</w:t>
      </w:r>
      <w:r w:rsidRPr="00C24E1B">
        <w:rPr>
          <w:rFonts w:ascii="Times New Roman" w:hAnsi="Times New Roman" w:cs="Times New Roman"/>
          <w:sz w:val="28"/>
          <w:szCs w:val="28"/>
        </w:rPr>
        <w:t xml:space="preserve"> екстрагували етиловим спиртом 70% </w:t>
      </w:r>
      <w:r>
        <w:rPr>
          <w:rFonts w:ascii="Times New Roman" w:hAnsi="Times New Roman" w:cs="Times New Roman"/>
          <w:sz w:val="28"/>
          <w:szCs w:val="28"/>
        </w:rPr>
        <w:t xml:space="preserve">методом перколяції </w:t>
      </w:r>
      <w:r w:rsidRPr="00C24E1B">
        <w:rPr>
          <w:rFonts w:ascii="Times New Roman" w:hAnsi="Times New Roman" w:cs="Times New Roman"/>
          <w:sz w:val="28"/>
          <w:szCs w:val="28"/>
        </w:rPr>
        <w:t>протягом 2 год</w:t>
      </w:r>
      <w:r>
        <w:rPr>
          <w:rFonts w:ascii="Times New Roman" w:hAnsi="Times New Roman" w:cs="Times New Roman"/>
          <w:sz w:val="28"/>
          <w:szCs w:val="28"/>
        </w:rPr>
        <w:t>,</w:t>
      </w:r>
      <w:r w:rsidRPr="00C24E1B">
        <w:rPr>
          <w:rFonts w:ascii="Times New Roman" w:hAnsi="Times New Roman" w:cs="Times New Roman"/>
          <w:sz w:val="28"/>
          <w:szCs w:val="28"/>
        </w:rPr>
        <w:t xml:space="preserve"> </w:t>
      </w:r>
      <w:r>
        <w:rPr>
          <w:rFonts w:ascii="Times New Roman" w:hAnsi="Times New Roman" w:cs="Times New Roman"/>
          <w:sz w:val="28"/>
          <w:szCs w:val="28"/>
        </w:rPr>
        <w:t xml:space="preserve">отриманий витяг фільтрували. Далі </w:t>
      </w:r>
      <w:r w:rsidRPr="00C24E1B">
        <w:rPr>
          <w:rFonts w:ascii="Times New Roman" w:hAnsi="Times New Roman" w:cs="Times New Roman"/>
          <w:sz w:val="28"/>
          <w:szCs w:val="28"/>
        </w:rPr>
        <w:t>з 2 мл отриманого фільтрату проводили реакцію утворення комплексу рутину з алюмінію хлоридом у співвідношенні 1:1, кислотність середовища створювали розчином оцтової кислоти 30%</w:t>
      </w:r>
      <w:r>
        <w:rPr>
          <w:rFonts w:ascii="Times New Roman" w:hAnsi="Times New Roman" w:cs="Times New Roman"/>
          <w:sz w:val="28"/>
          <w:szCs w:val="28"/>
        </w:rPr>
        <w:t>,</w:t>
      </w:r>
      <w:r w:rsidRPr="00C24E1B">
        <w:rPr>
          <w:rFonts w:ascii="Times New Roman" w:hAnsi="Times New Roman" w:cs="Times New Roman"/>
          <w:sz w:val="28"/>
          <w:szCs w:val="28"/>
        </w:rPr>
        <w:t xml:space="preserve"> </w:t>
      </w:r>
      <w:r>
        <w:rPr>
          <w:rFonts w:ascii="Times New Roman" w:hAnsi="Times New Roman" w:cs="Times New Roman"/>
          <w:sz w:val="28"/>
          <w:szCs w:val="28"/>
        </w:rPr>
        <w:t>час експозиції – 40 хв, а</w:t>
      </w:r>
      <w:r w:rsidRPr="00C24E1B">
        <w:rPr>
          <w:rFonts w:ascii="Times New Roman" w:hAnsi="Times New Roman" w:cs="Times New Roman"/>
          <w:sz w:val="28"/>
          <w:szCs w:val="28"/>
        </w:rPr>
        <w:t xml:space="preserve">налітична довжина хвилі </w:t>
      </w:r>
      <w:r>
        <w:rPr>
          <w:rFonts w:ascii="Times New Roman" w:hAnsi="Times New Roman" w:cs="Times New Roman"/>
          <w:sz w:val="28"/>
          <w:szCs w:val="28"/>
        </w:rPr>
        <w:t>складала</w:t>
      </w:r>
      <w:r w:rsidRPr="00C24E1B">
        <w:rPr>
          <w:rFonts w:ascii="Times New Roman" w:hAnsi="Times New Roman" w:cs="Times New Roman"/>
          <w:sz w:val="28"/>
          <w:szCs w:val="28"/>
        </w:rPr>
        <w:t xml:space="preserve"> 415 нм. </w:t>
      </w:r>
      <w:r>
        <w:rPr>
          <w:rFonts w:ascii="Times New Roman" w:hAnsi="Times New Roman"/>
          <w:sz w:val="28"/>
          <w:szCs w:val="28"/>
        </w:rPr>
        <w:t>Екстракт представляв собою р</w:t>
      </w:r>
      <w:r w:rsidRPr="008912B1">
        <w:rPr>
          <w:rFonts w:ascii="Times New Roman" w:hAnsi="Times New Roman"/>
          <w:sz w:val="28"/>
          <w:szCs w:val="28"/>
        </w:rPr>
        <w:t>ідин</w:t>
      </w:r>
      <w:r>
        <w:rPr>
          <w:rFonts w:ascii="Times New Roman" w:hAnsi="Times New Roman"/>
          <w:sz w:val="28"/>
          <w:szCs w:val="28"/>
        </w:rPr>
        <w:t>у</w:t>
      </w:r>
      <w:r w:rsidRPr="008912B1">
        <w:rPr>
          <w:rFonts w:ascii="Times New Roman" w:hAnsi="Times New Roman"/>
          <w:sz w:val="28"/>
          <w:szCs w:val="28"/>
        </w:rPr>
        <w:t xml:space="preserve"> </w:t>
      </w:r>
      <w:r>
        <w:rPr>
          <w:rFonts w:ascii="Times New Roman" w:hAnsi="Times New Roman"/>
          <w:sz w:val="28"/>
          <w:szCs w:val="28"/>
        </w:rPr>
        <w:t xml:space="preserve">світло-жовтого </w:t>
      </w:r>
      <w:r w:rsidRPr="008912B1">
        <w:rPr>
          <w:rFonts w:ascii="Times New Roman" w:hAnsi="Times New Roman"/>
          <w:sz w:val="28"/>
          <w:szCs w:val="28"/>
        </w:rPr>
        <w:t>кольору з</w:t>
      </w:r>
      <w:r>
        <w:rPr>
          <w:rFonts w:ascii="Times New Roman" w:hAnsi="Times New Roman"/>
          <w:sz w:val="28"/>
          <w:szCs w:val="28"/>
        </w:rPr>
        <w:t>і</w:t>
      </w:r>
      <w:r w:rsidRPr="008912B1">
        <w:rPr>
          <w:rFonts w:ascii="Times New Roman" w:hAnsi="Times New Roman"/>
          <w:sz w:val="28"/>
          <w:szCs w:val="28"/>
        </w:rPr>
        <w:t xml:space="preserve"> </w:t>
      </w:r>
      <w:r>
        <w:rPr>
          <w:rFonts w:ascii="Times New Roman" w:hAnsi="Times New Roman"/>
          <w:sz w:val="28"/>
          <w:szCs w:val="28"/>
        </w:rPr>
        <w:t>приємним</w:t>
      </w:r>
      <w:r w:rsidRPr="008912B1">
        <w:rPr>
          <w:rFonts w:ascii="Times New Roman" w:hAnsi="Times New Roman"/>
          <w:sz w:val="28"/>
          <w:szCs w:val="28"/>
        </w:rPr>
        <w:t xml:space="preserve"> </w:t>
      </w:r>
      <w:r>
        <w:rPr>
          <w:rFonts w:ascii="Times New Roman" w:hAnsi="Times New Roman"/>
          <w:sz w:val="28"/>
          <w:szCs w:val="28"/>
        </w:rPr>
        <w:t>запахом</w:t>
      </w:r>
      <w:r w:rsidRPr="008912B1">
        <w:rPr>
          <w:rFonts w:ascii="Times New Roman" w:hAnsi="Times New Roman"/>
          <w:sz w:val="28"/>
          <w:szCs w:val="28"/>
        </w:rPr>
        <w:t xml:space="preserve">, </w:t>
      </w:r>
      <w:r>
        <w:rPr>
          <w:rFonts w:ascii="Times New Roman" w:hAnsi="Times New Roman"/>
          <w:sz w:val="28"/>
          <w:szCs w:val="28"/>
        </w:rPr>
        <w:t>злегка медовим смаком, що д</w:t>
      </w:r>
      <w:r w:rsidRPr="008912B1">
        <w:rPr>
          <w:rFonts w:ascii="Times New Roman" w:hAnsi="Times New Roman"/>
          <w:sz w:val="28"/>
          <w:szCs w:val="28"/>
        </w:rPr>
        <w:t>обре розчинний у воді.</w:t>
      </w:r>
    </w:p>
    <w:p w:rsidR="00700BF6" w:rsidRDefault="00700BF6" w:rsidP="00700BF6">
      <w:pPr>
        <w:spacing w:line="360" w:lineRule="auto"/>
        <w:ind w:firstLine="708"/>
        <w:contextualSpacing/>
        <w:jc w:val="center"/>
        <w:rPr>
          <w:rFonts w:ascii="Times New Roman" w:hAnsi="Times New Roman"/>
          <w:sz w:val="28"/>
          <w:szCs w:val="28"/>
        </w:rPr>
      </w:pPr>
      <w:r>
        <w:rPr>
          <w:rFonts w:ascii="Times New Roman" w:hAnsi="Times New Roman"/>
          <w:sz w:val="28"/>
          <w:szCs w:val="28"/>
        </w:rPr>
        <w:t xml:space="preserve">Отримання екстракту з </w:t>
      </w:r>
      <w:r w:rsidR="00D13E00">
        <w:rPr>
          <w:rFonts w:ascii="Times New Roman" w:hAnsi="Times New Roman"/>
          <w:sz w:val="28"/>
          <w:szCs w:val="28"/>
        </w:rPr>
        <w:t>коренів</w:t>
      </w:r>
      <w:r>
        <w:rPr>
          <w:rFonts w:ascii="Times New Roman" w:hAnsi="Times New Roman"/>
          <w:sz w:val="28"/>
          <w:szCs w:val="28"/>
        </w:rPr>
        <w:t xml:space="preserve"> </w:t>
      </w:r>
      <w:r w:rsidR="00D13E00">
        <w:rPr>
          <w:rFonts w:ascii="Times New Roman" w:hAnsi="Times New Roman"/>
          <w:sz w:val="28"/>
          <w:szCs w:val="28"/>
        </w:rPr>
        <w:t>ехінацеї пурпурної</w:t>
      </w:r>
    </w:p>
    <w:p w:rsidR="008F41DA" w:rsidRPr="00E70DC7" w:rsidRDefault="0041448E" w:rsidP="00E70DC7">
      <w:pPr>
        <w:pStyle w:val="a3"/>
        <w:spacing w:line="360" w:lineRule="auto"/>
        <w:ind w:left="0" w:firstLine="709"/>
        <w:jc w:val="both"/>
        <w:rPr>
          <w:rFonts w:ascii="Times New Roman" w:hAnsi="Times New Roman" w:cs="Times New Roman"/>
          <w:sz w:val="28"/>
          <w:szCs w:val="28"/>
        </w:rPr>
      </w:pPr>
      <w:r>
        <w:rPr>
          <w:rFonts w:ascii="Times New Roman" w:hAnsi="Times New Roman"/>
          <w:sz w:val="28"/>
          <w:szCs w:val="28"/>
        </w:rPr>
        <w:t>Отримання р</w:t>
      </w:r>
      <w:r w:rsidR="00E70DC7">
        <w:rPr>
          <w:rFonts w:ascii="Times New Roman" w:hAnsi="Times New Roman"/>
          <w:sz w:val="28"/>
          <w:szCs w:val="28"/>
        </w:rPr>
        <w:t>і</w:t>
      </w:r>
      <w:r w:rsidR="00E70DC7" w:rsidRPr="00E70DC7">
        <w:rPr>
          <w:rFonts w:ascii="Times New Roman" w:hAnsi="Times New Roman"/>
          <w:sz w:val="28"/>
          <w:szCs w:val="28"/>
        </w:rPr>
        <w:t>дк</w:t>
      </w:r>
      <w:r>
        <w:rPr>
          <w:rFonts w:ascii="Times New Roman" w:hAnsi="Times New Roman"/>
          <w:sz w:val="28"/>
          <w:szCs w:val="28"/>
        </w:rPr>
        <w:t>ого</w:t>
      </w:r>
      <w:r w:rsidR="00E70DC7" w:rsidRPr="00E70DC7">
        <w:rPr>
          <w:rFonts w:ascii="Times New Roman" w:hAnsi="Times New Roman"/>
          <w:sz w:val="28"/>
          <w:szCs w:val="28"/>
        </w:rPr>
        <w:t xml:space="preserve"> екстракт</w:t>
      </w:r>
      <w:r>
        <w:rPr>
          <w:rFonts w:ascii="Times New Roman" w:hAnsi="Times New Roman"/>
          <w:sz w:val="28"/>
          <w:szCs w:val="28"/>
        </w:rPr>
        <w:t>у</w:t>
      </w:r>
      <w:r w:rsidR="00E70DC7" w:rsidRPr="00E70DC7">
        <w:rPr>
          <w:rFonts w:ascii="Times New Roman" w:hAnsi="Times New Roman"/>
          <w:sz w:val="28"/>
          <w:szCs w:val="28"/>
        </w:rPr>
        <w:t xml:space="preserve"> з </w:t>
      </w:r>
      <w:r w:rsidR="00E70DC7">
        <w:rPr>
          <w:rFonts w:ascii="Times New Roman" w:hAnsi="Times New Roman"/>
          <w:sz w:val="28"/>
          <w:szCs w:val="28"/>
        </w:rPr>
        <w:t xml:space="preserve">коренів ехінацеї пурпурної </w:t>
      </w:r>
      <w:r>
        <w:rPr>
          <w:rFonts w:ascii="Times New Roman" w:hAnsi="Times New Roman"/>
          <w:sz w:val="28"/>
          <w:szCs w:val="28"/>
        </w:rPr>
        <w:t>проводили з використанням етилового спирту в концентрації 70 % (1:2)</w:t>
      </w:r>
      <w:r w:rsidR="0069073D">
        <w:rPr>
          <w:rFonts w:ascii="Times New Roman" w:hAnsi="Times New Roman"/>
          <w:sz w:val="28"/>
          <w:szCs w:val="28"/>
        </w:rPr>
        <w:t xml:space="preserve"> методом перколяції з елементами мацерації протягом 3 діб, при цьому готовий екстракт відстоювали </w:t>
      </w:r>
      <w:r>
        <w:rPr>
          <w:rFonts w:ascii="Times New Roman" w:hAnsi="Times New Roman"/>
          <w:sz w:val="28"/>
          <w:szCs w:val="28"/>
        </w:rPr>
        <w:t xml:space="preserve"> </w:t>
      </w:r>
      <w:r w:rsidR="0069073D">
        <w:rPr>
          <w:rFonts w:ascii="Times New Roman" w:hAnsi="Times New Roman"/>
          <w:sz w:val="28"/>
          <w:szCs w:val="28"/>
        </w:rPr>
        <w:t xml:space="preserve">на протязі 5 діб при температурі </w:t>
      </w:r>
      <w:r w:rsidR="0069073D">
        <w:rPr>
          <w:rFonts w:ascii="Times New Roman" w:hAnsi="Times New Roman" w:cs="Times New Roman"/>
          <w:sz w:val="28"/>
          <w:szCs w:val="28"/>
        </w:rPr>
        <w:t>8</w:t>
      </w:r>
      <w:r w:rsidR="00700BF6" w:rsidRPr="002713AA">
        <w:rPr>
          <w:rFonts w:ascii="Times New Roman" w:hAnsi="Times New Roman" w:cs="Times New Roman"/>
          <w:sz w:val="28"/>
          <w:szCs w:val="28"/>
        </w:rPr>
        <w:t>-</w:t>
      </w:r>
      <w:r w:rsidR="0069073D">
        <w:rPr>
          <w:rFonts w:ascii="Times New Roman" w:hAnsi="Times New Roman" w:cs="Times New Roman"/>
          <w:sz w:val="28"/>
          <w:szCs w:val="28"/>
        </w:rPr>
        <w:t xml:space="preserve">10 </w:t>
      </w:r>
      <w:r w:rsidR="00700BF6" w:rsidRPr="002713AA">
        <w:rPr>
          <w:rFonts w:ascii="Times New Roman" w:hAnsi="Times New Roman" w:cs="Times New Roman"/>
          <w:sz w:val="28"/>
          <w:szCs w:val="28"/>
        </w:rPr>
        <w:t>°С</w:t>
      </w:r>
      <w:r w:rsidR="0069073D">
        <w:rPr>
          <w:rFonts w:ascii="Times New Roman" w:hAnsi="Times New Roman" w:cs="Times New Roman"/>
          <w:sz w:val="28"/>
          <w:szCs w:val="28"/>
        </w:rPr>
        <w:t xml:space="preserve">, потім фільтрують через прес-фільтр з використанням фільтруючого картону або іншого матеріалу. В реакторі змішують отриманий екстракт і </w:t>
      </w:r>
      <w:r w:rsidR="0069073D" w:rsidRPr="006363D5">
        <w:rPr>
          <w:rFonts w:ascii="Times New Roman" w:hAnsi="Times New Roman" w:cs="Times New Roman"/>
          <w:sz w:val="28"/>
          <w:szCs w:val="28"/>
        </w:rPr>
        <w:t>фасують</w:t>
      </w:r>
      <w:r w:rsidR="008F41DA" w:rsidRPr="006363D5">
        <w:t xml:space="preserve"> </w:t>
      </w:r>
      <w:r w:rsidR="000438CF" w:rsidRPr="006363D5">
        <w:rPr>
          <w:rFonts w:ascii="Times New Roman" w:hAnsi="Times New Roman" w:cs="Times New Roman"/>
          <w:sz w:val="28"/>
          <w:szCs w:val="28"/>
        </w:rPr>
        <w:t>[</w:t>
      </w:r>
      <w:r w:rsidR="006363D5" w:rsidRPr="006363D5">
        <w:rPr>
          <w:rFonts w:ascii="Times New Roman" w:hAnsi="Times New Roman" w:cs="Times New Roman"/>
          <w:sz w:val="28"/>
          <w:szCs w:val="28"/>
        </w:rPr>
        <w:t>33</w:t>
      </w:r>
      <w:r w:rsidR="00E70DC7" w:rsidRPr="006363D5">
        <w:rPr>
          <w:rFonts w:ascii="Times New Roman" w:hAnsi="Times New Roman" w:cs="Times New Roman"/>
          <w:sz w:val="28"/>
          <w:szCs w:val="28"/>
        </w:rPr>
        <w:t xml:space="preserve">; </w:t>
      </w:r>
      <w:r w:rsidR="006363D5" w:rsidRPr="006363D5">
        <w:rPr>
          <w:rFonts w:ascii="Times New Roman" w:hAnsi="Times New Roman" w:cs="Times New Roman"/>
          <w:sz w:val="28"/>
          <w:szCs w:val="28"/>
        </w:rPr>
        <w:t>39</w:t>
      </w:r>
      <w:r w:rsidR="000438CF" w:rsidRPr="006363D5">
        <w:rPr>
          <w:rFonts w:ascii="Times New Roman" w:hAnsi="Times New Roman" w:cs="Times New Roman"/>
          <w:sz w:val="28"/>
          <w:szCs w:val="28"/>
        </w:rPr>
        <w:t>].</w:t>
      </w:r>
    </w:p>
    <w:p w:rsidR="00A17E78" w:rsidRPr="00834623" w:rsidRDefault="00A17E78" w:rsidP="00834623">
      <w:pPr>
        <w:pStyle w:val="a3"/>
        <w:spacing w:line="360" w:lineRule="auto"/>
        <w:ind w:left="0" w:firstLine="709"/>
        <w:jc w:val="both"/>
        <w:rPr>
          <w:rFonts w:ascii="Times New Roman" w:hAnsi="Times New Roman" w:cs="Times New Roman"/>
          <w:sz w:val="28"/>
          <w:szCs w:val="28"/>
        </w:rPr>
      </w:pPr>
      <w:r>
        <w:rPr>
          <w:rFonts w:ascii="Times New Roman" w:hAnsi="Times New Roman"/>
          <w:sz w:val="28"/>
          <w:szCs w:val="28"/>
        </w:rPr>
        <w:t xml:space="preserve">2 </w:t>
      </w:r>
      <w:r w:rsidR="0059017F">
        <w:rPr>
          <w:rFonts w:ascii="Times New Roman" w:hAnsi="Times New Roman"/>
          <w:sz w:val="28"/>
          <w:szCs w:val="28"/>
        </w:rPr>
        <w:t>фаза</w:t>
      </w:r>
      <w:r>
        <w:rPr>
          <w:rFonts w:ascii="Times New Roman" w:hAnsi="Times New Roman"/>
          <w:sz w:val="28"/>
          <w:szCs w:val="28"/>
        </w:rPr>
        <w:t xml:space="preserve">. </w:t>
      </w:r>
      <w:r w:rsidR="00DC6E55">
        <w:rPr>
          <w:rFonts w:ascii="Times New Roman" w:hAnsi="Times New Roman"/>
          <w:sz w:val="28"/>
          <w:szCs w:val="28"/>
        </w:rPr>
        <w:t>Після отримання очищеної води,</w:t>
      </w:r>
      <w:r w:rsidR="00700BF6">
        <w:rPr>
          <w:rFonts w:ascii="Times New Roman" w:hAnsi="Times New Roman"/>
          <w:sz w:val="28"/>
          <w:szCs w:val="28"/>
        </w:rPr>
        <w:t xml:space="preserve"> додають до </w:t>
      </w:r>
      <w:r w:rsidR="00660C72">
        <w:rPr>
          <w:rFonts w:ascii="Times New Roman" w:hAnsi="Times New Roman"/>
          <w:sz w:val="28"/>
          <w:szCs w:val="28"/>
        </w:rPr>
        <w:t>не</w:t>
      </w:r>
      <w:r>
        <w:rPr>
          <w:rFonts w:ascii="Times New Roman" w:hAnsi="Times New Roman"/>
          <w:sz w:val="28"/>
          <w:szCs w:val="28"/>
        </w:rPr>
        <w:t xml:space="preserve">ї </w:t>
      </w:r>
      <w:r w:rsidR="00700BF6">
        <w:rPr>
          <w:rFonts w:ascii="Times New Roman" w:hAnsi="Times New Roman"/>
          <w:sz w:val="28"/>
          <w:szCs w:val="28"/>
        </w:rPr>
        <w:t xml:space="preserve">гліцерин й завантажуємо їх </w:t>
      </w:r>
      <w:r>
        <w:rPr>
          <w:rFonts w:ascii="Times New Roman" w:hAnsi="Times New Roman"/>
          <w:sz w:val="28"/>
          <w:szCs w:val="28"/>
        </w:rPr>
        <w:t>до</w:t>
      </w:r>
      <w:r w:rsidR="00700BF6">
        <w:rPr>
          <w:rFonts w:ascii="Times New Roman" w:hAnsi="Times New Roman"/>
          <w:sz w:val="28"/>
          <w:szCs w:val="28"/>
        </w:rPr>
        <w:t xml:space="preserve"> якірної мішалки</w:t>
      </w:r>
      <w:r>
        <w:rPr>
          <w:rFonts w:ascii="Times New Roman" w:hAnsi="Times New Roman"/>
          <w:sz w:val="28"/>
          <w:szCs w:val="28"/>
        </w:rPr>
        <w:t xml:space="preserve">, </w:t>
      </w:r>
      <w:r w:rsidR="0069073D">
        <w:rPr>
          <w:rFonts w:ascii="Times New Roman" w:hAnsi="Times New Roman"/>
          <w:sz w:val="28"/>
          <w:szCs w:val="28"/>
        </w:rPr>
        <w:t>яка</w:t>
      </w:r>
      <w:r w:rsidRPr="00A17E78">
        <w:rPr>
          <w:rFonts w:ascii="Times New Roman" w:hAnsi="Times New Roman"/>
          <w:sz w:val="28"/>
          <w:szCs w:val="28"/>
        </w:rPr>
        <w:t xml:space="preserve"> </w:t>
      </w:r>
      <w:r>
        <w:rPr>
          <w:rFonts w:ascii="Times New Roman" w:hAnsi="Times New Roman"/>
          <w:sz w:val="28"/>
          <w:szCs w:val="28"/>
        </w:rPr>
        <w:t xml:space="preserve">складається з корпусу 1, кришок 2 і 3, мішалки 4 та штунцерів 5-8 (рис. </w:t>
      </w:r>
      <w:r w:rsidR="00D915E2">
        <w:rPr>
          <w:rFonts w:ascii="Times New Roman" w:hAnsi="Times New Roman"/>
          <w:sz w:val="28"/>
          <w:szCs w:val="28"/>
        </w:rPr>
        <w:t>5</w:t>
      </w:r>
      <w:r>
        <w:rPr>
          <w:rFonts w:ascii="Times New Roman" w:hAnsi="Times New Roman"/>
          <w:sz w:val="28"/>
          <w:szCs w:val="28"/>
        </w:rPr>
        <w:t xml:space="preserve">) </w:t>
      </w:r>
      <w:r w:rsidR="00700BF6">
        <w:rPr>
          <w:rFonts w:ascii="Times New Roman" w:hAnsi="Times New Roman"/>
          <w:sz w:val="28"/>
          <w:szCs w:val="28"/>
        </w:rPr>
        <w:t>на 150 об</w:t>
      </w:r>
      <w:r w:rsidR="00700BF6" w:rsidRPr="00DC6E55">
        <w:rPr>
          <w:rFonts w:ascii="Times New Roman" w:hAnsi="Times New Roman"/>
          <w:sz w:val="28"/>
          <w:szCs w:val="28"/>
        </w:rPr>
        <w:t>/</w:t>
      </w:r>
      <w:r w:rsidR="00700BF6">
        <w:rPr>
          <w:rFonts w:ascii="Times New Roman" w:hAnsi="Times New Roman"/>
          <w:sz w:val="28"/>
          <w:szCs w:val="28"/>
        </w:rPr>
        <w:t xml:space="preserve">хв, </w:t>
      </w:r>
      <w:r w:rsidR="00834623">
        <w:rPr>
          <w:rFonts w:ascii="Times New Roman" w:hAnsi="Times New Roman"/>
          <w:sz w:val="28"/>
          <w:szCs w:val="28"/>
        </w:rPr>
        <w:t xml:space="preserve">потім </w:t>
      </w:r>
      <w:r>
        <w:rPr>
          <w:rFonts w:ascii="Times New Roman" w:hAnsi="Times New Roman"/>
          <w:sz w:val="28"/>
          <w:szCs w:val="28"/>
        </w:rPr>
        <w:t xml:space="preserve">додають </w:t>
      </w:r>
      <w:r w:rsidR="00700BF6">
        <w:rPr>
          <w:rFonts w:ascii="Times New Roman" w:hAnsi="Times New Roman"/>
          <w:sz w:val="28"/>
          <w:szCs w:val="28"/>
        </w:rPr>
        <w:t xml:space="preserve">лимонну кислоту, </w:t>
      </w:r>
      <w:r w:rsidR="00834623">
        <w:rPr>
          <w:rFonts w:ascii="Times New Roman" w:hAnsi="Times New Roman"/>
          <w:sz w:val="28"/>
          <w:szCs w:val="28"/>
        </w:rPr>
        <w:t>ксилітол,</w:t>
      </w:r>
      <w:r w:rsidR="00700BF6">
        <w:rPr>
          <w:rFonts w:ascii="Times New Roman" w:hAnsi="Times New Roman"/>
          <w:sz w:val="28"/>
          <w:szCs w:val="28"/>
        </w:rPr>
        <w:t xml:space="preserve"> бензоат натрію</w:t>
      </w:r>
      <w:r w:rsidR="00834623">
        <w:rPr>
          <w:rFonts w:ascii="Times New Roman" w:hAnsi="Times New Roman"/>
          <w:sz w:val="28"/>
          <w:szCs w:val="28"/>
        </w:rPr>
        <w:t xml:space="preserve"> та сорбінову кислоту</w:t>
      </w:r>
      <w:r w:rsidR="00700BF6">
        <w:rPr>
          <w:rFonts w:ascii="Times New Roman" w:hAnsi="Times New Roman"/>
          <w:sz w:val="28"/>
          <w:szCs w:val="28"/>
        </w:rPr>
        <w:t xml:space="preserve">. </w:t>
      </w:r>
      <w:r w:rsidR="00834623">
        <w:rPr>
          <w:rFonts w:ascii="Times New Roman" w:hAnsi="Times New Roman"/>
          <w:sz w:val="28"/>
          <w:szCs w:val="28"/>
        </w:rPr>
        <w:t>В отриману суміш ч</w:t>
      </w:r>
      <w:r w:rsidR="00700BF6">
        <w:rPr>
          <w:rFonts w:ascii="Times New Roman" w:hAnsi="Times New Roman"/>
          <w:sz w:val="28"/>
          <w:szCs w:val="28"/>
        </w:rPr>
        <w:t>ерез деякий час додають п</w:t>
      </w:r>
      <w:r w:rsidR="00834623">
        <w:rPr>
          <w:rFonts w:ascii="Times New Roman" w:hAnsi="Times New Roman"/>
          <w:sz w:val="28"/>
          <w:szCs w:val="28"/>
        </w:rPr>
        <w:t>ідігріту до 40°С ПЕГ-40, д</w:t>
      </w:r>
      <w:r>
        <w:rPr>
          <w:rFonts w:ascii="Times New Roman" w:hAnsi="Times New Roman"/>
          <w:sz w:val="28"/>
          <w:szCs w:val="28"/>
        </w:rPr>
        <w:t xml:space="preserve">алі відважуємо отримані спиртові екстракти з трави </w:t>
      </w:r>
      <w:r w:rsidR="00834623">
        <w:rPr>
          <w:rFonts w:ascii="Times New Roman" w:hAnsi="Times New Roman"/>
          <w:sz w:val="28"/>
          <w:szCs w:val="28"/>
        </w:rPr>
        <w:t>золотарника звичайного</w:t>
      </w:r>
      <w:r>
        <w:rPr>
          <w:rFonts w:ascii="Times New Roman" w:hAnsi="Times New Roman"/>
          <w:sz w:val="28"/>
          <w:szCs w:val="28"/>
        </w:rPr>
        <w:t xml:space="preserve">, </w:t>
      </w:r>
      <w:r w:rsidR="00834623">
        <w:rPr>
          <w:rFonts w:ascii="Times New Roman" w:hAnsi="Times New Roman"/>
          <w:sz w:val="28"/>
          <w:szCs w:val="28"/>
        </w:rPr>
        <w:t>«липового цвіту»</w:t>
      </w:r>
      <w:r>
        <w:rPr>
          <w:rFonts w:ascii="Times New Roman" w:hAnsi="Times New Roman"/>
          <w:sz w:val="28"/>
          <w:szCs w:val="28"/>
        </w:rPr>
        <w:t xml:space="preserve"> і </w:t>
      </w:r>
      <w:r w:rsidR="00834623">
        <w:rPr>
          <w:rFonts w:ascii="Times New Roman" w:hAnsi="Times New Roman"/>
          <w:sz w:val="28"/>
          <w:szCs w:val="28"/>
        </w:rPr>
        <w:t>кореня ехінацеї пурпурної і</w:t>
      </w:r>
      <w:r>
        <w:rPr>
          <w:rFonts w:ascii="Times New Roman" w:hAnsi="Times New Roman"/>
          <w:sz w:val="28"/>
          <w:szCs w:val="28"/>
        </w:rPr>
        <w:t xml:space="preserve"> додають </w:t>
      </w:r>
      <w:r w:rsidR="00834623">
        <w:rPr>
          <w:rFonts w:ascii="Times New Roman" w:hAnsi="Times New Roman"/>
          <w:sz w:val="28"/>
          <w:szCs w:val="28"/>
        </w:rPr>
        <w:t>в</w:t>
      </w:r>
      <w:r>
        <w:rPr>
          <w:rFonts w:ascii="Times New Roman" w:hAnsi="Times New Roman"/>
          <w:sz w:val="28"/>
          <w:szCs w:val="28"/>
        </w:rPr>
        <w:t xml:space="preserve"> ректор мішалки</w:t>
      </w:r>
      <w:r w:rsidR="00834623">
        <w:rPr>
          <w:rFonts w:ascii="Times New Roman" w:hAnsi="Times New Roman"/>
          <w:sz w:val="28"/>
          <w:szCs w:val="28"/>
        </w:rPr>
        <w:t xml:space="preserve">. </w:t>
      </w:r>
      <w:r w:rsidR="00D5449C">
        <w:rPr>
          <w:rFonts w:ascii="Times New Roman" w:hAnsi="Times New Roman"/>
          <w:sz w:val="28"/>
          <w:szCs w:val="28"/>
        </w:rPr>
        <w:t xml:space="preserve">На останок додають ментол. </w:t>
      </w:r>
      <w:r w:rsidR="00834623">
        <w:rPr>
          <w:rFonts w:ascii="Times New Roman" w:hAnsi="Times New Roman"/>
          <w:sz w:val="28"/>
          <w:szCs w:val="28"/>
        </w:rPr>
        <w:t xml:space="preserve">Як </w:t>
      </w:r>
      <w:r w:rsidR="00834623">
        <w:rPr>
          <w:rFonts w:ascii="Times New Roman" w:hAnsi="Times New Roman"/>
          <w:sz w:val="28"/>
          <w:szCs w:val="28"/>
        </w:rPr>
        <w:lastRenderedPageBreak/>
        <w:t>екстрагент був обраний саме спирт етиловий, так як в</w:t>
      </w:r>
      <w:r>
        <w:rPr>
          <w:rFonts w:ascii="Times New Roman" w:hAnsi="Times New Roman"/>
          <w:sz w:val="28"/>
          <w:szCs w:val="28"/>
        </w:rPr>
        <w:t xml:space="preserve">икористання води не дозволяє максимально екстрагувати з </w:t>
      </w:r>
      <w:r w:rsidR="00834623">
        <w:rPr>
          <w:rFonts w:ascii="Times New Roman" w:hAnsi="Times New Roman"/>
          <w:sz w:val="28"/>
          <w:szCs w:val="28"/>
        </w:rPr>
        <w:t>лікарської сировини</w:t>
      </w:r>
      <w:r>
        <w:rPr>
          <w:rFonts w:ascii="Times New Roman" w:hAnsi="Times New Roman"/>
          <w:sz w:val="28"/>
          <w:szCs w:val="28"/>
        </w:rPr>
        <w:t xml:space="preserve"> діючі речовини, а екстракти </w:t>
      </w:r>
      <w:r w:rsidR="00834623">
        <w:rPr>
          <w:rFonts w:ascii="Times New Roman" w:hAnsi="Times New Roman"/>
          <w:sz w:val="28"/>
          <w:szCs w:val="28"/>
        </w:rPr>
        <w:t xml:space="preserve">мають при цьому </w:t>
      </w:r>
      <w:r>
        <w:rPr>
          <w:rFonts w:ascii="Times New Roman" w:hAnsi="Times New Roman"/>
          <w:sz w:val="28"/>
          <w:szCs w:val="28"/>
        </w:rPr>
        <w:t xml:space="preserve">обмежений термін </w:t>
      </w:r>
      <w:r w:rsidRPr="005E4200">
        <w:rPr>
          <w:rFonts w:ascii="Times New Roman" w:hAnsi="Times New Roman"/>
          <w:sz w:val="28"/>
          <w:szCs w:val="28"/>
        </w:rPr>
        <w:t>придатності</w:t>
      </w:r>
      <w:r w:rsidR="008F41DA" w:rsidRPr="005E4200">
        <w:rPr>
          <w:rFonts w:ascii="Times New Roman" w:hAnsi="Times New Roman"/>
          <w:sz w:val="28"/>
          <w:szCs w:val="28"/>
        </w:rPr>
        <w:t xml:space="preserve"> </w:t>
      </w:r>
      <w:r w:rsidR="000438CF" w:rsidRPr="005E4200">
        <w:rPr>
          <w:rFonts w:ascii="Times New Roman" w:hAnsi="Times New Roman" w:cs="Times New Roman"/>
          <w:sz w:val="28"/>
          <w:szCs w:val="28"/>
        </w:rPr>
        <w:t>[</w:t>
      </w:r>
      <w:r w:rsidR="005E4200" w:rsidRPr="005E4200">
        <w:rPr>
          <w:rFonts w:ascii="Times New Roman" w:hAnsi="Times New Roman" w:cs="Times New Roman"/>
          <w:sz w:val="28"/>
          <w:szCs w:val="28"/>
        </w:rPr>
        <w:t>39</w:t>
      </w:r>
      <w:r w:rsidR="000438CF" w:rsidRPr="005E4200">
        <w:rPr>
          <w:rFonts w:ascii="Times New Roman" w:hAnsi="Times New Roman" w:cs="Times New Roman"/>
          <w:sz w:val="28"/>
          <w:szCs w:val="28"/>
        </w:rPr>
        <w:t>].</w:t>
      </w:r>
    </w:p>
    <w:p w:rsidR="00A17E78" w:rsidRDefault="00A17E78" w:rsidP="00A17E78">
      <w:pPr>
        <w:spacing w:line="360" w:lineRule="auto"/>
        <w:ind w:firstLine="708"/>
        <w:contextualSpacing/>
        <w:jc w:val="center"/>
        <w:rPr>
          <w:rFonts w:ascii="Times New Roman" w:hAnsi="Times New Roman"/>
          <w:sz w:val="28"/>
          <w:szCs w:val="28"/>
        </w:rPr>
      </w:pPr>
      <w:r>
        <w:rPr>
          <w:noProof/>
          <w:lang w:eastAsia="uk-UA"/>
        </w:rPr>
        <w:drawing>
          <wp:inline distT="0" distB="0" distL="0" distR="0">
            <wp:extent cx="2255268" cy="268605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2259662" cy="2691283"/>
                    </a:xfrm>
                    <a:prstGeom prst="rect">
                      <a:avLst/>
                    </a:prstGeom>
                  </pic:spPr>
                </pic:pic>
              </a:graphicData>
            </a:graphic>
          </wp:inline>
        </w:drawing>
      </w:r>
    </w:p>
    <w:p w:rsidR="00A17E78" w:rsidRDefault="00A17E78" w:rsidP="00A17E78">
      <w:pPr>
        <w:spacing w:line="360" w:lineRule="auto"/>
        <w:contextualSpacing/>
        <w:rPr>
          <w:rFonts w:ascii="Times New Roman" w:hAnsi="Times New Roman"/>
          <w:sz w:val="28"/>
          <w:szCs w:val="28"/>
        </w:rPr>
      </w:pPr>
      <w:r>
        <w:rPr>
          <w:rFonts w:ascii="Times New Roman" w:hAnsi="Times New Roman"/>
          <w:sz w:val="28"/>
          <w:szCs w:val="28"/>
        </w:rPr>
        <w:t xml:space="preserve">Рис. </w:t>
      </w:r>
      <w:r w:rsidR="00D915E2">
        <w:rPr>
          <w:rFonts w:ascii="Times New Roman" w:hAnsi="Times New Roman"/>
          <w:sz w:val="28"/>
          <w:szCs w:val="28"/>
        </w:rPr>
        <w:t>5</w:t>
      </w:r>
      <w:r>
        <w:rPr>
          <w:rFonts w:ascii="Times New Roman" w:hAnsi="Times New Roman"/>
          <w:sz w:val="28"/>
          <w:szCs w:val="28"/>
        </w:rPr>
        <w:t>. Реактор з якірною мішалкою</w:t>
      </w:r>
    </w:p>
    <w:p w:rsidR="009A2A61" w:rsidRDefault="00764444" w:rsidP="009A2A61">
      <w:pPr>
        <w:spacing w:line="360" w:lineRule="auto"/>
        <w:ind w:firstLine="851"/>
        <w:contextualSpacing/>
        <w:jc w:val="both"/>
        <w:rPr>
          <w:rFonts w:ascii="Times New Roman" w:hAnsi="Times New Roman"/>
          <w:sz w:val="28"/>
          <w:szCs w:val="28"/>
        </w:rPr>
      </w:pPr>
      <w:r>
        <w:rPr>
          <w:rFonts w:ascii="Times New Roman" w:hAnsi="Times New Roman"/>
          <w:sz w:val="28"/>
          <w:szCs w:val="28"/>
        </w:rPr>
        <w:t xml:space="preserve">Далі проводять </w:t>
      </w:r>
      <w:r w:rsidR="009A2A61">
        <w:rPr>
          <w:rFonts w:ascii="Times New Roman" w:hAnsi="Times New Roman"/>
          <w:sz w:val="28"/>
          <w:szCs w:val="28"/>
        </w:rPr>
        <w:t xml:space="preserve">відважування </w:t>
      </w:r>
      <w:r>
        <w:rPr>
          <w:rFonts w:ascii="Times New Roman" w:hAnsi="Times New Roman"/>
          <w:sz w:val="28"/>
          <w:szCs w:val="28"/>
        </w:rPr>
        <w:t>і</w:t>
      </w:r>
      <w:r w:rsidR="009A2A61">
        <w:rPr>
          <w:rFonts w:ascii="Times New Roman" w:hAnsi="Times New Roman"/>
          <w:sz w:val="28"/>
          <w:szCs w:val="28"/>
        </w:rPr>
        <w:t xml:space="preserve"> відмірювання діючих та </w:t>
      </w:r>
      <w:r w:rsidR="002700CD">
        <w:rPr>
          <w:rFonts w:ascii="Times New Roman" w:hAnsi="Times New Roman"/>
          <w:sz w:val="28"/>
          <w:szCs w:val="28"/>
        </w:rPr>
        <w:t>допоміжних</w:t>
      </w:r>
      <w:r w:rsidR="009A2A61">
        <w:rPr>
          <w:rFonts w:ascii="Times New Roman" w:hAnsi="Times New Roman"/>
          <w:sz w:val="28"/>
          <w:szCs w:val="28"/>
        </w:rPr>
        <w:t xml:space="preserve"> речовин у таровані </w:t>
      </w:r>
      <w:r w:rsidR="005F6370">
        <w:rPr>
          <w:rFonts w:ascii="Times New Roman" w:hAnsi="Times New Roman"/>
          <w:sz w:val="28"/>
          <w:szCs w:val="28"/>
        </w:rPr>
        <w:t>збірники</w:t>
      </w:r>
      <w:r w:rsidR="009A2A61">
        <w:rPr>
          <w:rFonts w:ascii="Times New Roman" w:hAnsi="Times New Roman"/>
          <w:sz w:val="28"/>
          <w:szCs w:val="28"/>
        </w:rPr>
        <w:t xml:space="preserve"> на вагах. Для виготовлення пробної серії 20 флаконів </w:t>
      </w:r>
      <w:r w:rsidR="00D83ADD">
        <w:rPr>
          <w:rFonts w:ascii="Times New Roman" w:hAnsi="Times New Roman"/>
          <w:sz w:val="28"/>
          <w:szCs w:val="28"/>
        </w:rPr>
        <w:t xml:space="preserve"> розчину «</w:t>
      </w:r>
      <w:r w:rsidR="00F214DE">
        <w:rPr>
          <w:rFonts w:ascii="Times New Roman" w:hAnsi="Times New Roman"/>
          <w:sz w:val="28"/>
          <w:szCs w:val="28"/>
        </w:rPr>
        <w:t>Фітод</w:t>
      </w:r>
      <w:r w:rsidR="00D83ADD">
        <w:rPr>
          <w:rFonts w:ascii="Times New Roman" w:hAnsi="Times New Roman"/>
          <w:sz w:val="28"/>
          <w:szCs w:val="28"/>
        </w:rPr>
        <w:t>ент</w:t>
      </w:r>
      <w:r w:rsidR="00F214DE">
        <w:rPr>
          <w:rFonts w:ascii="Times New Roman" w:hAnsi="Times New Roman"/>
          <w:sz w:val="28"/>
          <w:szCs w:val="28"/>
        </w:rPr>
        <w:t>і</w:t>
      </w:r>
      <w:r w:rsidR="00D83ADD">
        <w:rPr>
          <w:rFonts w:ascii="Times New Roman" w:hAnsi="Times New Roman"/>
          <w:sz w:val="28"/>
          <w:szCs w:val="28"/>
        </w:rPr>
        <w:t xml:space="preserve">лат» </w:t>
      </w:r>
      <w:r w:rsidR="009A2A61">
        <w:rPr>
          <w:rFonts w:ascii="Times New Roman" w:hAnsi="Times New Roman"/>
          <w:sz w:val="28"/>
          <w:szCs w:val="28"/>
        </w:rPr>
        <w:t xml:space="preserve">було взято: </w:t>
      </w:r>
    </w:p>
    <w:p w:rsidR="009A2A61" w:rsidRPr="00721BCF" w:rsidRDefault="00432D72" w:rsidP="00432D72">
      <w:pPr>
        <w:spacing w:line="360" w:lineRule="auto"/>
        <w:ind w:left="567"/>
        <w:contextualSpacing/>
        <w:jc w:val="both"/>
        <w:rPr>
          <w:rFonts w:ascii="Times New Roman" w:hAnsi="Times New Roman"/>
          <w:sz w:val="28"/>
          <w:szCs w:val="28"/>
        </w:rPr>
      </w:pPr>
      <w:r>
        <w:rPr>
          <w:rFonts w:ascii="Times New Roman" w:hAnsi="Times New Roman"/>
          <w:sz w:val="28"/>
          <w:szCs w:val="28"/>
        </w:rPr>
        <w:t xml:space="preserve">Екстракт </w:t>
      </w:r>
      <w:r w:rsidR="002640AC">
        <w:rPr>
          <w:rFonts w:ascii="Times New Roman" w:hAnsi="Times New Roman"/>
          <w:sz w:val="28"/>
          <w:szCs w:val="28"/>
        </w:rPr>
        <w:t>трави золотарника</w:t>
      </w:r>
      <w:r w:rsidR="002640AC">
        <w:rPr>
          <w:rFonts w:ascii="Times New Roman" w:hAnsi="Times New Roman"/>
          <w:sz w:val="28"/>
          <w:szCs w:val="28"/>
          <w:lang w:val="ru-RU"/>
        </w:rPr>
        <w:t xml:space="preserve"> 7</w:t>
      </w:r>
      <w:r w:rsidR="009A2A61" w:rsidRPr="00432D72">
        <w:rPr>
          <w:rFonts w:ascii="Times New Roman" w:hAnsi="Times New Roman"/>
          <w:sz w:val="28"/>
          <w:szCs w:val="28"/>
          <w:lang w:val="ru-RU"/>
        </w:rPr>
        <w:t xml:space="preserve">0% </w:t>
      </w:r>
      <w:r w:rsidR="002E61C6">
        <w:rPr>
          <w:rFonts w:ascii="Times New Roman" w:hAnsi="Times New Roman"/>
          <w:sz w:val="28"/>
          <w:szCs w:val="28"/>
          <w:lang w:val="ru-RU"/>
        </w:rPr>
        <w:t>200 мл;</w:t>
      </w:r>
    </w:p>
    <w:p w:rsidR="009A2A61" w:rsidRPr="00721BCF" w:rsidRDefault="00432D72" w:rsidP="009A2A61">
      <w:pPr>
        <w:spacing w:line="360" w:lineRule="auto"/>
        <w:ind w:left="567"/>
        <w:contextualSpacing/>
        <w:jc w:val="both"/>
        <w:rPr>
          <w:rFonts w:ascii="Times New Roman" w:hAnsi="Times New Roman"/>
          <w:sz w:val="28"/>
          <w:szCs w:val="28"/>
        </w:rPr>
      </w:pPr>
      <w:r>
        <w:rPr>
          <w:rFonts w:ascii="Times New Roman" w:hAnsi="Times New Roman"/>
          <w:sz w:val="28"/>
          <w:szCs w:val="28"/>
        </w:rPr>
        <w:t xml:space="preserve">Екстракт </w:t>
      </w:r>
      <w:r w:rsidR="002640AC">
        <w:rPr>
          <w:rFonts w:ascii="Times New Roman" w:hAnsi="Times New Roman"/>
          <w:sz w:val="28"/>
          <w:szCs w:val="28"/>
        </w:rPr>
        <w:t>«липового цвіту» липи</w:t>
      </w:r>
      <w:r w:rsidR="002640AC">
        <w:rPr>
          <w:rFonts w:ascii="Times New Roman" w:hAnsi="Times New Roman"/>
          <w:sz w:val="28"/>
          <w:szCs w:val="28"/>
          <w:lang w:val="ru-RU"/>
        </w:rPr>
        <w:t xml:space="preserve"> 7</w:t>
      </w:r>
      <w:r w:rsidR="009A2A61" w:rsidRPr="00432D72">
        <w:rPr>
          <w:rFonts w:ascii="Times New Roman" w:hAnsi="Times New Roman"/>
          <w:sz w:val="28"/>
          <w:szCs w:val="28"/>
          <w:lang w:val="ru-RU"/>
        </w:rPr>
        <w:t xml:space="preserve">0% </w:t>
      </w:r>
      <w:r w:rsidR="002E61C6">
        <w:rPr>
          <w:rFonts w:ascii="Times New Roman" w:hAnsi="Times New Roman"/>
          <w:sz w:val="28"/>
          <w:szCs w:val="28"/>
          <w:lang w:val="ru-RU"/>
        </w:rPr>
        <w:t>150 мл;</w:t>
      </w:r>
    </w:p>
    <w:p w:rsidR="009A2A61" w:rsidRPr="002E61C6" w:rsidRDefault="00432D72" w:rsidP="009A2A61">
      <w:pPr>
        <w:spacing w:line="360" w:lineRule="auto"/>
        <w:ind w:left="567"/>
        <w:contextualSpacing/>
        <w:jc w:val="both"/>
        <w:rPr>
          <w:rFonts w:ascii="Times New Roman" w:hAnsi="Times New Roman"/>
          <w:sz w:val="28"/>
          <w:szCs w:val="28"/>
          <w:lang w:val="ru-RU"/>
        </w:rPr>
      </w:pPr>
      <w:r>
        <w:rPr>
          <w:rFonts w:ascii="Times New Roman" w:hAnsi="Times New Roman"/>
          <w:sz w:val="28"/>
          <w:szCs w:val="28"/>
        </w:rPr>
        <w:t xml:space="preserve">Екстракт </w:t>
      </w:r>
      <w:r w:rsidR="002640AC">
        <w:rPr>
          <w:rFonts w:ascii="Times New Roman" w:hAnsi="Times New Roman"/>
          <w:sz w:val="28"/>
          <w:szCs w:val="28"/>
        </w:rPr>
        <w:t>коренів ехінацеї пурпурної</w:t>
      </w:r>
      <w:r w:rsidR="009A2A61" w:rsidRPr="002E61C6">
        <w:rPr>
          <w:rFonts w:ascii="Times New Roman" w:hAnsi="Times New Roman"/>
          <w:sz w:val="28"/>
          <w:szCs w:val="28"/>
          <w:lang w:val="ru-RU"/>
        </w:rPr>
        <w:t xml:space="preserve"> </w:t>
      </w:r>
      <w:r w:rsidR="009A2A61">
        <w:rPr>
          <w:rFonts w:ascii="Times New Roman" w:hAnsi="Times New Roman"/>
          <w:sz w:val="28"/>
          <w:szCs w:val="28"/>
        </w:rPr>
        <w:t xml:space="preserve">40 % </w:t>
      </w:r>
      <w:r w:rsidR="002E61C6">
        <w:rPr>
          <w:rFonts w:ascii="Times New Roman" w:hAnsi="Times New Roman"/>
          <w:sz w:val="28"/>
          <w:szCs w:val="28"/>
        </w:rPr>
        <w:t>150</w:t>
      </w:r>
      <w:r w:rsidR="009A2A61" w:rsidRPr="002E61C6">
        <w:rPr>
          <w:rFonts w:ascii="Times New Roman" w:hAnsi="Times New Roman"/>
          <w:sz w:val="28"/>
          <w:szCs w:val="28"/>
          <w:lang w:val="ru-RU"/>
        </w:rPr>
        <w:t xml:space="preserve"> </w:t>
      </w:r>
      <w:r w:rsidR="002E61C6">
        <w:rPr>
          <w:rFonts w:ascii="Times New Roman" w:hAnsi="Times New Roman"/>
          <w:sz w:val="28"/>
          <w:szCs w:val="28"/>
        </w:rPr>
        <w:t>мл</w:t>
      </w:r>
      <w:r w:rsidR="009A2A61" w:rsidRPr="002E61C6">
        <w:rPr>
          <w:rFonts w:ascii="Times New Roman" w:hAnsi="Times New Roman"/>
          <w:sz w:val="28"/>
          <w:szCs w:val="28"/>
          <w:lang w:val="ru-RU"/>
        </w:rPr>
        <w:t xml:space="preserve"> </w:t>
      </w:r>
      <w:r w:rsidR="002E61C6">
        <w:rPr>
          <w:rFonts w:ascii="Times New Roman" w:hAnsi="Times New Roman"/>
          <w:sz w:val="28"/>
          <w:szCs w:val="28"/>
          <w:lang w:val="ru-RU"/>
        </w:rPr>
        <w:t>;</w:t>
      </w:r>
    </w:p>
    <w:p w:rsidR="009A2A61" w:rsidRPr="002E61C6" w:rsidRDefault="002E61C6" w:rsidP="009A2A61">
      <w:pPr>
        <w:spacing w:line="360" w:lineRule="auto"/>
        <w:ind w:left="567"/>
        <w:contextualSpacing/>
        <w:jc w:val="both"/>
        <w:rPr>
          <w:rFonts w:ascii="Times New Roman" w:hAnsi="Times New Roman"/>
          <w:sz w:val="28"/>
          <w:szCs w:val="28"/>
          <w:lang w:val="ru-RU"/>
        </w:rPr>
      </w:pPr>
      <w:r>
        <w:rPr>
          <w:rFonts w:ascii="Times New Roman" w:hAnsi="Times New Roman" w:cs="Times New Roman"/>
          <w:color w:val="000000" w:themeColor="text1"/>
          <w:sz w:val="28"/>
          <w:szCs w:val="28"/>
        </w:rPr>
        <w:t>Ментол</w:t>
      </w:r>
      <w:r w:rsidR="009A2A61" w:rsidRPr="002E61C6">
        <w:rPr>
          <w:rFonts w:ascii="Times New Roman" w:hAnsi="Times New Roman" w:cs="Times New Roman"/>
          <w:color w:val="000000" w:themeColor="text1"/>
          <w:sz w:val="28"/>
          <w:szCs w:val="28"/>
          <w:lang w:val="ru-RU"/>
        </w:rPr>
        <w:t xml:space="preserve"> 0,0</w:t>
      </w:r>
      <w:r w:rsidR="002640AC">
        <w:rPr>
          <w:rFonts w:ascii="Times New Roman" w:hAnsi="Times New Roman" w:cs="Times New Roman"/>
          <w:color w:val="000000" w:themeColor="text1"/>
          <w:sz w:val="28"/>
          <w:szCs w:val="28"/>
          <w:lang w:val="ru-RU"/>
        </w:rPr>
        <w:t>5</w:t>
      </w:r>
      <w:r>
        <w:rPr>
          <w:rFonts w:ascii="Times New Roman" w:hAnsi="Times New Roman" w:cs="Times New Roman"/>
          <w:color w:val="000000" w:themeColor="text1"/>
          <w:sz w:val="28"/>
          <w:szCs w:val="28"/>
          <w:lang w:val="ru-RU"/>
        </w:rPr>
        <w:t xml:space="preserve"> г;</w:t>
      </w:r>
    </w:p>
    <w:p w:rsidR="009A2A61" w:rsidRPr="002E61C6" w:rsidRDefault="002E61C6" w:rsidP="009A2A61">
      <w:pPr>
        <w:spacing w:line="360" w:lineRule="auto"/>
        <w:ind w:left="567"/>
        <w:contextualSpacing/>
        <w:jc w:val="both"/>
        <w:rPr>
          <w:rFonts w:ascii="Times New Roman" w:hAnsi="Times New Roman"/>
          <w:sz w:val="28"/>
          <w:szCs w:val="28"/>
          <w:lang w:val="ru-RU"/>
        </w:rPr>
      </w:pPr>
      <w:r>
        <w:rPr>
          <w:rFonts w:ascii="Times New Roman" w:hAnsi="Times New Roman"/>
          <w:sz w:val="28"/>
          <w:szCs w:val="28"/>
        </w:rPr>
        <w:t>Лимонна кислота</w:t>
      </w:r>
      <w:r w:rsidR="009A2A61" w:rsidRPr="002E61C6">
        <w:rPr>
          <w:rFonts w:ascii="Times New Roman" w:hAnsi="Times New Roman"/>
          <w:sz w:val="28"/>
          <w:szCs w:val="28"/>
          <w:lang w:val="ru-RU"/>
        </w:rPr>
        <w:t xml:space="preserve"> 0,15</w:t>
      </w:r>
      <w:r>
        <w:rPr>
          <w:rFonts w:ascii="Times New Roman" w:hAnsi="Times New Roman"/>
          <w:sz w:val="28"/>
          <w:szCs w:val="28"/>
          <w:lang w:val="ru-RU"/>
        </w:rPr>
        <w:t xml:space="preserve"> г;</w:t>
      </w:r>
    </w:p>
    <w:p w:rsidR="009A2A61" w:rsidRDefault="002E61C6" w:rsidP="009A2A61">
      <w:pPr>
        <w:spacing w:line="360" w:lineRule="auto"/>
        <w:ind w:left="567"/>
        <w:contextualSpacing/>
        <w:jc w:val="both"/>
        <w:rPr>
          <w:rFonts w:ascii="Times New Roman" w:hAnsi="Times New Roman"/>
          <w:sz w:val="28"/>
          <w:szCs w:val="28"/>
          <w:lang w:val="ru-RU"/>
        </w:rPr>
      </w:pPr>
      <w:r>
        <w:rPr>
          <w:rFonts w:ascii="Times New Roman" w:hAnsi="Times New Roman" w:cs="Times New Roman"/>
          <w:sz w:val="28"/>
          <w:szCs w:val="28"/>
        </w:rPr>
        <w:t>Натрія бензоат</w:t>
      </w:r>
      <w:r w:rsidR="009A2A61" w:rsidRPr="002E61C6">
        <w:rPr>
          <w:rFonts w:ascii="Times New Roman" w:hAnsi="Times New Roman"/>
          <w:sz w:val="28"/>
          <w:szCs w:val="28"/>
          <w:lang w:val="ru-RU"/>
        </w:rPr>
        <w:t xml:space="preserve"> </w:t>
      </w:r>
      <w:r w:rsidR="002640AC">
        <w:rPr>
          <w:rFonts w:ascii="Times New Roman" w:hAnsi="Times New Roman"/>
          <w:sz w:val="28"/>
          <w:szCs w:val="28"/>
          <w:lang w:val="ru-RU"/>
        </w:rPr>
        <w:t>1,0</w:t>
      </w:r>
      <w:r>
        <w:rPr>
          <w:rFonts w:ascii="Times New Roman" w:hAnsi="Times New Roman"/>
          <w:sz w:val="28"/>
          <w:szCs w:val="28"/>
          <w:lang w:val="ru-RU"/>
        </w:rPr>
        <w:t xml:space="preserve"> г;</w:t>
      </w:r>
    </w:p>
    <w:p w:rsidR="002640AC" w:rsidRPr="00721BCF" w:rsidRDefault="002640AC" w:rsidP="009A2A61">
      <w:pPr>
        <w:spacing w:line="360" w:lineRule="auto"/>
        <w:ind w:left="567"/>
        <w:contextualSpacing/>
        <w:jc w:val="both"/>
        <w:rPr>
          <w:rFonts w:ascii="Times New Roman" w:hAnsi="Times New Roman"/>
          <w:sz w:val="28"/>
          <w:szCs w:val="28"/>
        </w:rPr>
      </w:pPr>
      <w:r>
        <w:rPr>
          <w:rFonts w:ascii="Times New Roman" w:hAnsi="Times New Roman"/>
          <w:sz w:val="28"/>
          <w:szCs w:val="28"/>
          <w:lang w:val="ru-RU"/>
        </w:rPr>
        <w:t>Сорбінова кислота 0,3 г;</w:t>
      </w:r>
    </w:p>
    <w:p w:rsidR="009A2A61" w:rsidRPr="00721BCF" w:rsidRDefault="002640AC" w:rsidP="009A2A61">
      <w:pPr>
        <w:spacing w:line="360" w:lineRule="auto"/>
        <w:ind w:left="567"/>
        <w:contextualSpacing/>
        <w:jc w:val="both"/>
        <w:rPr>
          <w:rFonts w:ascii="Times New Roman" w:hAnsi="Times New Roman"/>
          <w:sz w:val="28"/>
          <w:szCs w:val="28"/>
        </w:rPr>
      </w:pPr>
      <w:r>
        <w:rPr>
          <w:rFonts w:ascii="Times New Roman" w:hAnsi="Times New Roman"/>
          <w:color w:val="000000"/>
          <w:sz w:val="28"/>
          <w:szCs w:val="28"/>
        </w:rPr>
        <w:t>Ксилітол</w:t>
      </w:r>
      <w:r w:rsidR="009A2A61" w:rsidRPr="002E61C6">
        <w:rPr>
          <w:rFonts w:ascii="Times New Roman" w:hAnsi="Times New Roman"/>
          <w:sz w:val="28"/>
          <w:szCs w:val="28"/>
          <w:lang w:val="ru-RU"/>
        </w:rPr>
        <w:t xml:space="preserve"> 0,15</w:t>
      </w:r>
      <w:r w:rsidR="002E61C6">
        <w:rPr>
          <w:rFonts w:ascii="Times New Roman" w:hAnsi="Times New Roman"/>
          <w:sz w:val="28"/>
          <w:szCs w:val="28"/>
          <w:lang w:val="ru-RU"/>
        </w:rPr>
        <w:t xml:space="preserve"> г;</w:t>
      </w:r>
    </w:p>
    <w:p w:rsidR="009A2A61" w:rsidRPr="00721BCF" w:rsidRDefault="002E61C6" w:rsidP="009A2A61">
      <w:pPr>
        <w:spacing w:line="360" w:lineRule="auto"/>
        <w:ind w:left="567"/>
        <w:contextualSpacing/>
        <w:jc w:val="both"/>
        <w:rPr>
          <w:rFonts w:ascii="Times New Roman" w:hAnsi="Times New Roman"/>
          <w:sz w:val="28"/>
          <w:szCs w:val="28"/>
        </w:rPr>
      </w:pPr>
      <w:r>
        <w:rPr>
          <w:rFonts w:ascii="Times New Roman" w:hAnsi="Times New Roman"/>
          <w:sz w:val="28"/>
          <w:szCs w:val="28"/>
        </w:rPr>
        <w:t xml:space="preserve">ПЕГ-40 </w:t>
      </w:r>
      <w:r w:rsidR="009A2A61" w:rsidRPr="002E61C6">
        <w:rPr>
          <w:rFonts w:ascii="Times New Roman" w:hAnsi="Times New Roman"/>
          <w:sz w:val="28"/>
          <w:szCs w:val="28"/>
          <w:lang w:val="ru-RU"/>
        </w:rPr>
        <w:t>2,0</w:t>
      </w:r>
      <w:r>
        <w:rPr>
          <w:rFonts w:ascii="Times New Roman" w:hAnsi="Times New Roman"/>
          <w:sz w:val="28"/>
          <w:szCs w:val="28"/>
          <w:lang w:val="ru-RU"/>
        </w:rPr>
        <w:t xml:space="preserve"> г;</w:t>
      </w:r>
    </w:p>
    <w:p w:rsidR="009A2A61" w:rsidRPr="00721BCF" w:rsidRDefault="002E61C6" w:rsidP="009A2A61">
      <w:pPr>
        <w:spacing w:line="360" w:lineRule="auto"/>
        <w:ind w:left="567"/>
        <w:contextualSpacing/>
        <w:jc w:val="both"/>
        <w:rPr>
          <w:rFonts w:ascii="Times New Roman" w:hAnsi="Times New Roman"/>
          <w:sz w:val="28"/>
          <w:szCs w:val="28"/>
        </w:rPr>
      </w:pPr>
      <w:r>
        <w:rPr>
          <w:rFonts w:ascii="Times New Roman" w:hAnsi="Times New Roman"/>
          <w:sz w:val="28"/>
          <w:szCs w:val="28"/>
        </w:rPr>
        <w:t>Гліцерин</w:t>
      </w:r>
      <w:r w:rsidR="009A2A61" w:rsidRPr="00721BCF">
        <w:rPr>
          <w:rFonts w:ascii="Times New Roman" w:hAnsi="Times New Roman"/>
          <w:sz w:val="28"/>
          <w:szCs w:val="28"/>
        </w:rPr>
        <w:t xml:space="preserve"> 14,0</w:t>
      </w:r>
      <w:r>
        <w:rPr>
          <w:rFonts w:ascii="Times New Roman" w:hAnsi="Times New Roman"/>
          <w:sz w:val="28"/>
          <w:szCs w:val="28"/>
        </w:rPr>
        <w:t xml:space="preserve"> г;</w:t>
      </w:r>
    </w:p>
    <w:p w:rsidR="009A2A61" w:rsidRDefault="002E61C6" w:rsidP="009A2A61">
      <w:pPr>
        <w:spacing w:line="360" w:lineRule="auto"/>
        <w:ind w:left="567"/>
        <w:contextualSpacing/>
        <w:jc w:val="both"/>
        <w:rPr>
          <w:rFonts w:ascii="Times New Roman" w:hAnsi="Times New Roman"/>
          <w:sz w:val="28"/>
          <w:szCs w:val="28"/>
        </w:rPr>
      </w:pPr>
      <w:r>
        <w:rPr>
          <w:rFonts w:ascii="Times New Roman" w:hAnsi="Times New Roman"/>
          <w:sz w:val="28"/>
          <w:szCs w:val="28"/>
        </w:rPr>
        <w:t>Вода очищена</w:t>
      </w:r>
      <w:r w:rsidR="009A2A61" w:rsidRPr="00721BCF">
        <w:rPr>
          <w:rFonts w:ascii="Times New Roman" w:hAnsi="Times New Roman"/>
          <w:sz w:val="28"/>
          <w:szCs w:val="28"/>
        </w:rPr>
        <w:t xml:space="preserve"> </w:t>
      </w:r>
      <w:r>
        <w:rPr>
          <w:rFonts w:ascii="Times New Roman" w:hAnsi="Times New Roman"/>
          <w:sz w:val="28"/>
          <w:szCs w:val="28"/>
        </w:rPr>
        <w:t>3,22 л</w:t>
      </w:r>
    </w:p>
    <w:p w:rsidR="00845229" w:rsidRDefault="00A17E78" w:rsidP="006F6059">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3 </w:t>
      </w:r>
      <w:r w:rsidR="00764444">
        <w:rPr>
          <w:rFonts w:ascii="Times New Roman" w:hAnsi="Times New Roman"/>
          <w:sz w:val="28"/>
          <w:szCs w:val="28"/>
        </w:rPr>
        <w:t>фаза</w:t>
      </w:r>
      <w:r>
        <w:rPr>
          <w:rFonts w:ascii="Times New Roman" w:hAnsi="Times New Roman"/>
          <w:sz w:val="28"/>
          <w:szCs w:val="28"/>
        </w:rPr>
        <w:t xml:space="preserve">. </w:t>
      </w:r>
      <w:r w:rsidR="00D5449C">
        <w:rPr>
          <w:rFonts w:ascii="Times New Roman" w:hAnsi="Times New Roman"/>
          <w:sz w:val="28"/>
          <w:szCs w:val="28"/>
        </w:rPr>
        <w:t>Потім</w:t>
      </w:r>
      <w:r w:rsidR="00647E64">
        <w:rPr>
          <w:rFonts w:ascii="Times New Roman" w:hAnsi="Times New Roman"/>
          <w:sz w:val="28"/>
          <w:szCs w:val="28"/>
        </w:rPr>
        <w:t xml:space="preserve"> проводиться підготовка</w:t>
      </w:r>
      <w:r w:rsidR="00D5449C">
        <w:rPr>
          <w:rFonts w:ascii="Times New Roman" w:hAnsi="Times New Roman"/>
          <w:sz w:val="28"/>
          <w:szCs w:val="28"/>
        </w:rPr>
        <w:t xml:space="preserve"> </w:t>
      </w:r>
      <w:r w:rsidR="00647E64">
        <w:rPr>
          <w:rFonts w:ascii="Times New Roman" w:hAnsi="Times New Roman"/>
          <w:sz w:val="28"/>
          <w:szCs w:val="28"/>
        </w:rPr>
        <w:t xml:space="preserve">флаконів, які миють різними способами: </w:t>
      </w:r>
      <w:r w:rsidR="00D5449C">
        <w:rPr>
          <w:rFonts w:ascii="Times New Roman" w:hAnsi="Times New Roman"/>
          <w:sz w:val="28"/>
          <w:szCs w:val="28"/>
        </w:rPr>
        <w:t xml:space="preserve">струминним </w:t>
      </w:r>
      <w:r w:rsidR="00647E64">
        <w:rPr>
          <w:rFonts w:ascii="Times New Roman" w:hAnsi="Times New Roman"/>
          <w:sz w:val="28"/>
          <w:szCs w:val="28"/>
        </w:rPr>
        <w:t>ультразвукови</w:t>
      </w:r>
      <w:r w:rsidR="00D5449C">
        <w:rPr>
          <w:rFonts w:ascii="Times New Roman" w:hAnsi="Times New Roman"/>
          <w:sz w:val="28"/>
          <w:szCs w:val="28"/>
        </w:rPr>
        <w:t>м або</w:t>
      </w:r>
      <w:r w:rsidR="00647E64">
        <w:rPr>
          <w:rFonts w:ascii="Times New Roman" w:hAnsi="Times New Roman"/>
          <w:sz w:val="28"/>
          <w:szCs w:val="28"/>
        </w:rPr>
        <w:t xml:space="preserve"> пароконденсальни</w:t>
      </w:r>
      <w:r w:rsidR="00D5449C">
        <w:rPr>
          <w:rFonts w:ascii="Times New Roman" w:hAnsi="Times New Roman"/>
          <w:sz w:val="28"/>
          <w:szCs w:val="28"/>
        </w:rPr>
        <w:t>м.</w:t>
      </w:r>
      <w:r w:rsidR="00647E64">
        <w:rPr>
          <w:rFonts w:ascii="Times New Roman" w:hAnsi="Times New Roman"/>
          <w:sz w:val="28"/>
          <w:szCs w:val="28"/>
        </w:rPr>
        <w:t xml:space="preserve"> </w:t>
      </w:r>
      <w:r w:rsidR="00D5449C">
        <w:rPr>
          <w:rFonts w:ascii="Times New Roman" w:hAnsi="Times New Roman"/>
          <w:sz w:val="28"/>
          <w:szCs w:val="28"/>
        </w:rPr>
        <w:t>Такою установкою н</w:t>
      </w:r>
      <w:r w:rsidR="00647E64">
        <w:rPr>
          <w:rFonts w:ascii="Times New Roman" w:hAnsi="Times New Roman"/>
          <w:sz w:val="28"/>
          <w:szCs w:val="28"/>
        </w:rPr>
        <w:t xml:space="preserve">а фармацевтичних </w:t>
      </w:r>
      <w:r w:rsidR="00D5449C">
        <w:rPr>
          <w:rFonts w:ascii="Times New Roman" w:hAnsi="Times New Roman"/>
          <w:sz w:val="28"/>
          <w:szCs w:val="28"/>
        </w:rPr>
        <w:t xml:space="preserve">заводах </w:t>
      </w:r>
      <w:r w:rsidR="00647E64">
        <w:rPr>
          <w:rFonts w:ascii="Times New Roman" w:hAnsi="Times New Roman"/>
          <w:sz w:val="28"/>
          <w:szCs w:val="28"/>
        </w:rPr>
        <w:t>може слугу</w:t>
      </w:r>
      <w:r w:rsidR="00D5449C">
        <w:rPr>
          <w:rFonts w:ascii="Times New Roman" w:hAnsi="Times New Roman"/>
          <w:sz w:val="28"/>
          <w:szCs w:val="28"/>
        </w:rPr>
        <w:t>ють</w:t>
      </w:r>
      <w:r w:rsidR="00647E64">
        <w:rPr>
          <w:rFonts w:ascii="Times New Roman" w:hAnsi="Times New Roman"/>
          <w:sz w:val="28"/>
          <w:szCs w:val="28"/>
        </w:rPr>
        <w:t xml:space="preserve"> 388Р-Л </w:t>
      </w:r>
      <w:r w:rsidR="00D5449C">
        <w:rPr>
          <w:rFonts w:ascii="Times New Roman" w:hAnsi="Times New Roman"/>
          <w:sz w:val="28"/>
          <w:szCs w:val="28"/>
        </w:rPr>
        <w:t>або</w:t>
      </w:r>
      <w:r w:rsidR="00647E64">
        <w:rPr>
          <w:rFonts w:ascii="Times New Roman" w:hAnsi="Times New Roman"/>
          <w:sz w:val="28"/>
          <w:szCs w:val="28"/>
        </w:rPr>
        <w:t xml:space="preserve"> 574-К. </w:t>
      </w:r>
      <w:r w:rsidR="00D5449C">
        <w:rPr>
          <w:rFonts w:ascii="Times New Roman" w:hAnsi="Times New Roman"/>
          <w:sz w:val="28"/>
          <w:szCs w:val="28"/>
        </w:rPr>
        <w:lastRenderedPageBreak/>
        <w:t>Миють та сушать ф</w:t>
      </w:r>
      <w:r w:rsidR="00647E64">
        <w:rPr>
          <w:rFonts w:ascii="Times New Roman" w:hAnsi="Times New Roman"/>
          <w:sz w:val="28"/>
          <w:szCs w:val="28"/>
        </w:rPr>
        <w:t>лакони у мийно-сушильній машині роторного типу, корпус складається з 3-х камер</w:t>
      </w:r>
      <w:r w:rsidR="003002F4">
        <w:rPr>
          <w:rFonts w:ascii="Times New Roman" w:hAnsi="Times New Roman"/>
          <w:sz w:val="28"/>
          <w:szCs w:val="28"/>
        </w:rPr>
        <w:t xml:space="preserve">: в </w:t>
      </w:r>
      <w:r w:rsidR="00D5449C">
        <w:rPr>
          <w:rFonts w:ascii="Times New Roman" w:hAnsi="Times New Roman"/>
          <w:sz w:val="28"/>
          <w:szCs w:val="28"/>
        </w:rPr>
        <w:t>1-ій</w:t>
      </w:r>
      <w:r w:rsidR="003002F4">
        <w:rPr>
          <w:rFonts w:ascii="Times New Roman" w:hAnsi="Times New Roman"/>
          <w:sz w:val="28"/>
          <w:szCs w:val="28"/>
        </w:rPr>
        <w:t xml:space="preserve"> –попереднє миття склотари, в </w:t>
      </w:r>
      <w:r w:rsidR="00D5449C">
        <w:rPr>
          <w:rFonts w:ascii="Times New Roman" w:hAnsi="Times New Roman"/>
          <w:sz w:val="28"/>
          <w:szCs w:val="28"/>
        </w:rPr>
        <w:t>2-ій</w:t>
      </w:r>
      <w:r w:rsidR="003002F4">
        <w:rPr>
          <w:rFonts w:ascii="Times New Roman" w:hAnsi="Times New Roman"/>
          <w:sz w:val="28"/>
          <w:szCs w:val="28"/>
        </w:rPr>
        <w:t xml:space="preserve"> – ополіскування, а в </w:t>
      </w:r>
      <w:r w:rsidR="00D5449C">
        <w:rPr>
          <w:rFonts w:ascii="Times New Roman" w:hAnsi="Times New Roman"/>
          <w:sz w:val="28"/>
          <w:szCs w:val="28"/>
        </w:rPr>
        <w:t>3-ій</w:t>
      </w:r>
      <w:r w:rsidR="003002F4">
        <w:rPr>
          <w:rFonts w:ascii="Times New Roman" w:hAnsi="Times New Roman"/>
          <w:sz w:val="28"/>
          <w:szCs w:val="28"/>
        </w:rPr>
        <w:t xml:space="preserve"> – сушіння флаконів</w:t>
      </w:r>
      <w:r w:rsidR="006F6059">
        <w:rPr>
          <w:rFonts w:ascii="Times New Roman" w:hAnsi="Times New Roman"/>
          <w:sz w:val="28"/>
          <w:szCs w:val="28"/>
        </w:rPr>
        <w:t xml:space="preserve"> гарячим повітрям при </w:t>
      </w:r>
      <w:r w:rsidR="006F6059" w:rsidRPr="008064A7">
        <w:rPr>
          <w:rFonts w:ascii="Times New Roman" w:hAnsi="Times New Roman"/>
          <w:sz w:val="28"/>
        </w:rPr>
        <w:t>220 °С</w:t>
      </w:r>
      <w:r w:rsidR="00D5449C">
        <w:rPr>
          <w:rFonts w:ascii="Times New Roman" w:hAnsi="Times New Roman"/>
          <w:sz w:val="28"/>
        </w:rPr>
        <w:t xml:space="preserve"> і </w:t>
      </w:r>
      <w:r w:rsidR="006F6059">
        <w:rPr>
          <w:rFonts w:ascii="Times New Roman" w:hAnsi="Times New Roman"/>
          <w:sz w:val="28"/>
        </w:rPr>
        <w:t xml:space="preserve"> стериліз</w:t>
      </w:r>
      <w:r w:rsidR="00D5449C">
        <w:rPr>
          <w:rFonts w:ascii="Times New Roman" w:hAnsi="Times New Roman"/>
          <w:sz w:val="28"/>
        </w:rPr>
        <w:t xml:space="preserve">ація </w:t>
      </w:r>
      <w:r w:rsidR="006F6059">
        <w:rPr>
          <w:rFonts w:ascii="Times New Roman" w:hAnsi="Times New Roman"/>
          <w:sz w:val="28"/>
        </w:rPr>
        <w:t xml:space="preserve">при </w:t>
      </w:r>
      <w:r w:rsidR="00D5449C">
        <w:rPr>
          <w:rFonts w:ascii="Times New Roman" w:hAnsi="Times New Roman"/>
          <w:sz w:val="28"/>
        </w:rPr>
        <w:t>280 °С 30 хвилин</w:t>
      </w:r>
      <w:r w:rsidR="006F6059">
        <w:rPr>
          <w:rFonts w:ascii="Times New Roman" w:hAnsi="Times New Roman"/>
          <w:sz w:val="28"/>
        </w:rPr>
        <w:t>,</w:t>
      </w:r>
      <w:r w:rsidR="00D5449C">
        <w:rPr>
          <w:rFonts w:ascii="Times New Roman" w:hAnsi="Times New Roman"/>
          <w:sz w:val="28"/>
        </w:rPr>
        <w:t xml:space="preserve"> а</w:t>
      </w:r>
      <w:r w:rsidR="006F6059">
        <w:rPr>
          <w:rFonts w:ascii="Times New Roman" w:hAnsi="Times New Roman"/>
          <w:sz w:val="28"/>
        </w:rPr>
        <w:t xml:space="preserve"> згодом </w:t>
      </w:r>
      <w:r w:rsidR="00D5449C">
        <w:rPr>
          <w:rFonts w:ascii="Times New Roman" w:hAnsi="Times New Roman"/>
          <w:sz w:val="28"/>
        </w:rPr>
        <w:t xml:space="preserve">різко </w:t>
      </w:r>
      <w:r w:rsidR="006F6059">
        <w:rPr>
          <w:rFonts w:ascii="Times New Roman" w:hAnsi="Times New Roman"/>
          <w:sz w:val="28"/>
        </w:rPr>
        <w:t xml:space="preserve">охолоджують при </w:t>
      </w:r>
      <w:r w:rsidR="006F6059" w:rsidRPr="008064A7">
        <w:rPr>
          <w:rFonts w:ascii="Times New Roman" w:hAnsi="Times New Roman"/>
          <w:sz w:val="28"/>
        </w:rPr>
        <w:t xml:space="preserve">20 °С. </w:t>
      </w:r>
      <w:r w:rsidR="003002F4">
        <w:rPr>
          <w:rFonts w:ascii="Times New Roman" w:hAnsi="Times New Roman"/>
          <w:sz w:val="28"/>
          <w:szCs w:val="28"/>
        </w:rPr>
        <w:t xml:space="preserve"> </w:t>
      </w:r>
      <w:r w:rsidR="00D5449C">
        <w:rPr>
          <w:rFonts w:ascii="Times New Roman" w:hAnsi="Times New Roman"/>
          <w:sz w:val="28"/>
          <w:szCs w:val="28"/>
        </w:rPr>
        <w:t>Миття пробок здійснюють на</w:t>
      </w:r>
      <w:r w:rsidR="003002F4">
        <w:rPr>
          <w:rFonts w:ascii="Times New Roman" w:hAnsi="Times New Roman"/>
          <w:sz w:val="28"/>
          <w:szCs w:val="28"/>
        </w:rPr>
        <w:t xml:space="preserve"> пробко-мийн</w:t>
      </w:r>
      <w:r w:rsidR="00D5449C">
        <w:rPr>
          <w:rFonts w:ascii="Times New Roman" w:hAnsi="Times New Roman"/>
          <w:sz w:val="28"/>
          <w:szCs w:val="28"/>
        </w:rPr>
        <w:t>ій</w:t>
      </w:r>
      <w:r w:rsidR="003002F4">
        <w:rPr>
          <w:rFonts w:ascii="Times New Roman" w:hAnsi="Times New Roman"/>
          <w:sz w:val="28"/>
          <w:szCs w:val="28"/>
        </w:rPr>
        <w:t xml:space="preserve"> установ</w:t>
      </w:r>
      <w:r w:rsidR="00D5449C">
        <w:rPr>
          <w:rFonts w:ascii="Times New Roman" w:hAnsi="Times New Roman"/>
          <w:sz w:val="28"/>
          <w:szCs w:val="28"/>
        </w:rPr>
        <w:t>ці</w:t>
      </w:r>
      <w:r w:rsidR="003002F4">
        <w:rPr>
          <w:rFonts w:ascii="Times New Roman" w:hAnsi="Times New Roman"/>
          <w:sz w:val="28"/>
          <w:szCs w:val="28"/>
        </w:rPr>
        <w:t xml:space="preserve">, </w:t>
      </w:r>
      <w:r w:rsidR="00D5449C">
        <w:rPr>
          <w:rFonts w:ascii="Times New Roman" w:hAnsi="Times New Roman"/>
          <w:sz w:val="28"/>
          <w:szCs w:val="28"/>
        </w:rPr>
        <w:t xml:space="preserve">яка </w:t>
      </w:r>
      <w:r w:rsidR="003002F4">
        <w:rPr>
          <w:rFonts w:ascii="Times New Roman" w:hAnsi="Times New Roman"/>
          <w:sz w:val="28"/>
          <w:szCs w:val="28"/>
        </w:rPr>
        <w:t>представляє собою прилад циліндричної форми</w:t>
      </w:r>
      <w:r w:rsidR="00647E64">
        <w:rPr>
          <w:rFonts w:ascii="Times New Roman" w:hAnsi="Times New Roman"/>
          <w:sz w:val="28"/>
          <w:szCs w:val="28"/>
        </w:rPr>
        <w:t xml:space="preserve"> </w:t>
      </w:r>
      <w:r w:rsidR="003002F4">
        <w:rPr>
          <w:rFonts w:ascii="Times New Roman" w:hAnsi="Times New Roman"/>
          <w:sz w:val="28"/>
          <w:szCs w:val="28"/>
        </w:rPr>
        <w:t>з плоскою кришкою, на якій є патрубок для відводу пари</w:t>
      </w:r>
      <w:r w:rsidR="00845229">
        <w:rPr>
          <w:rFonts w:ascii="Times New Roman" w:hAnsi="Times New Roman"/>
          <w:sz w:val="28"/>
          <w:szCs w:val="28"/>
        </w:rPr>
        <w:t xml:space="preserve"> і додавання миючого засобу. </w:t>
      </w:r>
      <w:r w:rsidR="00D5449C">
        <w:rPr>
          <w:rFonts w:ascii="Times New Roman" w:hAnsi="Times New Roman"/>
          <w:sz w:val="28"/>
        </w:rPr>
        <w:t>Згодом проводять</w:t>
      </w:r>
      <w:r w:rsidR="006F6059">
        <w:rPr>
          <w:rFonts w:ascii="Times New Roman" w:hAnsi="Times New Roman"/>
          <w:sz w:val="28"/>
        </w:rPr>
        <w:t xml:space="preserve"> контроль якості флаконів</w:t>
      </w:r>
      <w:r w:rsidR="00D5449C">
        <w:rPr>
          <w:rFonts w:ascii="Times New Roman" w:hAnsi="Times New Roman"/>
          <w:sz w:val="28"/>
        </w:rPr>
        <w:t xml:space="preserve"> та </w:t>
      </w:r>
      <w:r w:rsidR="006F6059">
        <w:rPr>
          <w:rFonts w:ascii="Times New Roman" w:hAnsi="Times New Roman"/>
          <w:sz w:val="28"/>
        </w:rPr>
        <w:t>в</w:t>
      </w:r>
      <w:r w:rsidR="006F6059" w:rsidRPr="00FA5E44">
        <w:rPr>
          <w:rFonts w:ascii="Times New Roman" w:hAnsi="Times New Roman"/>
          <w:sz w:val="28"/>
        </w:rPr>
        <w:t>ідб</w:t>
      </w:r>
      <w:r w:rsidR="006F6059">
        <w:rPr>
          <w:rFonts w:ascii="Times New Roman" w:hAnsi="Times New Roman"/>
          <w:sz w:val="28"/>
        </w:rPr>
        <w:t>ирають</w:t>
      </w:r>
      <w:r w:rsidR="00D5449C">
        <w:rPr>
          <w:rFonts w:ascii="Times New Roman" w:hAnsi="Times New Roman"/>
          <w:sz w:val="28"/>
        </w:rPr>
        <w:t>ся</w:t>
      </w:r>
      <w:r w:rsidR="006F6059">
        <w:rPr>
          <w:rFonts w:ascii="Times New Roman" w:hAnsi="Times New Roman"/>
          <w:sz w:val="28"/>
        </w:rPr>
        <w:t xml:space="preserve"> </w:t>
      </w:r>
      <w:r w:rsidR="00D5449C">
        <w:rPr>
          <w:rFonts w:ascii="Times New Roman" w:hAnsi="Times New Roman"/>
          <w:sz w:val="28"/>
        </w:rPr>
        <w:t>флакони, що мають видімі</w:t>
      </w:r>
      <w:r w:rsidR="006F6059" w:rsidRPr="00FA5E44">
        <w:rPr>
          <w:rFonts w:ascii="Times New Roman" w:hAnsi="Times New Roman"/>
          <w:sz w:val="28"/>
        </w:rPr>
        <w:t xml:space="preserve"> насічки, сколи </w:t>
      </w:r>
      <w:r w:rsidR="006F6059">
        <w:rPr>
          <w:rFonts w:ascii="Times New Roman" w:hAnsi="Times New Roman"/>
          <w:sz w:val="28"/>
        </w:rPr>
        <w:t>або тріщини</w:t>
      </w:r>
      <w:r w:rsidR="006F6059" w:rsidRPr="008064A7">
        <w:rPr>
          <w:rFonts w:ascii="Times New Roman" w:hAnsi="Times New Roman"/>
          <w:sz w:val="28"/>
        </w:rPr>
        <w:t>.</w:t>
      </w:r>
    </w:p>
    <w:p w:rsidR="00647E64" w:rsidRPr="008B25FD" w:rsidRDefault="00D5449C" w:rsidP="008B25FD">
      <w:pPr>
        <w:pStyle w:val="a3"/>
        <w:spacing w:line="360" w:lineRule="auto"/>
        <w:ind w:left="0" w:firstLine="709"/>
        <w:jc w:val="both"/>
        <w:rPr>
          <w:rFonts w:ascii="Times New Roman" w:hAnsi="Times New Roman" w:cs="Times New Roman"/>
          <w:sz w:val="28"/>
          <w:szCs w:val="28"/>
        </w:rPr>
      </w:pPr>
      <w:r>
        <w:rPr>
          <w:rFonts w:ascii="Times New Roman" w:hAnsi="Times New Roman"/>
          <w:sz w:val="28"/>
          <w:szCs w:val="28"/>
        </w:rPr>
        <w:t xml:space="preserve">Потім розчин проціджують </w:t>
      </w:r>
      <w:r w:rsidR="00647E64">
        <w:rPr>
          <w:rFonts w:ascii="Times New Roman" w:hAnsi="Times New Roman"/>
          <w:sz w:val="28"/>
          <w:szCs w:val="28"/>
        </w:rPr>
        <w:t>у флакон через подвійний шар марлі і він має вигляд прозорої рідини із характерним ме</w:t>
      </w:r>
      <w:r w:rsidR="00FC404C">
        <w:rPr>
          <w:rFonts w:ascii="Times New Roman" w:hAnsi="Times New Roman"/>
          <w:sz w:val="28"/>
          <w:szCs w:val="28"/>
        </w:rPr>
        <w:t>н</w:t>
      </w:r>
      <w:r w:rsidR="00647E64">
        <w:rPr>
          <w:rFonts w:ascii="Times New Roman" w:hAnsi="Times New Roman"/>
          <w:sz w:val="28"/>
          <w:szCs w:val="28"/>
        </w:rPr>
        <w:t>тольним запахом.</w:t>
      </w:r>
      <w:r w:rsidR="00845229">
        <w:rPr>
          <w:rFonts w:ascii="Times New Roman" w:hAnsi="Times New Roman"/>
          <w:sz w:val="28"/>
          <w:szCs w:val="28"/>
        </w:rPr>
        <w:t xml:space="preserve"> Розчин пакують у флакон темного кольору ємністю 200 мл з пробкою і загвинчують пластмасовими кришками. Фасування проводять, використовуючи фасувально-дозувальн</w:t>
      </w:r>
      <w:r w:rsidR="008B25FD">
        <w:rPr>
          <w:rFonts w:ascii="Times New Roman" w:hAnsi="Times New Roman"/>
          <w:sz w:val="28"/>
          <w:szCs w:val="28"/>
        </w:rPr>
        <w:t>у</w:t>
      </w:r>
      <w:r w:rsidR="00845229">
        <w:rPr>
          <w:rFonts w:ascii="Times New Roman" w:hAnsi="Times New Roman"/>
          <w:sz w:val="28"/>
          <w:szCs w:val="28"/>
        </w:rPr>
        <w:t xml:space="preserve"> машин</w:t>
      </w:r>
      <w:r w:rsidR="008B25FD">
        <w:rPr>
          <w:rFonts w:ascii="Times New Roman" w:hAnsi="Times New Roman"/>
          <w:sz w:val="28"/>
          <w:szCs w:val="28"/>
        </w:rPr>
        <w:t>у</w:t>
      </w:r>
      <w:r w:rsidR="00177741">
        <w:rPr>
          <w:rFonts w:ascii="Times New Roman" w:hAnsi="Times New Roman"/>
          <w:sz w:val="28"/>
          <w:szCs w:val="28"/>
        </w:rPr>
        <w:t xml:space="preserve"> </w:t>
      </w:r>
      <w:r w:rsidR="00D915E2">
        <w:rPr>
          <w:rFonts w:ascii="Times New Roman" w:hAnsi="Times New Roman"/>
          <w:sz w:val="28"/>
          <w:szCs w:val="28"/>
        </w:rPr>
        <w:t>роторного типу (рис. 6</w:t>
      </w:r>
      <w:r w:rsidR="0060756A">
        <w:rPr>
          <w:rFonts w:ascii="Times New Roman" w:hAnsi="Times New Roman"/>
          <w:sz w:val="28"/>
          <w:szCs w:val="28"/>
        </w:rPr>
        <w:t xml:space="preserve">), </w:t>
      </w:r>
      <w:r w:rsidR="008B25FD">
        <w:rPr>
          <w:rFonts w:ascii="Times New Roman" w:hAnsi="Times New Roman"/>
          <w:sz w:val="28"/>
          <w:szCs w:val="28"/>
        </w:rPr>
        <w:t xml:space="preserve">яка </w:t>
      </w:r>
      <w:r w:rsidR="0060756A">
        <w:rPr>
          <w:rFonts w:ascii="Times New Roman" w:hAnsi="Times New Roman"/>
          <w:sz w:val="28"/>
          <w:szCs w:val="28"/>
        </w:rPr>
        <w:t xml:space="preserve">складається з станини, обертового бака, куди заливають рідини, поплавцевої системи для підтримки </w:t>
      </w:r>
      <w:r w:rsidR="00177741">
        <w:rPr>
          <w:rFonts w:ascii="Times New Roman" w:hAnsi="Times New Roman"/>
          <w:sz w:val="28"/>
          <w:szCs w:val="28"/>
        </w:rPr>
        <w:t>сталого рівня рідини, механізму для подачі тари та наповнення і видалення її  після наповнення, стола обертового типу з підйомним столиком, який слугує для опускання і підняття флакону при заповненні</w:t>
      </w:r>
      <w:r w:rsidR="0023655B">
        <w:rPr>
          <w:rFonts w:ascii="Times New Roman" w:hAnsi="Times New Roman"/>
          <w:sz w:val="28"/>
          <w:szCs w:val="28"/>
        </w:rPr>
        <w:t xml:space="preserve"> й передається на транспортер, де наклеюється етикетка</w:t>
      </w:r>
      <w:r w:rsidR="008F41DA">
        <w:rPr>
          <w:rFonts w:ascii="Times New Roman" w:hAnsi="Times New Roman"/>
          <w:sz w:val="28"/>
          <w:szCs w:val="28"/>
        </w:rPr>
        <w:t xml:space="preserve"> </w:t>
      </w:r>
      <w:r w:rsidR="008B25FD" w:rsidRPr="00BD5EA8">
        <w:rPr>
          <w:rFonts w:ascii="Times New Roman" w:hAnsi="Times New Roman" w:cs="Times New Roman"/>
          <w:sz w:val="28"/>
          <w:szCs w:val="28"/>
        </w:rPr>
        <w:t>[</w:t>
      </w:r>
      <w:r w:rsidR="00BD5EA8" w:rsidRPr="00BD5EA8">
        <w:rPr>
          <w:rFonts w:ascii="Times New Roman" w:hAnsi="Times New Roman" w:cs="Times New Roman"/>
          <w:sz w:val="28"/>
          <w:szCs w:val="28"/>
        </w:rPr>
        <w:t>33; 39</w:t>
      </w:r>
      <w:r w:rsidR="008B25FD" w:rsidRPr="00BD5EA8">
        <w:rPr>
          <w:rFonts w:ascii="Times New Roman" w:hAnsi="Times New Roman" w:cs="Times New Roman"/>
          <w:sz w:val="28"/>
          <w:szCs w:val="28"/>
        </w:rPr>
        <w:t>].</w:t>
      </w:r>
    </w:p>
    <w:tbl>
      <w:tblPr>
        <w:tblStyle w:val="a8"/>
        <w:tblW w:w="962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177741" w:rsidTr="00FC404C">
        <w:trPr>
          <w:jc w:val="center"/>
        </w:trPr>
        <w:tc>
          <w:tcPr>
            <w:tcW w:w="4814" w:type="dxa"/>
          </w:tcPr>
          <w:p w:rsidR="00177741" w:rsidRDefault="00177741" w:rsidP="00647E64">
            <w:pPr>
              <w:spacing w:line="360" w:lineRule="auto"/>
              <w:contextualSpacing/>
              <w:jc w:val="both"/>
              <w:rPr>
                <w:rFonts w:ascii="Times New Roman" w:hAnsi="Times New Roman"/>
                <w:sz w:val="28"/>
                <w:szCs w:val="28"/>
              </w:rPr>
            </w:pPr>
            <w:r>
              <w:rPr>
                <w:noProof/>
                <w:lang w:eastAsia="uk-UA"/>
              </w:rPr>
              <w:drawing>
                <wp:inline distT="0" distB="0" distL="0" distR="0">
                  <wp:extent cx="2624455" cy="3188982"/>
                  <wp:effectExtent l="0" t="0" r="444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2633727" cy="3200248"/>
                          </a:xfrm>
                          <a:prstGeom prst="rect">
                            <a:avLst/>
                          </a:prstGeom>
                        </pic:spPr>
                      </pic:pic>
                    </a:graphicData>
                  </a:graphic>
                </wp:inline>
              </w:drawing>
            </w:r>
          </w:p>
        </w:tc>
        <w:tc>
          <w:tcPr>
            <w:tcW w:w="4815" w:type="dxa"/>
          </w:tcPr>
          <w:p w:rsidR="00C864DD" w:rsidRPr="00C864DD" w:rsidRDefault="00C864DD" w:rsidP="00C864DD">
            <w:pPr>
              <w:pStyle w:val="a3"/>
              <w:numPr>
                <w:ilvl w:val="0"/>
                <w:numId w:val="24"/>
              </w:numPr>
              <w:tabs>
                <w:tab w:val="left" w:pos="253"/>
              </w:tabs>
              <w:spacing w:line="360" w:lineRule="auto"/>
              <w:ind w:left="0" w:firstLine="0"/>
              <w:jc w:val="both"/>
              <w:rPr>
                <w:rFonts w:ascii="Times New Roman" w:hAnsi="Times New Roman"/>
                <w:sz w:val="28"/>
                <w:szCs w:val="28"/>
              </w:rPr>
            </w:pPr>
            <w:r>
              <w:rPr>
                <w:rFonts w:ascii="Times New Roman" w:hAnsi="Times New Roman"/>
                <w:sz w:val="28"/>
                <w:szCs w:val="28"/>
              </w:rPr>
              <w:t>електродвигун;</w:t>
            </w:r>
          </w:p>
          <w:p w:rsidR="00C864DD" w:rsidRDefault="00C864DD" w:rsidP="00C864DD">
            <w:pPr>
              <w:pStyle w:val="a3"/>
              <w:numPr>
                <w:ilvl w:val="0"/>
                <w:numId w:val="24"/>
              </w:numPr>
              <w:tabs>
                <w:tab w:val="left" w:pos="253"/>
              </w:tabs>
              <w:spacing w:line="360" w:lineRule="auto"/>
              <w:ind w:left="0" w:firstLine="0"/>
              <w:jc w:val="both"/>
              <w:rPr>
                <w:rFonts w:ascii="Times New Roman" w:hAnsi="Times New Roman"/>
                <w:sz w:val="28"/>
                <w:szCs w:val="28"/>
              </w:rPr>
            </w:pPr>
            <w:r>
              <w:rPr>
                <w:rFonts w:ascii="Times New Roman" w:hAnsi="Times New Roman"/>
                <w:sz w:val="28"/>
                <w:szCs w:val="28"/>
              </w:rPr>
              <w:t>варіатор;</w:t>
            </w:r>
          </w:p>
          <w:p w:rsidR="00C864DD" w:rsidRDefault="00C864DD" w:rsidP="00C864DD">
            <w:pPr>
              <w:pStyle w:val="a3"/>
              <w:numPr>
                <w:ilvl w:val="0"/>
                <w:numId w:val="24"/>
              </w:numPr>
              <w:tabs>
                <w:tab w:val="left" w:pos="253"/>
              </w:tabs>
              <w:spacing w:line="360" w:lineRule="auto"/>
              <w:ind w:left="0" w:firstLine="0"/>
              <w:jc w:val="both"/>
              <w:rPr>
                <w:rFonts w:ascii="Times New Roman" w:hAnsi="Times New Roman"/>
                <w:sz w:val="28"/>
                <w:szCs w:val="28"/>
              </w:rPr>
            </w:pPr>
            <w:r>
              <w:rPr>
                <w:rFonts w:ascii="Times New Roman" w:hAnsi="Times New Roman"/>
                <w:sz w:val="28"/>
                <w:szCs w:val="28"/>
              </w:rPr>
              <w:t>транспортер;</w:t>
            </w:r>
          </w:p>
          <w:p w:rsidR="00C864DD" w:rsidRDefault="00C864DD" w:rsidP="00C864DD">
            <w:pPr>
              <w:pStyle w:val="a3"/>
              <w:numPr>
                <w:ilvl w:val="0"/>
                <w:numId w:val="24"/>
              </w:numPr>
              <w:tabs>
                <w:tab w:val="left" w:pos="253"/>
              </w:tabs>
              <w:spacing w:line="360" w:lineRule="auto"/>
              <w:ind w:left="0" w:firstLine="0"/>
              <w:jc w:val="both"/>
              <w:rPr>
                <w:rFonts w:ascii="Times New Roman" w:hAnsi="Times New Roman"/>
                <w:sz w:val="28"/>
                <w:szCs w:val="28"/>
              </w:rPr>
            </w:pPr>
            <w:r>
              <w:rPr>
                <w:rFonts w:ascii="Times New Roman" w:hAnsi="Times New Roman"/>
                <w:sz w:val="28"/>
                <w:szCs w:val="28"/>
              </w:rPr>
              <w:t>пневмоциліндр;</w:t>
            </w:r>
          </w:p>
          <w:p w:rsidR="00C864DD" w:rsidRDefault="00C864DD" w:rsidP="00C864DD">
            <w:pPr>
              <w:pStyle w:val="a3"/>
              <w:numPr>
                <w:ilvl w:val="0"/>
                <w:numId w:val="24"/>
              </w:numPr>
              <w:tabs>
                <w:tab w:val="left" w:pos="253"/>
              </w:tabs>
              <w:spacing w:line="360" w:lineRule="auto"/>
              <w:ind w:left="0" w:firstLine="0"/>
              <w:jc w:val="both"/>
              <w:rPr>
                <w:rFonts w:ascii="Times New Roman" w:hAnsi="Times New Roman"/>
                <w:sz w:val="28"/>
                <w:szCs w:val="28"/>
              </w:rPr>
            </w:pPr>
            <w:r>
              <w:rPr>
                <w:rFonts w:ascii="Times New Roman" w:hAnsi="Times New Roman"/>
                <w:sz w:val="28"/>
                <w:szCs w:val="28"/>
              </w:rPr>
              <w:t>золотниковий перемикач;</w:t>
            </w:r>
          </w:p>
          <w:p w:rsidR="00C864DD" w:rsidRDefault="00C864DD" w:rsidP="00C864DD">
            <w:pPr>
              <w:pStyle w:val="a3"/>
              <w:numPr>
                <w:ilvl w:val="0"/>
                <w:numId w:val="24"/>
              </w:numPr>
              <w:tabs>
                <w:tab w:val="left" w:pos="253"/>
              </w:tabs>
              <w:spacing w:line="360" w:lineRule="auto"/>
              <w:ind w:left="0" w:firstLine="0"/>
              <w:jc w:val="both"/>
              <w:rPr>
                <w:rFonts w:ascii="Times New Roman" w:hAnsi="Times New Roman"/>
                <w:sz w:val="28"/>
                <w:szCs w:val="28"/>
              </w:rPr>
            </w:pPr>
            <w:r>
              <w:rPr>
                <w:rFonts w:ascii="Times New Roman" w:hAnsi="Times New Roman"/>
                <w:sz w:val="28"/>
                <w:szCs w:val="28"/>
              </w:rPr>
              <w:t>штунцер;</w:t>
            </w:r>
          </w:p>
          <w:p w:rsidR="00C864DD" w:rsidRDefault="00C864DD" w:rsidP="00C864DD">
            <w:pPr>
              <w:pStyle w:val="a3"/>
              <w:numPr>
                <w:ilvl w:val="0"/>
                <w:numId w:val="24"/>
              </w:numPr>
              <w:tabs>
                <w:tab w:val="left" w:pos="253"/>
              </w:tabs>
              <w:spacing w:line="360" w:lineRule="auto"/>
              <w:ind w:left="0" w:firstLine="0"/>
              <w:jc w:val="both"/>
              <w:rPr>
                <w:rFonts w:ascii="Times New Roman" w:hAnsi="Times New Roman"/>
                <w:sz w:val="28"/>
                <w:szCs w:val="28"/>
              </w:rPr>
            </w:pPr>
            <w:r>
              <w:rPr>
                <w:rFonts w:ascii="Times New Roman" w:hAnsi="Times New Roman"/>
                <w:sz w:val="28"/>
                <w:szCs w:val="28"/>
              </w:rPr>
              <w:t>насос;</w:t>
            </w:r>
          </w:p>
          <w:p w:rsidR="00C864DD" w:rsidRDefault="00C864DD" w:rsidP="00C864DD">
            <w:pPr>
              <w:pStyle w:val="a3"/>
              <w:numPr>
                <w:ilvl w:val="0"/>
                <w:numId w:val="24"/>
              </w:numPr>
              <w:tabs>
                <w:tab w:val="left" w:pos="253"/>
              </w:tabs>
              <w:spacing w:line="360" w:lineRule="auto"/>
              <w:ind w:left="0" w:firstLine="0"/>
              <w:jc w:val="both"/>
              <w:rPr>
                <w:rFonts w:ascii="Times New Roman" w:hAnsi="Times New Roman"/>
                <w:sz w:val="28"/>
                <w:szCs w:val="28"/>
              </w:rPr>
            </w:pPr>
            <w:r>
              <w:rPr>
                <w:rFonts w:ascii="Times New Roman" w:hAnsi="Times New Roman"/>
                <w:sz w:val="28"/>
                <w:szCs w:val="28"/>
              </w:rPr>
              <w:t>переливна труба;</w:t>
            </w:r>
          </w:p>
          <w:p w:rsidR="00C864DD" w:rsidRDefault="00C864DD" w:rsidP="00C864DD">
            <w:pPr>
              <w:pStyle w:val="a3"/>
              <w:numPr>
                <w:ilvl w:val="0"/>
                <w:numId w:val="24"/>
              </w:numPr>
              <w:tabs>
                <w:tab w:val="left" w:pos="253"/>
              </w:tabs>
              <w:spacing w:line="360" w:lineRule="auto"/>
              <w:ind w:left="0" w:firstLine="0"/>
              <w:jc w:val="both"/>
              <w:rPr>
                <w:rFonts w:ascii="Times New Roman" w:hAnsi="Times New Roman"/>
                <w:sz w:val="28"/>
                <w:szCs w:val="28"/>
              </w:rPr>
            </w:pPr>
            <w:r>
              <w:rPr>
                <w:rFonts w:ascii="Times New Roman" w:hAnsi="Times New Roman"/>
                <w:sz w:val="28"/>
                <w:szCs w:val="28"/>
              </w:rPr>
              <w:t>клапан;</w:t>
            </w:r>
          </w:p>
          <w:p w:rsidR="00C864DD" w:rsidRPr="00C864DD" w:rsidRDefault="00C864DD" w:rsidP="00C864DD">
            <w:pPr>
              <w:pStyle w:val="a3"/>
              <w:numPr>
                <w:ilvl w:val="0"/>
                <w:numId w:val="24"/>
              </w:numPr>
              <w:tabs>
                <w:tab w:val="left" w:pos="253"/>
                <w:tab w:val="left" w:pos="395"/>
              </w:tabs>
              <w:spacing w:line="360" w:lineRule="auto"/>
              <w:ind w:left="0" w:firstLine="0"/>
              <w:jc w:val="both"/>
              <w:rPr>
                <w:rFonts w:ascii="Times New Roman" w:hAnsi="Times New Roman"/>
                <w:sz w:val="28"/>
                <w:szCs w:val="28"/>
              </w:rPr>
            </w:pPr>
            <w:r>
              <w:rPr>
                <w:rFonts w:ascii="Times New Roman" w:hAnsi="Times New Roman"/>
                <w:sz w:val="28"/>
                <w:szCs w:val="28"/>
              </w:rPr>
              <w:t>регулятор.</w:t>
            </w:r>
          </w:p>
        </w:tc>
      </w:tr>
    </w:tbl>
    <w:p w:rsidR="00177741" w:rsidRDefault="00D915E2" w:rsidP="0023655B">
      <w:pPr>
        <w:spacing w:line="360" w:lineRule="auto"/>
        <w:contextualSpacing/>
        <w:jc w:val="both"/>
        <w:rPr>
          <w:rFonts w:ascii="Times New Roman" w:hAnsi="Times New Roman"/>
          <w:sz w:val="28"/>
          <w:szCs w:val="28"/>
        </w:rPr>
      </w:pPr>
      <w:r>
        <w:rPr>
          <w:rFonts w:ascii="Times New Roman" w:hAnsi="Times New Roman"/>
          <w:sz w:val="28"/>
          <w:szCs w:val="28"/>
        </w:rPr>
        <w:t>Рис. 6</w:t>
      </w:r>
      <w:r w:rsidR="00C864DD">
        <w:rPr>
          <w:rFonts w:ascii="Times New Roman" w:hAnsi="Times New Roman"/>
          <w:sz w:val="28"/>
          <w:szCs w:val="28"/>
        </w:rPr>
        <w:t>. Схема роботи дозатора для розливу рідин у флакони моделі 3061</w:t>
      </w:r>
    </w:p>
    <w:p w:rsidR="009A2A61" w:rsidRPr="0023655B" w:rsidRDefault="008B25FD" w:rsidP="0023655B">
      <w:pPr>
        <w:spacing w:line="360" w:lineRule="auto"/>
        <w:ind w:firstLine="851"/>
        <w:jc w:val="both"/>
        <w:rPr>
          <w:rFonts w:ascii="Times New Roman" w:hAnsi="Times New Roman"/>
          <w:sz w:val="28"/>
        </w:rPr>
      </w:pPr>
      <w:r>
        <w:rPr>
          <w:rFonts w:ascii="Times New Roman" w:hAnsi="Times New Roman"/>
          <w:sz w:val="28"/>
        </w:rPr>
        <w:lastRenderedPageBreak/>
        <w:t xml:space="preserve">На шийку флакона </w:t>
      </w:r>
      <w:r>
        <w:rPr>
          <w:rFonts w:ascii="Times New Roman" w:hAnsi="Times New Roman"/>
          <w:sz w:val="28"/>
          <w:szCs w:val="28"/>
        </w:rPr>
        <w:t>п</w:t>
      </w:r>
      <w:r w:rsidR="006F6059">
        <w:rPr>
          <w:rFonts w:ascii="Times New Roman" w:hAnsi="Times New Roman"/>
          <w:sz w:val="28"/>
          <w:szCs w:val="28"/>
        </w:rPr>
        <w:t xml:space="preserve">ісля дозування </w:t>
      </w:r>
      <w:r w:rsidR="006F6059">
        <w:rPr>
          <w:rFonts w:ascii="Times New Roman" w:hAnsi="Times New Roman"/>
          <w:sz w:val="28"/>
        </w:rPr>
        <w:t>опуска</w:t>
      </w:r>
      <w:r>
        <w:rPr>
          <w:rFonts w:ascii="Times New Roman" w:hAnsi="Times New Roman"/>
          <w:sz w:val="28"/>
        </w:rPr>
        <w:t>ють</w:t>
      </w:r>
      <w:r w:rsidR="006F6059">
        <w:rPr>
          <w:rFonts w:ascii="Times New Roman" w:hAnsi="Times New Roman"/>
          <w:sz w:val="28"/>
        </w:rPr>
        <w:t xml:space="preserve"> патрон, в якому знаходиться пластмасова кришка, яка загвинчу</w:t>
      </w:r>
      <w:r>
        <w:rPr>
          <w:rFonts w:ascii="Times New Roman" w:hAnsi="Times New Roman"/>
          <w:sz w:val="28"/>
        </w:rPr>
        <w:t>ють флакон, які далі</w:t>
      </w:r>
      <w:r w:rsidR="0023655B">
        <w:rPr>
          <w:rFonts w:ascii="Times New Roman" w:hAnsi="Times New Roman"/>
          <w:sz w:val="28"/>
        </w:rPr>
        <w:t xml:space="preserve"> </w:t>
      </w:r>
      <w:r w:rsidR="00FC404C">
        <w:rPr>
          <w:rFonts w:ascii="Times New Roman" w:hAnsi="Times New Roman"/>
          <w:sz w:val="28"/>
        </w:rPr>
        <w:t>піддаються</w:t>
      </w:r>
      <w:r w:rsidR="0023655B">
        <w:rPr>
          <w:rFonts w:ascii="Times New Roman" w:hAnsi="Times New Roman"/>
          <w:sz w:val="28"/>
        </w:rPr>
        <w:t xml:space="preserve"> вибірковому контролю </w:t>
      </w:r>
      <w:r w:rsidR="009A2A61" w:rsidRPr="008064A7">
        <w:rPr>
          <w:rFonts w:ascii="Times New Roman" w:hAnsi="Times New Roman"/>
          <w:sz w:val="28"/>
        </w:rPr>
        <w:t xml:space="preserve">на якість </w:t>
      </w:r>
      <w:r>
        <w:rPr>
          <w:rFonts w:ascii="Times New Roman" w:hAnsi="Times New Roman"/>
          <w:sz w:val="28"/>
        </w:rPr>
        <w:t xml:space="preserve">та </w:t>
      </w:r>
      <w:r w:rsidR="009A2A61" w:rsidRPr="008064A7">
        <w:rPr>
          <w:rFonts w:ascii="Times New Roman" w:hAnsi="Times New Roman"/>
          <w:sz w:val="28"/>
        </w:rPr>
        <w:t xml:space="preserve">відсутність механічних </w:t>
      </w:r>
      <w:r w:rsidR="0023655B">
        <w:rPr>
          <w:rFonts w:ascii="Times New Roman" w:hAnsi="Times New Roman"/>
          <w:sz w:val="28"/>
        </w:rPr>
        <w:t>домішок</w:t>
      </w:r>
      <w:r w:rsidR="009A2A61" w:rsidRPr="008064A7">
        <w:rPr>
          <w:rFonts w:ascii="Times New Roman" w:hAnsi="Times New Roman"/>
          <w:sz w:val="28"/>
        </w:rPr>
        <w:t xml:space="preserve"> (на чорно-білому фоні у світлі електролампи потужністю 60 Вт).</w:t>
      </w:r>
    </w:p>
    <w:p w:rsidR="0023655B" w:rsidRDefault="0023655B" w:rsidP="0023655B">
      <w:pPr>
        <w:spacing w:line="360" w:lineRule="auto"/>
        <w:ind w:firstLine="851"/>
        <w:contextualSpacing/>
        <w:jc w:val="both"/>
        <w:rPr>
          <w:rFonts w:ascii="Times New Roman" w:hAnsi="Times New Roman"/>
          <w:sz w:val="28"/>
          <w:szCs w:val="28"/>
        </w:rPr>
      </w:pPr>
      <w:r>
        <w:rPr>
          <w:rFonts w:ascii="Times New Roman" w:hAnsi="Times New Roman"/>
          <w:sz w:val="28"/>
          <w:szCs w:val="28"/>
        </w:rPr>
        <w:t xml:space="preserve">4 </w:t>
      </w:r>
      <w:r w:rsidR="008B25FD">
        <w:rPr>
          <w:rFonts w:ascii="Times New Roman" w:hAnsi="Times New Roman"/>
          <w:sz w:val="28"/>
          <w:szCs w:val="28"/>
        </w:rPr>
        <w:t>фаза</w:t>
      </w:r>
      <w:r w:rsidR="009A2A61">
        <w:rPr>
          <w:rFonts w:ascii="Times New Roman" w:hAnsi="Times New Roman"/>
          <w:sz w:val="28"/>
          <w:szCs w:val="28"/>
        </w:rPr>
        <w:t xml:space="preserve">. </w:t>
      </w:r>
      <w:r>
        <w:rPr>
          <w:rFonts w:ascii="Times New Roman" w:hAnsi="Times New Roman"/>
          <w:sz w:val="28"/>
          <w:szCs w:val="28"/>
        </w:rPr>
        <w:t>Маркування і упаковка флаконів з розчином в коробки. На флакони з розчином вказують:</w:t>
      </w:r>
    </w:p>
    <w:p w:rsidR="0023655B" w:rsidRDefault="008B25FD" w:rsidP="001D7F07">
      <w:pPr>
        <w:pStyle w:val="a3"/>
        <w:numPr>
          <w:ilvl w:val="0"/>
          <w:numId w:val="25"/>
        </w:numPr>
        <w:spacing w:line="360" w:lineRule="auto"/>
        <w:ind w:left="0" w:firstLine="0"/>
        <w:jc w:val="both"/>
        <w:rPr>
          <w:rFonts w:ascii="Times New Roman" w:hAnsi="Times New Roman"/>
          <w:sz w:val="28"/>
          <w:szCs w:val="28"/>
        </w:rPr>
      </w:pPr>
      <w:r>
        <w:rPr>
          <w:rFonts w:ascii="Times New Roman" w:hAnsi="Times New Roman"/>
          <w:sz w:val="28"/>
          <w:szCs w:val="28"/>
        </w:rPr>
        <w:t>Вказують н</w:t>
      </w:r>
      <w:r w:rsidR="0023655B">
        <w:rPr>
          <w:rFonts w:ascii="Times New Roman" w:hAnsi="Times New Roman"/>
          <w:sz w:val="28"/>
          <w:szCs w:val="28"/>
        </w:rPr>
        <w:t xml:space="preserve">азву розчину </w:t>
      </w:r>
      <w:r>
        <w:rPr>
          <w:rFonts w:ascii="Times New Roman" w:hAnsi="Times New Roman"/>
          <w:sz w:val="28"/>
          <w:szCs w:val="28"/>
        </w:rPr>
        <w:t xml:space="preserve">«Фітодентілат» </w:t>
      </w:r>
      <w:r w:rsidR="00FC404C">
        <w:rPr>
          <w:rFonts w:ascii="Times New Roman" w:hAnsi="Times New Roman"/>
          <w:sz w:val="28"/>
          <w:szCs w:val="28"/>
        </w:rPr>
        <w:t>«</w:t>
      </w:r>
      <w:r>
        <w:rPr>
          <w:rFonts w:ascii="Times New Roman" w:hAnsi="Times New Roman"/>
          <w:sz w:val="28"/>
          <w:szCs w:val="28"/>
          <w:lang w:val="en-US"/>
        </w:rPr>
        <w:t>Fitod</w:t>
      </w:r>
      <w:r w:rsidR="00FC404C">
        <w:rPr>
          <w:rFonts w:ascii="Times New Roman" w:hAnsi="Times New Roman"/>
          <w:sz w:val="28"/>
          <w:szCs w:val="28"/>
          <w:lang w:val="en-US"/>
        </w:rPr>
        <w:t>entilat</w:t>
      </w:r>
      <w:r w:rsidR="00FC404C">
        <w:rPr>
          <w:rFonts w:ascii="Times New Roman" w:hAnsi="Times New Roman"/>
          <w:sz w:val="28"/>
          <w:szCs w:val="28"/>
        </w:rPr>
        <w:t xml:space="preserve">» </w:t>
      </w:r>
      <w:r w:rsidR="0023655B">
        <w:rPr>
          <w:rFonts w:ascii="Times New Roman" w:hAnsi="Times New Roman"/>
          <w:sz w:val="28"/>
          <w:szCs w:val="28"/>
        </w:rPr>
        <w:t xml:space="preserve"> на українській і латинській мовах.</w:t>
      </w:r>
    </w:p>
    <w:p w:rsidR="0023655B" w:rsidRDefault="00A60A64" w:rsidP="001D7F07">
      <w:pPr>
        <w:pStyle w:val="a3"/>
        <w:numPr>
          <w:ilvl w:val="0"/>
          <w:numId w:val="25"/>
        </w:numPr>
        <w:spacing w:line="360" w:lineRule="auto"/>
        <w:ind w:left="0" w:firstLine="0"/>
        <w:jc w:val="both"/>
        <w:rPr>
          <w:rFonts w:ascii="Times New Roman" w:hAnsi="Times New Roman"/>
          <w:sz w:val="28"/>
          <w:szCs w:val="28"/>
        </w:rPr>
      </w:pPr>
      <w:r>
        <w:rPr>
          <w:rFonts w:ascii="Times New Roman" w:hAnsi="Times New Roman"/>
          <w:sz w:val="28"/>
          <w:szCs w:val="28"/>
        </w:rPr>
        <w:t>Обрана лікарська форма</w:t>
      </w:r>
      <w:r w:rsidR="0023655B">
        <w:rPr>
          <w:rFonts w:ascii="Times New Roman" w:hAnsi="Times New Roman"/>
          <w:sz w:val="28"/>
          <w:szCs w:val="28"/>
        </w:rPr>
        <w:t xml:space="preserve"> – розчин для полоскання ротової порожнини об’ємом 200 мл.</w:t>
      </w:r>
    </w:p>
    <w:p w:rsidR="00A60A64" w:rsidRDefault="00123288" w:rsidP="00A60A64">
      <w:pPr>
        <w:pStyle w:val="a3"/>
        <w:numPr>
          <w:ilvl w:val="0"/>
          <w:numId w:val="25"/>
        </w:numPr>
        <w:spacing w:line="360" w:lineRule="auto"/>
        <w:ind w:left="0" w:firstLine="0"/>
        <w:jc w:val="both"/>
        <w:rPr>
          <w:rFonts w:ascii="Times New Roman" w:hAnsi="Times New Roman"/>
          <w:sz w:val="28"/>
          <w:szCs w:val="28"/>
        </w:rPr>
      </w:pPr>
      <w:r>
        <w:rPr>
          <w:rFonts w:ascii="Times New Roman" w:hAnsi="Times New Roman"/>
          <w:sz w:val="28"/>
          <w:szCs w:val="28"/>
        </w:rPr>
        <w:t xml:space="preserve">Склад розчину: </w:t>
      </w:r>
      <w:r w:rsidR="00A60A64">
        <w:rPr>
          <w:rFonts w:ascii="Times New Roman" w:hAnsi="Times New Roman"/>
          <w:sz w:val="28"/>
          <w:szCs w:val="28"/>
        </w:rPr>
        <w:t xml:space="preserve">рідкий </w:t>
      </w:r>
      <w:r>
        <w:rPr>
          <w:rFonts w:ascii="Times New Roman" w:hAnsi="Times New Roman"/>
          <w:sz w:val="28"/>
          <w:szCs w:val="28"/>
        </w:rPr>
        <w:t xml:space="preserve">екстракт </w:t>
      </w:r>
      <w:r w:rsidR="00A60A64">
        <w:rPr>
          <w:rFonts w:ascii="Times New Roman" w:hAnsi="Times New Roman"/>
          <w:sz w:val="28"/>
          <w:szCs w:val="28"/>
        </w:rPr>
        <w:t>золотарника канадського, рідкий екстракт липи звичайної</w:t>
      </w:r>
      <w:r>
        <w:rPr>
          <w:rFonts w:ascii="Times New Roman" w:hAnsi="Times New Roman"/>
          <w:sz w:val="28"/>
          <w:szCs w:val="28"/>
        </w:rPr>
        <w:t xml:space="preserve">, </w:t>
      </w:r>
      <w:r w:rsidR="00A60A64">
        <w:rPr>
          <w:rFonts w:ascii="Times New Roman" w:hAnsi="Times New Roman"/>
          <w:sz w:val="28"/>
          <w:szCs w:val="28"/>
        </w:rPr>
        <w:t>екстракт ехінацеї пурпурної (корінь) рідкий</w:t>
      </w:r>
      <w:r>
        <w:rPr>
          <w:rFonts w:ascii="Times New Roman" w:hAnsi="Times New Roman"/>
          <w:sz w:val="28"/>
          <w:szCs w:val="28"/>
        </w:rPr>
        <w:t>, ментол, лимонна кислота, натрія бензоат,</w:t>
      </w:r>
      <w:r w:rsidR="00A60A64">
        <w:rPr>
          <w:rFonts w:ascii="Times New Roman" w:hAnsi="Times New Roman"/>
          <w:sz w:val="28"/>
          <w:szCs w:val="28"/>
        </w:rPr>
        <w:t xml:space="preserve"> сорбінова кислота,</w:t>
      </w:r>
      <w:r>
        <w:rPr>
          <w:rFonts w:ascii="Times New Roman" w:hAnsi="Times New Roman"/>
          <w:sz w:val="28"/>
          <w:szCs w:val="28"/>
        </w:rPr>
        <w:t xml:space="preserve"> </w:t>
      </w:r>
      <w:r w:rsidR="00A60A64">
        <w:rPr>
          <w:rFonts w:ascii="Times New Roman" w:hAnsi="Times New Roman"/>
          <w:sz w:val="28"/>
          <w:szCs w:val="28"/>
        </w:rPr>
        <w:t>ксилітол</w:t>
      </w:r>
      <w:r>
        <w:rPr>
          <w:rFonts w:ascii="Times New Roman" w:hAnsi="Times New Roman"/>
          <w:sz w:val="28"/>
          <w:szCs w:val="28"/>
        </w:rPr>
        <w:t>, П</w:t>
      </w:r>
      <w:r w:rsidR="00A60A64">
        <w:rPr>
          <w:rFonts w:ascii="Times New Roman" w:hAnsi="Times New Roman"/>
          <w:sz w:val="28"/>
          <w:szCs w:val="28"/>
        </w:rPr>
        <w:t>ЕГ-40, гліцерин та вода очищена.</w:t>
      </w:r>
    </w:p>
    <w:p w:rsidR="00A60A64" w:rsidRPr="00A60A64" w:rsidRDefault="00123288" w:rsidP="00A60A64">
      <w:pPr>
        <w:pStyle w:val="a3"/>
        <w:numPr>
          <w:ilvl w:val="0"/>
          <w:numId w:val="25"/>
        </w:numPr>
        <w:spacing w:line="360" w:lineRule="auto"/>
        <w:ind w:left="0" w:firstLine="0"/>
        <w:jc w:val="both"/>
        <w:rPr>
          <w:rFonts w:ascii="Times New Roman" w:hAnsi="Times New Roman"/>
          <w:sz w:val="28"/>
          <w:szCs w:val="28"/>
        </w:rPr>
      </w:pPr>
      <w:r w:rsidRPr="00A60A64">
        <w:rPr>
          <w:rFonts w:ascii="Times New Roman" w:hAnsi="Times New Roman"/>
          <w:sz w:val="28"/>
          <w:szCs w:val="28"/>
        </w:rPr>
        <w:t xml:space="preserve">Спосіб застосування: </w:t>
      </w:r>
      <w:r w:rsidR="00A60A64" w:rsidRPr="00A60A64">
        <w:rPr>
          <w:rFonts w:ascii="Times New Roman" w:hAnsi="Times New Roman"/>
          <w:sz w:val="28"/>
          <w:szCs w:val="28"/>
        </w:rPr>
        <w:t>після їжі</w:t>
      </w:r>
      <w:r w:rsidR="00A60A64">
        <w:rPr>
          <w:rFonts w:ascii="Times New Roman" w:hAnsi="Times New Roman"/>
          <w:sz w:val="28"/>
          <w:szCs w:val="28"/>
        </w:rPr>
        <w:t xml:space="preserve"> або </w:t>
      </w:r>
      <w:r w:rsidR="00A60A64" w:rsidRPr="00A60A64">
        <w:rPr>
          <w:rFonts w:ascii="Times New Roman" w:hAnsi="Times New Roman"/>
          <w:sz w:val="28"/>
          <w:szCs w:val="28"/>
        </w:rPr>
        <w:t>чищення зубів вранці та ввечері. Налити 20 мл у ковпачок ополіскувала, ретельно полоскати ротову порожнину протягом 25-30 секунд, потім сплюнути.</w:t>
      </w:r>
    </w:p>
    <w:p w:rsidR="00123288" w:rsidRPr="00A60A64" w:rsidRDefault="00123288" w:rsidP="007A09C8">
      <w:pPr>
        <w:pStyle w:val="a3"/>
        <w:numPr>
          <w:ilvl w:val="0"/>
          <w:numId w:val="25"/>
        </w:numPr>
        <w:spacing w:line="360" w:lineRule="auto"/>
        <w:ind w:left="0" w:firstLine="0"/>
        <w:jc w:val="both"/>
        <w:rPr>
          <w:rFonts w:ascii="Times New Roman" w:hAnsi="Times New Roman"/>
          <w:sz w:val="28"/>
          <w:szCs w:val="28"/>
        </w:rPr>
      </w:pPr>
      <w:r w:rsidRPr="00A60A64">
        <w:rPr>
          <w:rFonts w:ascii="Times New Roman" w:hAnsi="Times New Roman"/>
          <w:sz w:val="28"/>
          <w:szCs w:val="28"/>
        </w:rPr>
        <w:t xml:space="preserve">Термін зберігання: 12 місяців після відкриття. </w:t>
      </w:r>
    </w:p>
    <w:p w:rsidR="00123288" w:rsidRDefault="00123288" w:rsidP="001D7F07">
      <w:pPr>
        <w:pStyle w:val="a3"/>
        <w:numPr>
          <w:ilvl w:val="0"/>
          <w:numId w:val="25"/>
        </w:numPr>
        <w:spacing w:line="360" w:lineRule="auto"/>
        <w:ind w:left="0" w:firstLine="0"/>
        <w:jc w:val="both"/>
        <w:rPr>
          <w:rFonts w:ascii="Times New Roman" w:hAnsi="Times New Roman"/>
          <w:sz w:val="28"/>
          <w:szCs w:val="28"/>
        </w:rPr>
      </w:pPr>
      <w:r>
        <w:rPr>
          <w:rFonts w:ascii="Times New Roman" w:hAnsi="Times New Roman"/>
          <w:sz w:val="28"/>
          <w:szCs w:val="28"/>
        </w:rPr>
        <w:t xml:space="preserve">Умови зберігання: при температури не вище 25 </w:t>
      </w:r>
      <w:r>
        <w:rPr>
          <w:rFonts w:ascii="Times New Roman" w:hAnsi="Times New Roman" w:cs="Times New Roman"/>
          <w:sz w:val="28"/>
          <w:szCs w:val="28"/>
        </w:rPr>
        <w:t>°</w:t>
      </w:r>
      <w:r>
        <w:rPr>
          <w:rFonts w:ascii="Times New Roman" w:hAnsi="Times New Roman"/>
          <w:sz w:val="28"/>
          <w:szCs w:val="28"/>
        </w:rPr>
        <w:t>С, в темному місці, с зазначенням берегти від дітей.</w:t>
      </w:r>
    </w:p>
    <w:p w:rsidR="001D7F07" w:rsidRDefault="00A60A64" w:rsidP="00C02616">
      <w:pPr>
        <w:spacing w:after="0" w:line="360" w:lineRule="auto"/>
        <w:ind w:firstLine="709"/>
        <w:jc w:val="both"/>
        <w:rPr>
          <w:rFonts w:ascii="Times New Roman" w:hAnsi="Times New Roman"/>
          <w:sz w:val="28"/>
          <w:szCs w:val="28"/>
        </w:rPr>
      </w:pPr>
      <w:r>
        <w:rPr>
          <w:rFonts w:ascii="Times New Roman" w:hAnsi="Times New Roman"/>
          <w:sz w:val="28"/>
          <w:szCs w:val="28"/>
        </w:rPr>
        <w:t>Флакони п</w:t>
      </w:r>
      <w:r w:rsidR="001D7F07">
        <w:rPr>
          <w:rFonts w:ascii="Times New Roman" w:hAnsi="Times New Roman"/>
          <w:sz w:val="28"/>
          <w:szCs w:val="28"/>
        </w:rPr>
        <w:t xml:space="preserve">акують з розчином у коробки, </w:t>
      </w:r>
      <w:r>
        <w:rPr>
          <w:rFonts w:ascii="Times New Roman" w:hAnsi="Times New Roman"/>
          <w:sz w:val="28"/>
          <w:szCs w:val="28"/>
        </w:rPr>
        <w:t>які</w:t>
      </w:r>
      <w:r w:rsidR="001D7F07">
        <w:rPr>
          <w:rFonts w:ascii="Times New Roman" w:hAnsi="Times New Roman"/>
          <w:sz w:val="28"/>
          <w:szCs w:val="28"/>
        </w:rPr>
        <w:t xml:space="preserve"> надходять в магазин автомата для заготівок</w:t>
      </w:r>
      <w:r>
        <w:rPr>
          <w:rFonts w:ascii="Times New Roman" w:hAnsi="Times New Roman"/>
          <w:sz w:val="28"/>
          <w:szCs w:val="28"/>
        </w:rPr>
        <w:t xml:space="preserve">, </w:t>
      </w:r>
      <w:r w:rsidR="00872255">
        <w:rPr>
          <w:rFonts w:ascii="Times New Roman" w:hAnsi="Times New Roman"/>
          <w:sz w:val="28"/>
          <w:szCs w:val="28"/>
        </w:rPr>
        <w:t>заповнюються</w:t>
      </w:r>
      <w:r>
        <w:rPr>
          <w:rFonts w:ascii="Times New Roman" w:hAnsi="Times New Roman"/>
          <w:sz w:val="28"/>
          <w:szCs w:val="28"/>
        </w:rPr>
        <w:t xml:space="preserve"> і закривають</w:t>
      </w:r>
      <w:r w:rsidR="00872255">
        <w:rPr>
          <w:rFonts w:ascii="Times New Roman" w:hAnsi="Times New Roman"/>
          <w:sz w:val="28"/>
          <w:szCs w:val="28"/>
        </w:rPr>
        <w:t xml:space="preserve">. </w:t>
      </w:r>
      <w:r>
        <w:rPr>
          <w:rFonts w:ascii="Times New Roman" w:hAnsi="Times New Roman"/>
          <w:sz w:val="28"/>
          <w:szCs w:val="28"/>
        </w:rPr>
        <w:t>Далі</w:t>
      </w:r>
      <w:r w:rsidR="00872255">
        <w:rPr>
          <w:rFonts w:ascii="Times New Roman" w:hAnsi="Times New Roman"/>
          <w:sz w:val="28"/>
          <w:szCs w:val="28"/>
        </w:rPr>
        <w:t xml:space="preserve"> коробка піддається на пристрій для заклеювання, </w:t>
      </w:r>
      <w:r>
        <w:rPr>
          <w:rFonts w:ascii="Times New Roman" w:hAnsi="Times New Roman"/>
          <w:sz w:val="28"/>
          <w:szCs w:val="28"/>
        </w:rPr>
        <w:t>потім</w:t>
      </w:r>
      <w:r w:rsidR="00872255">
        <w:rPr>
          <w:rFonts w:ascii="Times New Roman" w:hAnsi="Times New Roman"/>
          <w:sz w:val="28"/>
          <w:szCs w:val="28"/>
        </w:rPr>
        <w:t xml:space="preserve"> до апарату, де наклеюють етикетку.</w:t>
      </w:r>
    </w:p>
    <w:p w:rsidR="00C02616" w:rsidRDefault="00872255" w:rsidP="00C02616">
      <w:pPr>
        <w:pStyle w:val="a3"/>
        <w:spacing w:after="0" w:line="360" w:lineRule="auto"/>
        <w:ind w:left="0" w:firstLine="709"/>
        <w:jc w:val="both"/>
        <w:rPr>
          <w:rFonts w:ascii="Times New Roman" w:hAnsi="Times New Roman" w:cs="Times New Roman"/>
          <w:sz w:val="28"/>
          <w:szCs w:val="28"/>
        </w:rPr>
      </w:pPr>
      <w:r>
        <w:rPr>
          <w:rFonts w:ascii="Times New Roman" w:hAnsi="Times New Roman"/>
          <w:sz w:val="28"/>
          <w:szCs w:val="28"/>
        </w:rPr>
        <w:t>5</w:t>
      </w:r>
      <w:r w:rsidR="008B25FD">
        <w:rPr>
          <w:rFonts w:ascii="Times New Roman" w:hAnsi="Times New Roman"/>
          <w:sz w:val="28"/>
          <w:szCs w:val="28"/>
        </w:rPr>
        <w:t xml:space="preserve"> фаза</w:t>
      </w:r>
      <w:r>
        <w:rPr>
          <w:rFonts w:ascii="Times New Roman" w:hAnsi="Times New Roman"/>
          <w:sz w:val="28"/>
          <w:szCs w:val="28"/>
        </w:rPr>
        <w:t xml:space="preserve">. Контроль якості готового розчину. </w:t>
      </w:r>
      <w:r w:rsidR="00A60A64">
        <w:rPr>
          <w:rFonts w:ascii="Times New Roman" w:hAnsi="Times New Roman"/>
          <w:sz w:val="28"/>
          <w:szCs w:val="28"/>
        </w:rPr>
        <w:t>Виходячи з</w:t>
      </w:r>
      <w:r w:rsidR="00C02616">
        <w:rPr>
          <w:rFonts w:ascii="Times New Roman" w:hAnsi="Times New Roman"/>
          <w:sz w:val="28"/>
          <w:szCs w:val="28"/>
        </w:rPr>
        <w:t xml:space="preserve"> </w:t>
      </w:r>
      <w:r w:rsidR="00A60A64">
        <w:rPr>
          <w:rFonts w:ascii="Times New Roman" w:hAnsi="Times New Roman"/>
          <w:sz w:val="28"/>
          <w:szCs w:val="28"/>
        </w:rPr>
        <w:t>вимог</w:t>
      </w:r>
      <w:r w:rsidR="00C02616">
        <w:rPr>
          <w:rFonts w:ascii="Times New Roman" w:hAnsi="Times New Roman"/>
          <w:sz w:val="28"/>
          <w:szCs w:val="28"/>
        </w:rPr>
        <w:t xml:space="preserve"> </w:t>
      </w:r>
      <w:r w:rsidR="00C02616" w:rsidRPr="000E7F86">
        <w:rPr>
          <w:rFonts w:ascii="Times New Roman" w:hAnsi="Times New Roman"/>
          <w:sz w:val="28"/>
          <w:szCs w:val="28"/>
        </w:rPr>
        <w:t>ДФУ</w:t>
      </w:r>
      <w:r w:rsidR="00C02616">
        <w:rPr>
          <w:rFonts w:ascii="Times New Roman" w:hAnsi="Times New Roman"/>
          <w:sz w:val="28"/>
          <w:szCs w:val="28"/>
        </w:rPr>
        <w:t xml:space="preserve"> 1-го видання р</w:t>
      </w:r>
      <w:r>
        <w:rPr>
          <w:rFonts w:ascii="Times New Roman" w:hAnsi="Times New Roman"/>
          <w:sz w:val="28"/>
          <w:szCs w:val="28"/>
        </w:rPr>
        <w:t>озчин піддається</w:t>
      </w:r>
      <w:r w:rsidR="0003616D">
        <w:rPr>
          <w:rFonts w:ascii="Times New Roman" w:hAnsi="Times New Roman"/>
          <w:sz w:val="28"/>
          <w:szCs w:val="28"/>
        </w:rPr>
        <w:t xml:space="preserve"> таким видам контролю: опис, ідентифікація, контроль </w:t>
      </w:r>
      <w:r w:rsidR="00CF6447">
        <w:rPr>
          <w:rFonts w:ascii="Times New Roman" w:hAnsi="Times New Roman"/>
          <w:sz w:val="28"/>
          <w:szCs w:val="28"/>
        </w:rPr>
        <w:t xml:space="preserve">середньої маси (не </w:t>
      </w:r>
      <w:r w:rsidR="00CF6447">
        <w:rPr>
          <w:rFonts w:ascii="Times New Roman" w:hAnsi="Times New Roman"/>
          <w:color w:val="000000"/>
          <w:sz w:val="28"/>
          <w:szCs w:val="28"/>
          <w:shd w:val="clear" w:color="auto" w:fill="FFFFFF"/>
        </w:rPr>
        <w:t xml:space="preserve">більш </w:t>
      </w:r>
      <w:r w:rsidR="00CF6447" w:rsidRPr="00F55137">
        <w:rPr>
          <w:rFonts w:ascii="Times New Roman" w:hAnsi="Times New Roman"/>
          <w:color w:val="000000"/>
          <w:sz w:val="28"/>
          <w:szCs w:val="28"/>
          <w:shd w:val="clear" w:color="auto" w:fill="FFFFFF"/>
        </w:rPr>
        <w:t>±</w:t>
      </w:r>
      <w:r w:rsidR="00CF6447" w:rsidRPr="000E7F86">
        <w:rPr>
          <w:rFonts w:ascii="Times New Roman" w:hAnsi="Times New Roman"/>
          <w:color w:val="000000"/>
          <w:sz w:val="28"/>
          <w:szCs w:val="28"/>
          <w:shd w:val="clear" w:color="auto" w:fill="FFFFFF"/>
        </w:rPr>
        <w:t>20%)</w:t>
      </w:r>
      <w:r w:rsidR="00A60A64">
        <w:rPr>
          <w:rFonts w:ascii="Times New Roman" w:hAnsi="Times New Roman"/>
          <w:sz w:val="28"/>
          <w:szCs w:val="28"/>
        </w:rPr>
        <w:t xml:space="preserve">, </w:t>
      </w:r>
      <w:r w:rsidR="0003616D">
        <w:rPr>
          <w:rFonts w:ascii="Times New Roman" w:hAnsi="Times New Roman"/>
          <w:sz w:val="28"/>
          <w:szCs w:val="28"/>
        </w:rPr>
        <w:t xml:space="preserve">вмісту коробки, мікробіологічна чистота та кількісне визначення. </w:t>
      </w:r>
      <w:r w:rsidR="00A60A64">
        <w:rPr>
          <w:rFonts w:ascii="Times New Roman" w:hAnsi="Times New Roman"/>
          <w:sz w:val="28"/>
          <w:szCs w:val="28"/>
        </w:rPr>
        <w:t>Якщо необхідно додатково проводять</w:t>
      </w:r>
      <w:r w:rsidR="0003616D">
        <w:rPr>
          <w:rFonts w:ascii="Times New Roman" w:hAnsi="Times New Roman"/>
          <w:sz w:val="28"/>
          <w:szCs w:val="28"/>
        </w:rPr>
        <w:t xml:space="preserve"> контроль рН показн</w:t>
      </w:r>
      <w:r w:rsidR="00A60A64">
        <w:rPr>
          <w:rFonts w:ascii="Times New Roman" w:hAnsi="Times New Roman"/>
          <w:sz w:val="28"/>
          <w:szCs w:val="28"/>
        </w:rPr>
        <w:t>ика, перекисне і кислотне числа та</w:t>
      </w:r>
      <w:r w:rsidR="0003616D">
        <w:rPr>
          <w:rFonts w:ascii="Times New Roman" w:hAnsi="Times New Roman"/>
          <w:sz w:val="28"/>
          <w:szCs w:val="28"/>
        </w:rPr>
        <w:t xml:space="preserve"> колоїдну термічну </w:t>
      </w:r>
      <w:r w:rsidR="0003616D" w:rsidRPr="00322027">
        <w:rPr>
          <w:rFonts w:ascii="Times New Roman" w:hAnsi="Times New Roman" w:cs="Times New Roman"/>
          <w:sz w:val="28"/>
          <w:szCs w:val="28"/>
        </w:rPr>
        <w:t>стабільність</w:t>
      </w:r>
      <w:r w:rsidR="00A60A64">
        <w:rPr>
          <w:rFonts w:ascii="Times New Roman" w:hAnsi="Times New Roman" w:cs="Times New Roman"/>
          <w:sz w:val="28"/>
          <w:szCs w:val="28"/>
        </w:rPr>
        <w:t>.</w:t>
      </w:r>
      <w:r w:rsidR="008F41DA" w:rsidRPr="00322027">
        <w:rPr>
          <w:rFonts w:ascii="Times New Roman" w:hAnsi="Times New Roman" w:cs="Times New Roman"/>
          <w:sz w:val="28"/>
          <w:szCs w:val="28"/>
        </w:rPr>
        <w:t xml:space="preserve"> </w:t>
      </w:r>
    </w:p>
    <w:p w:rsidR="00C02616" w:rsidRPr="00C02616" w:rsidRDefault="00C02616" w:rsidP="00C02616">
      <w:pPr>
        <w:pStyle w:val="a3"/>
        <w:spacing w:after="0" w:line="360" w:lineRule="auto"/>
        <w:ind w:left="0" w:firstLine="709"/>
        <w:jc w:val="center"/>
        <w:rPr>
          <w:rFonts w:ascii="Times New Roman" w:hAnsi="Times New Roman" w:cs="Times New Roman"/>
          <w:sz w:val="28"/>
          <w:szCs w:val="28"/>
        </w:rPr>
      </w:pPr>
      <w:r w:rsidRPr="00C02616">
        <w:rPr>
          <w:rFonts w:ascii="Times New Roman" w:hAnsi="Times New Roman" w:cs="Times New Roman"/>
          <w:sz w:val="28"/>
          <w:szCs w:val="28"/>
        </w:rPr>
        <w:t>Підтвердження якості новоствореної лікарської форми</w:t>
      </w:r>
    </w:p>
    <w:p w:rsidR="00C02616" w:rsidRPr="001451B5" w:rsidRDefault="00A60A64" w:rsidP="00C02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contextualSpacing/>
        <w:jc w:val="both"/>
        <w:outlineLvl w:val="0"/>
        <w:rPr>
          <w:rFonts w:ascii="Times New Roman" w:hAnsi="Times New Roman"/>
          <w:vanish/>
          <w:sz w:val="28"/>
          <w:szCs w:val="28"/>
        </w:rPr>
      </w:pPr>
      <w:r>
        <w:rPr>
          <w:rFonts w:ascii="Times New Roman" w:hAnsi="Times New Roman"/>
          <w:sz w:val="28"/>
          <w:szCs w:val="28"/>
        </w:rPr>
        <w:lastRenderedPageBreak/>
        <w:t>В якості ополіскувачів</w:t>
      </w:r>
      <w:r w:rsidRPr="000E7F86">
        <w:rPr>
          <w:rFonts w:ascii="Times New Roman" w:hAnsi="Times New Roman"/>
          <w:sz w:val="28"/>
          <w:szCs w:val="28"/>
        </w:rPr>
        <w:t xml:space="preserve"> </w:t>
      </w:r>
      <w:r>
        <w:rPr>
          <w:rFonts w:ascii="Times New Roman" w:hAnsi="Times New Roman"/>
          <w:sz w:val="28"/>
          <w:szCs w:val="28"/>
        </w:rPr>
        <w:t>РЛФ</w:t>
      </w:r>
      <w:r w:rsidR="00C02616" w:rsidRPr="001451B5">
        <w:rPr>
          <w:rFonts w:ascii="Times New Roman" w:hAnsi="Times New Roman"/>
          <w:vanish/>
          <w:sz w:val="28"/>
          <w:szCs w:val="28"/>
        </w:rPr>
        <w:t>При необхідності у розчинах, які використовуються у стоматології контролюють pH, кислотне і перекисне числа, колоїдну термічну стабільність.</w:t>
      </w:r>
    </w:p>
    <w:p w:rsidR="00C02616" w:rsidRPr="00A60A64" w:rsidRDefault="00A60A64" w:rsidP="00F6263A">
      <w:pPr>
        <w:spacing w:after="0" w:line="360" w:lineRule="auto"/>
        <w:jc w:val="both"/>
        <w:rPr>
          <w:rFonts w:ascii="Times New Roman" w:hAnsi="Times New Roman" w:cs="Times New Roman"/>
          <w:sz w:val="28"/>
          <w:szCs w:val="28"/>
        </w:rPr>
      </w:pPr>
      <w:r>
        <w:rPr>
          <w:rFonts w:ascii="Times New Roman" w:hAnsi="Times New Roman"/>
          <w:vanish/>
          <w:sz w:val="28"/>
          <w:szCs w:val="28"/>
        </w:rPr>
        <w:t>РЛФ</w:t>
      </w:r>
      <w:r w:rsidR="00C02616" w:rsidRPr="000E7F86">
        <w:rPr>
          <w:rFonts w:ascii="Times New Roman" w:hAnsi="Times New Roman"/>
          <w:sz w:val="28"/>
          <w:szCs w:val="28"/>
        </w:rPr>
        <w:t xml:space="preserve"> можуть містити </w:t>
      </w:r>
      <w:r w:rsidRPr="000E7F86">
        <w:rPr>
          <w:rFonts w:ascii="Times New Roman" w:hAnsi="Times New Roman"/>
          <w:sz w:val="28"/>
          <w:szCs w:val="28"/>
        </w:rPr>
        <w:t xml:space="preserve"> антимікробні консерванти</w:t>
      </w:r>
      <w:r>
        <w:rPr>
          <w:rFonts w:ascii="Times New Roman" w:hAnsi="Times New Roman"/>
          <w:sz w:val="28"/>
          <w:szCs w:val="28"/>
        </w:rPr>
        <w:t>,</w:t>
      </w:r>
      <w:r w:rsidRPr="000E7F86">
        <w:rPr>
          <w:rFonts w:ascii="Times New Roman" w:hAnsi="Times New Roman"/>
          <w:sz w:val="28"/>
          <w:szCs w:val="28"/>
        </w:rPr>
        <w:t xml:space="preserve"> </w:t>
      </w:r>
      <w:r w:rsidR="00C02616" w:rsidRPr="000E7F86">
        <w:rPr>
          <w:rFonts w:ascii="Times New Roman" w:hAnsi="Times New Roman"/>
          <w:sz w:val="28"/>
          <w:szCs w:val="28"/>
        </w:rPr>
        <w:t>антиоксиданти</w:t>
      </w:r>
      <w:r w:rsidR="00C02616">
        <w:rPr>
          <w:rFonts w:ascii="Times New Roman" w:hAnsi="Times New Roman"/>
          <w:sz w:val="28"/>
          <w:szCs w:val="28"/>
        </w:rPr>
        <w:t xml:space="preserve"> та </w:t>
      </w:r>
      <w:r>
        <w:rPr>
          <w:rFonts w:ascii="Times New Roman" w:hAnsi="Times New Roman"/>
          <w:sz w:val="28"/>
          <w:szCs w:val="28"/>
        </w:rPr>
        <w:t>різноманітні</w:t>
      </w:r>
      <w:r w:rsidR="00C02616" w:rsidRPr="000E7F86">
        <w:rPr>
          <w:rFonts w:ascii="Times New Roman" w:hAnsi="Times New Roman"/>
          <w:sz w:val="28"/>
          <w:szCs w:val="28"/>
        </w:rPr>
        <w:t xml:space="preserve"> допоміжні речовини, </w:t>
      </w:r>
      <w:r>
        <w:rPr>
          <w:rFonts w:ascii="Times New Roman" w:hAnsi="Times New Roman"/>
          <w:sz w:val="28"/>
          <w:szCs w:val="28"/>
        </w:rPr>
        <w:t>за необхідності</w:t>
      </w:r>
      <w:r w:rsidR="00C02616">
        <w:rPr>
          <w:rFonts w:ascii="Times New Roman" w:hAnsi="Times New Roman"/>
          <w:sz w:val="28"/>
          <w:szCs w:val="28"/>
        </w:rPr>
        <w:t xml:space="preserve"> </w:t>
      </w:r>
      <w:r>
        <w:rPr>
          <w:rFonts w:ascii="Times New Roman" w:hAnsi="Times New Roman"/>
          <w:sz w:val="28"/>
          <w:szCs w:val="28"/>
        </w:rPr>
        <w:t xml:space="preserve">додають </w:t>
      </w:r>
      <w:r w:rsidR="00C02616" w:rsidRPr="000E7F86">
        <w:rPr>
          <w:rFonts w:ascii="Times New Roman" w:hAnsi="Times New Roman"/>
          <w:sz w:val="28"/>
          <w:szCs w:val="28"/>
        </w:rPr>
        <w:t>загусник</w:t>
      </w:r>
      <w:r>
        <w:rPr>
          <w:rFonts w:ascii="Times New Roman" w:hAnsi="Times New Roman"/>
          <w:sz w:val="28"/>
          <w:szCs w:val="28"/>
        </w:rPr>
        <w:t>и</w:t>
      </w:r>
      <w:r w:rsidR="00C02616" w:rsidRPr="000E7F86">
        <w:rPr>
          <w:rFonts w:ascii="Times New Roman" w:hAnsi="Times New Roman"/>
          <w:sz w:val="28"/>
          <w:szCs w:val="28"/>
        </w:rPr>
        <w:t xml:space="preserve">, </w:t>
      </w:r>
      <w:r>
        <w:rPr>
          <w:rFonts w:ascii="Times New Roman" w:hAnsi="Times New Roman"/>
          <w:sz w:val="28"/>
          <w:szCs w:val="28"/>
        </w:rPr>
        <w:t xml:space="preserve">які </w:t>
      </w:r>
      <w:r w:rsidR="00C02616" w:rsidRPr="000E7F86">
        <w:rPr>
          <w:rFonts w:ascii="Times New Roman" w:hAnsi="Times New Roman"/>
          <w:sz w:val="28"/>
          <w:szCs w:val="28"/>
        </w:rPr>
        <w:t xml:space="preserve">призначені для стабілізації необхідного </w:t>
      </w:r>
      <w:r>
        <w:rPr>
          <w:rFonts w:ascii="Times New Roman" w:hAnsi="Times New Roman"/>
          <w:sz w:val="28"/>
          <w:szCs w:val="28"/>
        </w:rPr>
        <w:t>рівня</w:t>
      </w:r>
      <w:r w:rsidR="00C02616" w:rsidRPr="000E7F86">
        <w:rPr>
          <w:rFonts w:ascii="Times New Roman" w:hAnsi="Times New Roman"/>
          <w:sz w:val="28"/>
          <w:szCs w:val="28"/>
        </w:rPr>
        <w:t xml:space="preserve"> рН</w:t>
      </w:r>
      <w:r>
        <w:rPr>
          <w:rFonts w:ascii="Times New Roman" w:hAnsi="Times New Roman"/>
          <w:sz w:val="28"/>
          <w:szCs w:val="28"/>
        </w:rPr>
        <w:t xml:space="preserve"> та</w:t>
      </w:r>
      <w:r w:rsidR="00C02616">
        <w:rPr>
          <w:rFonts w:ascii="Times New Roman" w:hAnsi="Times New Roman"/>
          <w:sz w:val="28"/>
          <w:szCs w:val="28"/>
        </w:rPr>
        <w:t xml:space="preserve"> речовини, </w:t>
      </w:r>
      <w:r>
        <w:rPr>
          <w:rFonts w:ascii="Times New Roman" w:hAnsi="Times New Roman"/>
          <w:sz w:val="28"/>
          <w:szCs w:val="28"/>
        </w:rPr>
        <w:t xml:space="preserve">які </w:t>
      </w:r>
      <w:r w:rsidR="00C02616" w:rsidRPr="000E7F86">
        <w:rPr>
          <w:rFonts w:ascii="Times New Roman" w:hAnsi="Times New Roman"/>
          <w:sz w:val="28"/>
          <w:szCs w:val="28"/>
        </w:rPr>
        <w:t>забезпеч</w:t>
      </w:r>
      <w:r w:rsidR="00C02616">
        <w:rPr>
          <w:rFonts w:ascii="Times New Roman" w:hAnsi="Times New Roman"/>
          <w:sz w:val="28"/>
          <w:szCs w:val="28"/>
        </w:rPr>
        <w:t>ують</w:t>
      </w:r>
      <w:r w:rsidR="00C02616" w:rsidRPr="000E7F86">
        <w:rPr>
          <w:rFonts w:ascii="Times New Roman" w:hAnsi="Times New Roman"/>
          <w:sz w:val="28"/>
          <w:szCs w:val="28"/>
        </w:rPr>
        <w:t xml:space="preserve"> </w:t>
      </w:r>
      <w:r w:rsidRPr="000E7F86">
        <w:rPr>
          <w:rFonts w:ascii="Times New Roman" w:hAnsi="Times New Roman"/>
          <w:sz w:val="28"/>
          <w:szCs w:val="28"/>
        </w:rPr>
        <w:t xml:space="preserve">змочування </w:t>
      </w:r>
      <w:r>
        <w:rPr>
          <w:rFonts w:ascii="Times New Roman" w:hAnsi="Times New Roman"/>
          <w:sz w:val="28"/>
          <w:szCs w:val="28"/>
        </w:rPr>
        <w:t xml:space="preserve">та </w:t>
      </w:r>
      <w:r w:rsidR="00C02616" w:rsidRPr="000E7F86">
        <w:rPr>
          <w:rFonts w:ascii="Times New Roman" w:hAnsi="Times New Roman"/>
          <w:sz w:val="28"/>
          <w:szCs w:val="28"/>
        </w:rPr>
        <w:t>розчинніст</w:t>
      </w:r>
      <w:r>
        <w:rPr>
          <w:rFonts w:ascii="Times New Roman" w:hAnsi="Times New Roman"/>
          <w:sz w:val="28"/>
          <w:szCs w:val="28"/>
        </w:rPr>
        <w:t>ь. Додають також</w:t>
      </w:r>
      <w:r w:rsidR="00C02616">
        <w:rPr>
          <w:rFonts w:ascii="Times New Roman" w:hAnsi="Times New Roman"/>
          <w:sz w:val="28"/>
          <w:szCs w:val="28"/>
        </w:rPr>
        <w:t xml:space="preserve"> </w:t>
      </w:r>
      <w:r w:rsidR="00C02616" w:rsidRPr="000E7F86">
        <w:rPr>
          <w:rFonts w:ascii="Times New Roman" w:hAnsi="Times New Roman"/>
          <w:sz w:val="28"/>
          <w:szCs w:val="28"/>
        </w:rPr>
        <w:t xml:space="preserve">ароматизатори, </w:t>
      </w:r>
      <w:r w:rsidRPr="000E7F86">
        <w:rPr>
          <w:rFonts w:ascii="Times New Roman" w:hAnsi="Times New Roman"/>
          <w:sz w:val="28"/>
          <w:szCs w:val="28"/>
        </w:rPr>
        <w:t xml:space="preserve">смакові добавки </w:t>
      </w:r>
      <w:r>
        <w:rPr>
          <w:rFonts w:ascii="Times New Roman" w:hAnsi="Times New Roman"/>
          <w:sz w:val="28"/>
          <w:szCs w:val="28"/>
        </w:rPr>
        <w:t>та</w:t>
      </w:r>
      <w:r w:rsidRPr="000E7F86">
        <w:rPr>
          <w:rFonts w:ascii="Times New Roman" w:hAnsi="Times New Roman"/>
          <w:sz w:val="28"/>
          <w:szCs w:val="28"/>
        </w:rPr>
        <w:t xml:space="preserve"> барвники, </w:t>
      </w:r>
      <w:r w:rsidR="00C02616" w:rsidRPr="000E7F86">
        <w:rPr>
          <w:rFonts w:ascii="Times New Roman" w:hAnsi="Times New Roman"/>
          <w:sz w:val="28"/>
          <w:szCs w:val="28"/>
        </w:rPr>
        <w:t xml:space="preserve">стабілізатори, </w:t>
      </w:r>
      <w:r>
        <w:rPr>
          <w:rFonts w:ascii="Times New Roman" w:hAnsi="Times New Roman"/>
          <w:sz w:val="28"/>
          <w:szCs w:val="28"/>
        </w:rPr>
        <w:t>що</w:t>
      </w:r>
      <w:r w:rsidR="00C02616">
        <w:rPr>
          <w:rFonts w:ascii="Times New Roman" w:hAnsi="Times New Roman"/>
          <w:sz w:val="28"/>
          <w:szCs w:val="28"/>
        </w:rPr>
        <w:t xml:space="preserve"> </w:t>
      </w:r>
      <w:r w:rsidR="00C02616" w:rsidRPr="000E7F86">
        <w:rPr>
          <w:rFonts w:ascii="Times New Roman" w:hAnsi="Times New Roman"/>
          <w:sz w:val="28"/>
          <w:szCs w:val="28"/>
        </w:rPr>
        <w:t>дозвол</w:t>
      </w:r>
      <w:r w:rsidR="00C02616">
        <w:rPr>
          <w:rFonts w:ascii="Times New Roman" w:hAnsi="Times New Roman"/>
          <w:sz w:val="28"/>
          <w:szCs w:val="28"/>
        </w:rPr>
        <w:t>я</w:t>
      </w:r>
      <w:r>
        <w:rPr>
          <w:rFonts w:ascii="Times New Roman" w:hAnsi="Times New Roman"/>
          <w:sz w:val="28"/>
          <w:szCs w:val="28"/>
        </w:rPr>
        <w:t xml:space="preserve">ені до медичного </w:t>
      </w:r>
      <w:r w:rsidRPr="00BD5EA8">
        <w:rPr>
          <w:rFonts w:ascii="Times New Roman" w:hAnsi="Times New Roman"/>
          <w:sz w:val="28"/>
          <w:szCs w:val="28"/>
        </w:rPr>
        <w:t>застосування</w:t>
      </w:r>
      <w:r w:rsidRPr="00BD5EA8">
        <w:rPr>
          <w:rFonts w:ascii="Times New Roman" w:hAnsi="Times New Roman" w:cs="Times New Roman"/>
          <w:sz w:val="28"/>
          <w:szCs w:val="28"/>
        </w:rPr>
        <w:t xml:space="preserve"> [</w:t>
      </w:r>
      <w:r w:rsidR="00BD5EA8" w:rsidRPr="00BD5EA8">
        <w:rPr>
          <w:rFonts w:ascii="Times New Roman" w:hAnsi="Times New Roman" w:cs="Times New Roman"/>
          <w:sz w:val="28"/>
          <w:szCs w:val="28"/>
        </w:rPr>
        <w:t>40</w:t>
      </w:r>
      <w:r w:rsidR="00F6263A" w:rsidRPr="00BD5EA8">
        <w:rPr>
          <w:rFonts w:ascii="Times New Roman" w:hAnsi="Times New Roman" w:cs="Times New Roman"/>
          <w:sz w:val="28"/>
          <w:szCs w:val="28"/>
        </w:rPr>
        <w:t xml:space="preserve">; </w:t>
      </w:r>
      <w:r w:rsidR="00BD5EA8" w:rsidRPr="00BD5EA8">
        <w:rPr>
          <w:rFonts w:ascii="Times New Roman" w:hAnsi="Times New Roman" w:cs="Times New Roman"/>
          <w:sz w:val="28"/>
          <w:szCs w:val="28"/>
        </w:rPr>
        <w:t>41</w:t>
      </w:r>
      <w:r w:rsidRPr="00BD5EA8">
        <w:rPr>
          <w:rFonts w:ascii="Times New Roman" w:hAnsi="Times New Roman" w:cs="Times New Roman"/>
          <w:sz w:val="28"/>
          <w:szCs w:val="28"/>
        </w:rPr>
        <w:t>].</w:t>
      </w:r>
    </w:p>
    <w:p w:rsidR="00C02616" w:rsidRPr="000E7F86" w:rsidRDefault="00C02616" w:rsidP="007D7DCA">
      <w:pPr>
        <w:spacing w:line="360" w:lineRule="auto"/>
        <w:ind w:firstLine="851"/>
        <w:contextualSpacing/>
        <w:jc w:val="center"/>
        <w:rPr>
          <w:rFonts w:ascii="Times New Roman" w:hAnsi="Times New Roman"/>
          <w:sz w:val="28"/>
          <w:szCs w:val="28"/>
        </w:rPr>
      </w:pPr>
      <w:r w:rsidRPr="000E7F86">
        <w:rPr>
          <w:rFonts w:ascii="Times New Roman" w:hAnsi="Times New Roman"/>
          <w:sz w:val="28"/>
          <w:szCs w:val="28"/>
        </w:rPr>
        <w:t>Випробовування</w:t>
      </w:r>
    </w:p>
    <w:p w:rsidR="008F41DA" w:rsidRPr="00F6263A" w:rsidRDefault="00480638" w:rsidP="00BD5EA8">
      <w:pPr>
        <w:pStyle w:val="a3"/>
        <w:spacing w:line="360" w:lineRule="auto"/>
        <w:ind w:left="0" w:firstLine="709"/>
        <w:jc w:val="both"/>
        <w:rPr>
          <w:rFonts w:ascii="Times New Roman" w:hAnsi="Times New Roman" w:cs="Times New Roman"/>
          <w:b/>
          <w:color w:val="000000" w:themeColor="text1"/>
          <w:sz w:val="28"/>
          <w:szCs w:val="28"/>
        </w:rPr>
      </w:pPr>
      <w:r>
        <w:rPr>
          <w:rFonts w:ascii="Times New Roman" w:hAnsi="Times New Roman"/>
          <w:sz w:val="28"/>
          <w:szCs w:val="28"/>
        </w:rPr>
        <w:t>Для визначення</w:t>
      </w:r>
      <w:r w:rsidR="00C02616">
        <w:rPr>
          <w:rFonts w:ascii="Times New Roman" w:hAnsi="Times New Roman"/>
          <w:sz w:val="28"/>
          <w:szCs w:val="28"/>
        </w:rPr>
        <w:t xml:space="preserve"> о</w:t>
      </w:r>
      <w:r w:rsidR="00C02616" w:rsidRPr="000E7F86">
        <w:rPr>
          <w:rFonts w:ascii="Times New Roman" w:hAnsi="Times New Roman"/>
          <w:sz w:val="28"/>
          <w:szCs w:val="28"/>
        </w:rPr>
        <w:t>днорідност</w:t>
      </w:r>
      <w:r w:rsidR="00C02616">
        <w:rPr>
          <w:rFonts w:ascii="Times New Roman" w:hAnsi="Times New Roman"/>
          <w:sz w:val="28"/>
          <w:szCs w:val="28"/>
        </w:rPr>
        <w:t>і</w:t>
      </w:r>
      <w:r w:rsidR="00C02616" w:rsidRPr="000E7F86">
        <w:rPr>
          <w:rFonts w:ascii="Times New Roman" w:hAnsi="Times New Roman"/>
          <w:sz w:val="28"/>
          <w:szCs w:val="28"/>
        </w:rPr>
        <w:t xml:space="preserve"> маси </w:t>
      </w:r>
      <w:r w:rsidRPr="000E7F86">
        <w:rPr>
          <w:rFonts w:ascii="Times New Roman" w:hAnsi="Times New Roman"/>
          <w:sz w:val="28"/>
          <w:szCs w:val="28"/>
        </w:rPr>
        <w:t xml:space="preserve">з 20 контейнерів </w:t>
      </w:r>
      <w:r w:rsidR="00C02616">
        <w:rPr>
          <w:rFonts w:ascii="Times New Roman" w:hAnsi="Times New Roman"/>
          <w:sz w:val="28"/>
          <w:szCs w:val="28"/>
        </w:rPr>
        <w:t xml:space="preserve">розчин </w:t>
      </w:r>
      <w:r w:rsidR="00D82D41">
        <w:rPr>
          <w:rFonts w:ascii="Times New Roman" w:hAnsi="Times New Roman"/>
          <w:sz w:val="28"/>
          <w:szCs w:val="28"/>
        </w:rPr>
        <w:t>з</w:t>
      </w:r>
      <w:r w:rsidR="00C02616" w:rsidRPr="000E7F86">
        <w:rPr>
          <w:rFonts w:ascii="Times New Roman" w:hAnsi="Times New Roman"/>
          <w:sz w:val="28"/>
          <w:szCs w:val="28"/>
        </w:rPr>
        <w:t xml:space="preserve">вільняють кожен і зважують </w:t>
      </w:r>
      <w:r w:rsidR="00D82D41">
        <w:rPr>
          <w:rFonts w:ascii="Times New Roman" w:hAnsi="Times New Roman"/>
          <w:sz w:val="28"/>
          <w:szCs w:val="28"/>
        </w:rPr>
        <w:t>склад кожного контейнера, в</w:t>
      </w:r>
      <w:r w:rsidR="00C02616" w:rsidRPr="000E7F86">
        <w:rPr>
          <w:rFonts w:ascii="Times New Roman" w:hAnsi="Times New Roman"/>
          <w:color w:val="000000"/>
          <w:sz w:val="28"/>
          <w:szCs w:val="28"/>
        </w:rPr>
        <w:t xml:space="preserve">изначають середню масу </w:t>
      </w:r>
      <w:r>
        <w:rPr>
          <w:rFonts w:ascii="Times New Roman" w:hAnsi="Times New Roman"/>
          <w:color w:val="000000"/>
          <w:sz w:val="28"/>
          <w:szCs w:val="28"/>
        </w:rPr>
        <w:t>об’єму</w:t>
      </w:r>
      <w:r w:rsidR="00D82D41">
        <w:rPr>
          <w:rFonts w:ascii="Times New Roman" w:hAnsi="Times New Roman"/>
          <w:color w:val="000000"/>
          <w:sz w:val="28"/>
          <w:szCs w:val="28"/>
        </w:rPr>
        <w:t xml:space="preserve">, </w:t>
      </w:r>
      <w:r w:rsidR="00C02616" w:rsidRPr="000E7F86">
        <w:rPr>
          <w:rFonts w:ascii="Times New Roman" w:hAnsi="Times New Roman"/>
          <w:color w:val="000000"/>
          <w:sz w:val="28"/>
          <w:szCs w:val="28"/>
        </w:rPr>
        <w:t>відхил</w:t>
      </w:r>
      <w:r>
        <w:rPr>
          <w:rFonts w:ascii="Times New Roman" w:hAnsi="Times New Roman"/>
          <w:color w:val="000000"/>
          <w:sz w:val="28"/>
          <w:szCs w:val="28"/>
        </w:rPr>
        <w:t>енн</w:t>
      </w:r>
      <w:r w:rsidR="00C02616" w:rsidRPr="000E7F86">
        <w:rPr>
          <w:rFonts w:ascii="Times New Roman" w:hAnsi="Times New Roman"/>
          <w:color w:val="000000"/>
          <w:sz w:val="28"/>
          <w:szCs w:val="28"/>
        </w:rPr>
        <w:t xml:space="preserve">я </w:t>
      </w:r>
      <w:r>
        <w:rPr>
          <w:rFonts w:ascii="Times New Roman" w:hAnsi="Times New Roman"/>
          <w:color w:val="000000"/>
          <w:sz w:val="28"/>
          <w:szCs w:val="28"/>
        </w:rPr>
        <w:t xml:space="preserve">не </w:t>
      </w:r>
      <w:r w:rsidR="00C02616" w:rsidRPr="000E7F86">
        <w:rPr>
          <w:rFonts w:ascii="Times New Roman" w:hAnsi="Times New Roman"/>
          <w:color w:val="000000"/>
          <w:sz w:val="28"/>
          <w:szCs w:val="28"/>
        </w:rPr>
        <w:t xml:space="preserve">більш як на </w:t>
      </w:r>
      <w:r w:rsidR="00D82D41">
        <w:rPr>
          <w:rFonts w:ascii="Times New Roman" w:hAnsi="Times New Roman"/>
          <w:color w:val="000000"/>
          <w:sz w:val="28"/>
          <w:szCs w:val="28"/>
          <w:shd w:val="clear" w:color="auto" w:fill="FFFFFF"/>
        </w:rPr>
        <w:t>± 10%</w:t>
      </w:r>
      <w:r w:rsidR="00C02616" w:rsidRPr="000E7F86">
        <w:rPr>
          <w:rFonts w:ascii="Times New Roman" w:hAnsi="Times New Roman"/>
          <w:color w:val="000000"/>
          <w:sz w:val="28"/>
          <w:szCs w:val="28"/>
          <w:shd w:val="clear" w:color="auto" w:fill="FFFFFF"/>
        </w:rPr>
        <w:t xml:space="preserve"> від середньої маси, </w:t>
      </w:r>
      <w:r>
        <w:rPr>
          <w:rFonts w:ascii="Times New Roman" w:hAnsi="Times New Roman"/>
          <w:color w:val="000000"/>
          <w:sz w:val="28"/>
          <w:szCs w:val="28"/>
          <w:shd w:val="clear" w:color="auto" w:fill="FFFFFF"/>
        </w:rPr>
        <w:t>а</w:t>
      </w:r>
      <w:r w:rsidR="00C02616" w:rsidRPr="000E7F86">
        <w:rPr>
          <w:rFonts w:ascii="Times New Roman" w:hAnsi="Times New Roman"/>
          <w:color w:val="000000"/>
          <w:sz w:val="28"/>
          <w:szCs w:val="28"/>
          <w:shd w:val="clear" w:color="auto" w:fill="FFFFFF"/>
        </w:rPr>
        <w:t xml:space="preserve"> маса вмісту </w:t>
      </w:r>
      <w:r>
        <w:rPr>
          <w:rFonts w:ascii="Times New Roman" w:hAnsi="Times New Roman"/>
          <w:color w:val="000000"/>
          <w:sz w:val="28"/>
          <w:szCs w:val="28"/>
          <w:shd w:val="clear" w:color="auto" w:fill="FFFFFF"/>
        </w:rPr>
        <w:t>к</w:t>
      </w:r>
      <w:r w:rsidR="00C02616" w:rsidRPr="000E7F86">
        <w:rPr>
          <w:rFonts w:ascii="Times New Roman" w:hAnsi="Times New Roman"/>
          <w:color w:val="000000"/>
          <w:sz w:val="28"/>
          <w:szCs w:val="28"/>
          <w:shd w:val="clear" w:color="auto" w:fill="FFFFFF"/>
        </w:rPr>
        <w:t>о</w:t>
      </w:r>
      <w:r>
        <w:rPr>
          <w:rFonts w:ascii="Times New Roman" w:hAnsi="Times New Roman"/>
          <w:color w:val="000000"/>
          <w:sz w:val="28"/>
          <w:szCs w:val="28"/>
          <w:shd w:val="clear" w:color="auto" w:fill="FFFFFF"/>
        </w:rPr>
        <w:t>ж</w:t>
      </w:r>
      <w:r w:rsidR="00C02616" w:rsidRPr="000E7F86">
        <w:rPr>
          <w:rFonts w:ascii="Times New Roman" w:hAnsi="Times New Roman"/>
          <w:color w:val="000000"/>
          <w:sz w:val="28"/>
          <w:szCs w:val="28"/>
          <w:shd w:val="clear" w:color="auto" w:fill="FFFFFF"/>
        </w:rPr>
        <w:t>ного контейнера</w:t>
      </w:r>
      <w:r w:rsidR="00D82D41">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не має відхилятися більш </w:t>
      </w:r>
      <w:r w:rsidR="00C02616" w:rsidRPr="000E7F86">
        <w:rPr>
          <w:rFonts w:ascii="Times New Roman" w:hAnsi="Times New Roman"/>
          <w:color w:val="000000"/>
          <w:sz w:val="28"/>
          <w:szCs w:val="28"/>
          <w:shd w:val="clear" w:color="auto" w:fill="FFFFFF"/>
        </w:rPr>
        <w:t xml:space="preserve"> на </w:t>
      </w:r>
      <w:r w:rsidR="00C02616" w:rsidRPr="00F55137">
        <w:rPr>
          <w:rFonts w:ascii="Times New Roman" w:hAnsi="Times New Roman"/>
          <w:color w:val="000000"/>
          <w:sz w:val="28"/>
          <w:szCs w:val="28"/>
          <w:shd w:val="clear" w:color="auto" w:fill="FFFFFF"/>
        </w:rPr>
        <w:t>±</w:t>
      </w:r>
      <w:r w:rsidR="00D82D41">
        <w:rPr>
          <w:rFonts w:ascii="Times New Roman" w:hAnsi="Times New Roman"/>
          <w:color w:val="000000"/>
          <w:sz w:val="28"/>
          <w:szCs w:val="28"/>
          <w:shd w:val="clear" w:color="auto" w:fill="FFFFFF"/>
        </w:rPr>
        <w:t>20%</w:t>
      </w:r>
      <w:r w:rsidR="00C02616" w:rsidRPr="000E7F86">
        <w:rPr>
          <w:rFonts w:ascii="Times New Roman" w:hAnsi="Times New Roman"/>
          <w:color w:val="000000"/>
          <w:sz w:val="28"/>
          <w:szCs w:val="28"/>
          <w:shd w:val="clear" w:color="auto" w:fill="FFFFFF"/>
        </w:rPr>
        <w:t>.</w:t>
      </w:r>
      <w:r w:rsidR="0089199C">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О</w:t>
      </w:r>
      <w:r w:rsidRPr="000E7F86">
        <w:rPr>
          <w:rFonts w:ascii="Times New Roman" w:hAnsi="Times New Roman"/>
          <w:color w:val="000000"/>
          <w:sz w:val="28"/>
          <w:szCs w:val="28"/>
          <w:shd w:val="clear" w:color="auto" w:fill="FFFFFF"/>
        </w:rPr>
        <w:t>днорідність дозування</w:t>
      </w:r>
      <w:r>
        <w:rPr>
          <w:rFonts w:ascii="Times New Roman" w:hAnsi="Times New Roman"/>
          <w:color w:val="000000"/>
          <w:sz w:val="28"/>
          <w:szCs w:val="28"/>
          <w:shd w:val="clear" w:color="auto" w:fill="FFFFFF"/>
        </w:rPr>
        <w:t xml:space="preserve"> </w:t>
      </w:r>
      <w:r w:rsidR="00D82D41">
        <w:rPr>
          <w:rFonts w:ascii="Times New Roman" w:hAnsi="Times New Roman"/>
          <w:color w:val="000000"/>
          <w:sz w:val="28"/>
          <w:szCs w:val="28"/>
          <w:shd w:val="clear" w:color="auto" w:fill="FFFFFF"/>
        </w:rPr>
        <w:t xml:space="preserve">визначають </w:t>
      </w:r>
      <w:r>
        <w:rPr>
          <w:rFonts w:ascii="Times New Roman" w:hAnsi="Times New Roman"/>
          <w:color w:val="000000"/>
          <w:sz w:val="28"/>
          <w:szCs w:val="28"/>
          <w:shd w:val="clear" w:color="auto" w:fill="FFFFFF"/>
        </w:rPr>
        <w:t xml:space="preserve">за </w:t>
      </w:r>
      <w:r w:rsidR="00D82D41">
        <w:rPr>
          <w:rFonts w:ascii="Times New Roman" w:hAnsi="Times New Roman"/>
          <w:color w:val="000000"/>
          <w:sz w:val="28"/>
          <w:szCs w:val="28"/>
          <w:shd w:val="clear" w:color="auto" w:fill="FFFFFF"/>
        </w:rPr>
        <w:t>м</w:t>
      </w:r>
      <w:r w:rsidR="00C02616" w:rsidRPr="000E7F86">
        <w:rPr>
          <w:rFonts w:ascii="Times New Roman" w:hAnsi="Times New Roman"/>
          <w:color w:val="000000"/>
          <w:sz w:val="28"/>
          <w:szCs w:val="28"/>
          <w:shd w:val="clear" w:color="auto" w:fill="FFFFFF"/>
        </w:rPr>
        <w:t>ас</w:t>
      </w:r>
      <w:r>
        <w:rPr>
          <w:rFonts w:ascii="Times New Roman" w:hAnsi="Times New Roman"/>
          <w:color w:val="000000"/>
          <w:sz w:val="28"/>
          <w:szCs w:val="28"/>
          <w:shd w:val="clear" w:color="auto" w:fill="FFFFFF"/>
        </w:rPr>
        <w:t>ою</w:t>
      </w:r>
      <w:r w:rsidR="00C02616" w:rsidRPr="000E7F86">
        <w:rPr>
          <w:rFonts w:ascii="Times New Roman" w:hAnsi="Times New Roman"/>
          <w:color w:val="000000"/>
          <w:sz w:val="28"/>
          <w:szCs w:val="28"/>
          <w:shd w:val="clear" w:color="auto" w:fill="FFFFFF"/>
        </w:rPr>
        <w:t xml:space="preserve"> </w:t>
      </w:r>
      <w:r w:rsidR="00D82D41">
        <w:rPr>
          <w:rFonts w:ascii="Times New Roman" w:hAnsi="Times New Roman"/>
          <w:color w:val="000000"/>
          <w:sz w:val="28"/>
          <w:szCs w:val="28"/>
          <w:shd w:val="clear" w:color="auto" w:fill="FFFFFF"/>
        </w:rPr>
        <w:t xml:space="preserve">кожної </w:t>
      </w:r>
      <w:r w:rsidR="00C02616" w:rsidRPr="000E7F86">
        <w:rPr>
          <w:rFonts w:ascii="Times New Roman" w:hAnsi="Times New Roman"/>
          <w:color w:val="000000"/>
          <w:sz w:val="28"/>
          <w:szCs w:val="28"/>
          <w:shd w:val="clear" w:color="auto" w:fill="FFFFFF"/>
        </w:rPr>
        <w:t>дози</w:t>
      </w:r>
      <w:r w:rsidR="00D82D41">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яка</w:t>
      </w:r>
      <w:r w:rsidR="00D82D41">
        <w:rPr>
          <w:rFonts w:ascii="Times New Roman" w:hAnsi="Times New Roman"/>
          <w:color w:val="000000"/>
          <w:sz w:val="28"/>
          <w:szCs w:val="28"/>
          <w:shd w:val="clear" w:color="auto" w:fill="FFFFFF"/>
        </w:rPr>
        <w:t xml:space="preserve"> не повинна</w:t>
      </w:r>
      <w:r w:rsidR="00C02616" w:rsidRPr="000E7F86">
        <w:rPr>
          <w:rFonts w:ascii="Times New Roman" w:hAnsi="Times New Roman"/>
          <w:color w:val="000000"/>
          <w:sz w:val="28"/>
          <w:szCs w:val="28"/>
          <w:shd w:val="clear" w:color="auto" w:fill="FFFFFF"/>
        </w:rPr>
        <w:t xml:space="preserve"> </w:t>
      </w:r>
      <w:r w:rsidR="00D82D41">
        <w:rPr>
          <w:rFonts w:ascii="Times New Roman" w:hAnsi="Times New Roman"/>
          <w:color w:val="000000"/>
          <w:sz w:val="28"/>
          <w:szCs w:val="28"/>
          <w:shd w:val="clear" w:color="auto" w:fill="FFFFFF"/>
        </w:rPr>
        <w:t>відхилятися більш як на ± 10%</w:t>
      </w:r>
      <w:r w:rsidR="00C02616" w:rsidRPr="000E7F86">
        <w:rPr>
          <w:rFonts w:ascii="Times New Roman" w:hAnsi="Times New Roman"/>
          <w:color w:val="000000"/>
          <w:sz w:val="28"/>
          <w:szCs w:val="28"/>
          <w:shd w:val="clear" w:color="auto" w:fill="FFFFFF"/>
        </w:rPr>
        <w:t xml:space="preserve"> від середньої маси</w:t>
      </w:r>
      <w:r w:rsidR="00D82D41">
        <w:rPr>
          <w:rFonts w:ascii="Times New Roman" w:hAnsi="Times New Roman"/>
          <w:color w:val="000000"/>
          <w:sz w:val="28"/>
          <w:szCs w:val="28"/>
          <w:shd w:val="clear" w:color="auto" w:fill="FFFFFF"/>
        </w:rPr>
        <w:t>, а</w:t>
      </w:r>
      <w:r w:rsidR="00C02616" w:rsidRPr="000E7F86">
        <w:rPr>
          <w:rFonts w:ascii="Times New Roman" w:hAnsi="Times New Roman"/>
          <w:color w:val="000000"/>
          <w:sz w:val="28"/>
          <w:szCs w:val="28"/>
          <w:shd w:val="clear" w:color="auto" w:fill="FFFFFF"/>
        </w:rPr>
        <w:t xml:space="preserve"> </w:t>
      </w:r>
      <w:r w:rsidR="00D82D41">
        <w:rPr>
          <w:rFonts w:ascii="Times New Roman" w:hAnsi="Times New Roman"/>
          <w:color w:val="000000"/>
          <w:sz w:val="28"/>
          <w:szCs w:val="28"/>
          <w:shd w:val="clear" w:color="auto" w:fill="FFFFFF"/>
        </w:rPr>
        <w:t>с</w:t>
      </w:r>
      <w:r w:rsidR="00C02616" w:rsidRPr="000E7F86">
        <w:rPr>
          <w:rFonts w:ascii="Times New Roman" w:hAnsi="Times New Roman"/>
          <w:color w:val="000000"/>
          <w:sz w:val="28"/>
          <w:szCs w:val="28"/>
          <w:shd w:val="clear" w:color="auto" w:fill="FFFFFF"/>
        </w:rPr>
        <w:t xml:space="preserve">умарна маса десяти доз не має </w:t>
      </w:r>
      <w:r w:rsidR="00D82D41" w:rsidRPr="000E7F86">
        <w:rPr>
          <w:rFonts w:ascii="Times New Roman" w:hAnsi="Times New Roman"/>
          <w:color w:val="000000"/>
          <w:sz w:val="28"/>
          <w:szCs w:val="28"/>
          <w:shd w:val="clear" w:color="auto" w:fill="FFFFFF"/>
        </w:rPr>
        <w:t>відрізнятися</w:t>
      </w:r>
      <w:r w:rsidR="00D82D41">
        <w:rPr>
          <w:rFonts w:ascii="Times New Roman" w:hAnsi="Times New Roman"/>
          <w:color w:val="000000"/>
          <w:sz w:val="28"/>
          <w:szCs w:val="28"/>
          <w:shd w:val="clear" w:color="auto" w:fill="FFFFFF"/>
        </w:rPr>
        <w:t xml:space="preserve"> більш як на ± 15%</w:t>
      </w:r>
      <w:r w:rsidR="00C02616" w:rsidRPr="000E7F86">
        <w:rPr>
          <w:rFonts w:ascii="Times New Roman" w:hAnsi="Times New Roman"/>
          <w:color w:val="000000"/>
          <w:sz w:val="28"/>
          <w:szCs w:val="28"/>
          <w:shd w:val="clear" w:color="auto" w:fill="FFFFFF"/>
        </w:rPr>
        <w:t xml:space="preserve"> в</w:t>
      </w:r>
      <w:r w:rsidR="0089199C">
        <w:rPr>
          <w:rFonts w:ascii="Times New Roman" w:hAnsi="Times New Roman"/>
          <w:color w:val="000000"/>
          <w:sz w:val="28"/>
          <w:szCs w:val="28"/>
          <w:shd w:val="clear" w:color="auto" w:fill="FFFFFF"/>
        </w:rPr>
        <w:t xml:space="preserve">ід номінальної маси десяти </w:t>
      </w:r>
      <w:r w:rsidR="0089199C" w:rsidRPr="00BD5EA8">
        <w:rPr>
          <w:rFonts w:ascii="Times New Roman" w:hAnsi="Times New Roman"/>
          <w:color w:val="000000"/>
          <w:sz w:val="28"/>
          <w:szCs w:val="28"/>
          <w:shd w:val="clear" w:color="auto" w:fill="FFFFFF"/>
        </w:rPr>
        <w:t>доз</w:t>
      </w:r>
      <w:r w:rsidR="00C02616" w:rsidRPr="00BD5EA8">
        <w:rPr>
          <w:rFonts w:ascii="Times New Roman" w:hAnsi="Times New Roman"/>
          <w:color w:val="000000"/>
          <w:sz w:val="28"/>
          <w:szCs w:val="28"/>
          <w:shd w:val="clear" w:color="auto" w:fill="FFFFFF"/>
        </w:rPr>
        <w:t xml:space="preserve"> [</w:t>
      </w:r>
      <w:r w:rsidR="00BD5EA8" w:rsidRPr="00BD5EA8">
        <w:rPr>
          <w:rFonts w:ascii="Times New Roman" w:hAnsi="Times New Roman" w:cs="Times New Roman"/>
          <w:sz w:val="28"/>
          <w:szCs w:val="28"/>
        </w:rPr>
        <w:t>37</w:t>
      </w:r>
      <w:r w:rsidR="0089199C" w:rsidRPr="00BD5EA8">
        <w:rPr>
          <w:rFonts w:ascii="Times New Roman" w:hAnsi="Times New Roman"/>
          <w:color w:val="000000"/>
          <w:sz w:val="28"/>
          <w:szCs w:val="28"/>
          <w:shd w:val="clear" w:color="auto" w:fill="FFFFFF"/>
        </w:rPr>
        <w:t>;</w:t>
      </w:r>
      <w:r w:rsidR="00D82D41" w:rsidRPr="00BD5EA8">
        <w:rPr>
          <w:rFonts w:ascii="Times New Roman" w:hAnsi="Times New Roman"/>
          <w:color w:val="000000"/>
          <w:sz w:val="28"/>
          <w:szCs w:val="28"/>
          <w:shd w:val="clear" w:color="auto" w:fill="FFFFFF"/>
        </w:rPr>
        <w:t xml:space="preserve"> </w:t>
      </w:r>
      <w:r w:rsidR="00BD5EA8" w:rsidRPr="00BD5EA8">
        <w:rPr>
          <w:rFonts w:ascii="Times New Roman" w:hAnsi="Times New Roman" w:cs="Times New Roman"/>
          <w:sz w:val="28"/>
          <w:szCs w:val="28"/>
        </w:rPr>
        <w:t>42</w:t>
      </w:r>
      <w:r w:rsidR="00C02616" w:rsidRPr="00BD5EA8">
        <w:rPr>
          <w:rFonts w:ascii="Times New Roman" w:hAnsi="Times New Roman"/>
          <w:color w:val="000000"/>
          <w:sz w:val="28"/>
          <w:szCs w:val="28"/>
          <w:shd w:val="clear" w:color="auto" w:fill="FFFFFF"/>
        </w:rPr>
        <w:t>].</w:t>
      </w:r>
    </w:p>
    <w:p w:rsidR="00396FB6" w:rsidRDefault="009A2A61" w:rsidP="00396FB6">
      <w:pPr>
        <w:spacing w:after="0" w:line="360" w:lineRule="auto"/>
        <w:ind w:firstLine="709"/>
        <w:jc w:val="both"/>
        <w:rPr>
          <w:rFonts w:ascii="Times New Roman" w:hAnsi="Times New Roman" w:cs="Times New Roman"/>
          <w:vanish/>
          <w:sz w:val="28"/>
          <w:szCs w:val="28"/>
        </w:rPr>
      </w:pPr>
      <w:bookmarkStart w:id="4" w:name="_Toc70675411"/>
      <w:bookmarkStart w:id="5" w:name="_Toc70680310"/>
      <w:bookmarkStart w:id="6" w:name="_Toc70681062"/>
      <w:bookmarkStart w:id="7" w:name="_Toc70681564"/>
      <w:bookmarkStart w:id="8" w:name="_Toc70681753"/>
      <w:r w:rsidRPr="00322027">
        <w:rPr>
          <w:rFonts w:ascii="Times New Roman" w:hAnsi="Times New Roman" w:cs="Times New Roman"/>
          <w:vanish/>
          <w:sz w:val="28"/>
          <w:szCs w:val="28"/>
        </w:rPr>
        <w:t>При необхідності у розчинах, які використовуються у стоматології контролюють pH, кислотне і перекисне числа, колоїдну термічну стабільність.</w:t>
      </w:r>
      <w:bookmarkStart w:id="9" w:name="_Toc70681566"/>
      <w:bookmarkStart w:id="10" w:name="_Toc70681755"/>
      <w:bookmarkStart w:id="11" w:name="_Toc71848325"/>
      <w:bookmarkEnd w:id="4"/>
      <w:bookmarkEnd w:id="5"/>
      <w:bookmarkEnd w:id="6"/>
      <w:bookmarkEnd w:id="7"/>
      <w:bookmarkEnd w:id="8"/>
    </w:p>
    <w:p w:rsidR="001C0F9F" w:rsidRDefault="001C0F9F" w:rsidP="00396FB6">
      <w:pPr>
        <w:spacing w:after="0" w:line="360" w:lineRule="auto"/>
        <w:ind w:firstLine="709"/>
        <w:rPr>
          <w:rFonts w:ascii="Times New Roman" w:hAnsi="Times New Roman" w:cs="Times New Roman"/>
          <w:b/>
          <w:sz w:val="28"/>
          <w:szCs w:val="28"/>
        </w:rPr>
      </w:pPr>
    </w:p>
    <w:p w:rsidR="009A2A61" w:rsidRPr="000F200E" w:rsidRDefault="009A2A61" w:rsidP="000F200E">
      <w:pPr>
        <w:pStyle w:val="a3"/>
        <w:numPr>
          <w:ilvl w:val="1"/>
          <w:numId w:val="43"/>
        </w:numPr>
        <w:spacing w:after="0" w:line="360" w:lineRule="auto"/>
        <w:rPr>
          <w:rFonts w:ascii="Times New Roman" w:hAnsi="Times New Roman" w:cs="Times New Roman"/>
          <w:b/>
          <w:sz w:val="28"/>
          <w:szCs w:val="28"/>
        </w:rPr>
      </w:pPr>
      <w:r w:rsidRPr="000F200E">
        <w:rPr>
          <w:rFonts w:ascii="Times New Roman" w:hAnsi="Times New Roman" w:cs="Times New Roman"/>
          <w:b/>
          <w:sz w:val="28"/>
          <w:szCs w:val="28"/>
        </w:rPr>
        <w:t>Висновки</w:t>
      </w:r>
      <w:bookmarkEnd w:id="9"/>
      <w:bookmarkEnd w:id="10"/>
      <w:bookmarkEnd w:id="11"/>
      <w:r w:rsidR="00CF6447" w:rsidRPr="000F200E">
        <w:rPr>
          <w:rFonts w:ascii="Times New Roman" w:hAnsi="Times New Roman" w:cs="Times New Roman"/>
          <w:b/>
          <w:sz w:val="28"/>
          <w:szCs w:val="28"/>
        </w:rPr>
        <w:t xml:space="preserve"> до розділу 3</w:t>
      </w:r>
    </w:p>
    <w:p w:rsidR="000F200E" w:rsidRPr="000F200E" w:rsidRDefault="000F200E" w:rsidP="000F200E">
      <w:pPr>
        <w:pStyle w:val="a3"/>
        <w:spacing w:after="0" w:line="360" w:lineRule="auto"/>
        <w:ind w:left="1201"/>
        <w:rPr>
          <w:rFonts w:ascii="Times New Roman" w:hAnsi="Times New Roman" w:cs="Times New Roman"/>
          <w:sz w:val="28"/>
          <w:szCs w:val="28"/>
        </w:rPr>
      </w:pPr>
    </w:p>
    <w:p w:rsidR="0089199C" w:rsidRDefault="0089199C" w:rsidP="0089199C">
      <w:pPr>
        <w:spacing w:line="360" w:lineRule="auto"/>
        <w:ind w:firstLine="851"/>
        <w:contextualSpacing/>
        <w:jc w:val="both"/>
        <w:rPr>
          <w:rFonts w:ascii="Times New Roman" w:hAnsi="Times New Roman" w:cs="Times New Roman"/>
          <w:sz w:val="28"/>
          <w:szCs w:val="28"/>
        </w:rPr>
      </w:pPr>
      <w:r>
        <w:rPr>
          <w:rFonts w:ascii="Times New Roman" w:hAnsi="Times New Roman"/>
          <w:sz w:val="28"/>
          <w:szCs w:val="28"/>
        </w:rPr>
        <w:t>Згідно проведених нами досліджень у</w:t>
      </w:r>
      <w:r w:rsidR="009A2A61">
        <w:rPr>
          <w:rFonts w:ascii="Times New Roman" w:hAnsi="Times New Roman"/>
          <w:sz w:val="28"/>
          <w:szCs w:val="28"/>
        </w:rPr>
        <w:t xml:space="preserve"> </w:t>
      </w:r>
      <w:r w:rsidR="00CF6447">
        <w:rPr>
          <w:rFonts w:ascii="Times New Roman" w:hAnsi="Times New Roman"/>
          <w:sz w:val="28"/>
          <w:szCs w:val="28"/>
        </w:rPr>
        <w:t xml:space="preserve">третьому розділі </w:t>
      </w:r>
      <w:r w:rsidR="009A2A61">
        <w:rPr>
          <w:rFonts w:ascii="Times New Roman" w:hAnsi="Times New Roman"/>
          <w:sz w:val="28"/>
          <w:szCs w:val="28"/>
        </w:rPr>
        <w:t>розроблений новий пропис</w:t>
      </w:r>
      <w:r w:rsidR="00CF6447">
        <w:rPr>
          <w:rFonts w:ascii="Times New Roman" w:hAnsi="Times New Roman"/>
          <w:sz w:val="28"/>
          <w:szCs w:val="28"/>
        </w:rPr>
        <w:t xml:space="preserve"> </w:t>
      </w:r>
      <w:r w:rsidR="009A2A61" w:rsidRPr="00DF1219">
        <w:rPr>
          <w:rFonts w:ascii="Times New Roman" w:hAnsi="Times New Roman"/>
          <w:sz w:val="28"/>
          <w:szCs w:val="28"/>
        </w:rPr>
        <w:t>та</w:t>
      </w:r>
      <w:r w:rsidR="009A2A61">
        <w:rPr>
          <w:rFonts w:ascii="Times New Roman" w:hAnsi="Times New Roman"/>
          <w:sz w:val="28"/>
          <w:szCs w:val="28"/>
        </w:rPr>
        <w:t xml:space="preserve"> </w:t>
      </w:r>
      <w:r w:rsidR="00CF6447">
        <w:rPr>
          <w:rFonts w:ascii="Times New Roman" w:hAnsi="Times New Roman"/>
          <w:sz w:val="28"/>
          <w:szCs w:val="28"/>
        </w:rPr>
        <w:t xml:space="preserve">запропонована </w:t>
      </w:r>
      <w:r w:rsidR="009A2A61">
        <w:rPr>
          <w:rFonts w:ascii="Times New Roman" w:hAnsi="Times New Roman"/>
          <w:sz w:val="28"/>
          <w:szCs w:val="28"/>
        </w:rPr>
        <w:t>технологія</w:t>
      </w:r>
      <w:r w:rsidR="009A2A61" w:rsidRPr="00F60929">
        <w:rPr>
          <w:rFonts w:ascii="Times New Roman" w:hAnsi="Times New Roman"/>
          <w:sz w:val="28"/>
          <w:szCs w:val="28"/>
        </w:rPr>
        <w:t xml:space="preserve"> </w:t>
      </w:r>
      <w:r w:rsidR="00CF6447">
        <w:rPr>
          <w:rFonts w:ascii="Times New Roman" w:hAnsi="Times New Roman"/>
          <w:sz w:val="28"/>
          <w:szCs w:val="28"/>
        </w:rPr>
        <w:t xml:space="preserve">приготування </w:t>
      </w:r>
      <w:r w:rsidR="00322027">
        <w:rPr>
          <w:rFonts w:ascii="Times New Roman" w:hAnsi="Times New Roman"/>
          <w:sz w:val="28"/>
          <w:szCs w:val="28"/>
        </w:rPr>
        <w:t xml:space="preserve">стоматологічного </w:t>
      </w:r>
      <w:r w:rsidR="00CF6447">
        <w:rPr>
          <w:rFonts w:ascii="Times New Roman" w:hAnsi="Times New Roman"/>
          <w:sz w:val="28"/>
          <w:szCs w:val="28"/>
        </w:rPr>
        <w:t xml:space="preserve">розчину на основі </w:t>
      </w:r>
      <w:r w:rsidR="009A2A61" w:rsidRPr="00F60929">
        <w:rPr>
          <w:rFonts w:ascii="Times New Roman" w:hAnsi="Times New Roman"/>
          <w:sz w:val="28"/>
          <w:szCs w:val="28"/>
        </w:rPr>
        <w:t xml:space="preserve">рідких екстрактів </w:t>
      </w:r>
      <w:r>
        <w:rPr>
          <w:rFonts w:ascii="Times New Roman" w:hAnsi="Times New Roman"/>
          <w:sz w:val="28"/>
          <w:szCs w:val="28"/>
        </w:rPr>
        <w:t>золотарника</w:t>
      </w:r>
      <w:r w:rsidR="00CF6447">
        <w:rPr>
          <w:rFonts w:ascii="Times New Roman" w:hAnsi="Times New Roman"/>
          <w:sz w:val="28"/>
          <w:szCs w:val="28"/>
        </w:rPr>
        <w:t xml:space="preserve">, </w:t>
      </w:r>
      <w:r>
        <w:rPr>
          <w:rFonts w:ascii="Times New Roman" w:hAnsi="Times New Roman"/>
          <w:sz w:val="28"/>
          <w:szCs w:val="28"/>
        </w:rPr>
        <w:t xml:space="preserve">липи </w:t>
      </w:r>
      <w:r w:rsidR="00CF6447">
        <w:rPr>
          <w:rFonts w:ascii="Times New Roman" w:hAnsi="Times New Roman"/>
          <w:sz w:val="28"/>
          <w:szCs w:val="28"/>
        </w:rPr>
        <w:t xml:space="preserve">та </w:t>
      </w:r>
      <w:r>
        <w:rPr>
          <w:rFonts w:ascii="Times New Roman" w:hAnsi="Times New Roman"/>
          <w:sz w:val="28"/>
          <w:szCs w:val="28"/>
        </w:rPr>
        <w:t>ехінацеї</w:t>
      </w:r>
      <w:r w:rsidR="00CF6447">
        <w:rPr>
          <w:rFonts w:ascii="Times New Roman" w:hAnsi="Times New Roman"/>
          <w:sz w:val="28"/>
          <w:szCs w:val="28"/>
        </w:rPr>
        <w:t>.</w:t>
      </w:r>
      <w:r w:rsidRPr="0089199C">
        <w:rPr>
          <w:rFonts w:ascii="Times New Roman" w:hAnsi="Times New Roman"/>
          <w:sz w:val="28"/>
          <w:szCs w:val="28"/>
        </w:rPr>
        <w:t xml:space="preserve"> </w:t>
      </w:r>
      <w:r>
        <w:rPr>
          <w:rFonts w:ascii="Times New Roman" w:hAnsi="Times New Roman"/>
          <w:sz w:val="28"/>
          <w:szCs w:val="28"/>
        </w:rPr>
        <w:t xml:space="preserve">Для більш тривалого зберігання новобраної ЛФ </w:t>
      </w:r>
      <w:r w:rsidR="00CF6447">
        <w:rPr>
          <w:rFonts w:ascii="Times New Roman" w:hAnsi="Times New Roman"/>
          <w:sz w:val="28"/>
          <w:szCs w:val="28"/>
        </w:rPr>
        <w:t>обрано консервант – бензоат натрію</w:t>
      </w:r>
      <w:r>
        <w:rPr>
          <w:rFonts w:ascii="Times New Roman" w:hAnsi="Times New Roman"/>
          <w:sz w:val="28"/>
          <w:szCs w:val="28"/>
        </w:rPr>
        <w:t xml:space="preserve"> в комплексі </w:t>
      </w:r>
      <w:r w:rsidR="001F7385">
        <w:rPr>
          <w:rFonts w:ascii="Times New Roman" w:hAnsi="Times New Roman"/>
          <w:sz w:val="28"/>
          <w:szCs w:val="28"/>
        </w:rPr>
        <w:t xml:space="preserve">з сорбіновою кислотою </w:t>
      </w:r>
      <w:r>
        <w:rPr>
          <w:rFonts w:ascii="Times New Roman" w:hAnsi="Times New Roman"/>
          <w:sz w:val="28"/>
          <w:szCs w:val="28"/>
        </w:rPr>
        <w:t xml:space="preserve">підсилюють свою дію, </w:t>
      </w:r>
      <w:r w:rsidR="00CF6447">
        <w:rPr>
          <w:rFonts w:ascii="Times New Roman" w:hAnsi="Times New Roman"/>
          <w:sz w:val="28"/>
          <w:szCs w:val="28"/>
        </w:rPr>
        <w:t>волод</w:t>
      </w:r>
      <w:r>
        <w:rPr>
          <w:rFonts w:ascii="Times New Roman" w:hAnsi="Times New Roman"/>
          <w:sz w:val="28"/>
          <w:szCs w:val="28"/>
        </w:rPr>
        <w:t>іють</w:t>
      </w:r>
      <w:r w:rsidR="00CF6447">
        <w:rPr>
          <w:rFonts w:ascii="Times New Roman" w:hAnsi="Times New Roman"/>
          <w:sz w:val="28"/>
          <w:szCs w:val="28"/>
        </w:rPr>
        <w:t xml:space="preserve"> </w:t>
      </w:r>
      <w:r w:rsidR="00322027" w:rsidRPr="00C968CF">
        <w:rPr>
          <w:rFonts w:ascii="Times New Roman" w:hAnsi="Times New Roman" w:cs="Times New Roman"/>
          <w:sz w:val="28"/>
          <w:szCs w:val="28"/>
        </w:rPr>
        <w:t>пригнічу</w:t>
      </w:r>
      <w:r w:rsidR="00322027">
        <w:rPr>
          <w:rFonts w:ascii="Times New Roman" w:hAnsi="Times New Roman" w:cs="Times New Roman"/>
          <w:sz w:val="28"/>
          <w:szCs w:val="28"/>
        </w:rPr>
        <w:t xml:space="preserve">ваною </w:t>
      </w:r>
      <w:r w:rsidR="00CF6447">
        <w:rPr>
          <w:rFonts w:ascii="Times New Roman" w:hAnsi="Times New Roman" w:cs="Times New Roman"/>
          <w:sz w:val="28"/>
          <w:szCs w:val="28"/>
        </w:rPr>
        <w:t xml:space="preserve"> </w:t>
      </w:r>
      <w:r w:rsidR="00CF6447" w:rsidRPr="00C968CF">
        <w:rPr>
          <w:rFonts w:ascii="Times New Roman" w:hAnsi="Times New Roman" w:cs="Times New Roman"/>
          <w:sz w:val="28"/>
          <w:szCs w:val="28"/>
        </w:rPr>
        <w:t>ді</w:t>
      </w:r>
      <w:r w:rsidR="00CF6447">
        <w:rPr>
          <w:rFonts w:ascii="Times New Roman" w:hAnsi="Times New Roman" w:cs="Times New Roman"/>
          <w:sz w:val="28"/>
          <w:szCs w:val="28"/>
        </w:rPr>
        <w:t>є</w:t>
      </w:r>
      <w:r w:rsidR="00CF6447" w:rsidRPr="00C968CF">
        <w:rPr>
          <w:rFonts w:ascii="Times New Roman" w:hAnsi="Times New Roman" w:cs="Times New Roman"/>
          <w:sz w:val="28"/>
          <w:szCs w:val="28"/>
        </w:rPr>
        <w:t xml:space="preserve">ю на </w:t>
      </w:r>
      <w:r w:rsidRPr="00C968CF">
        <w:rPr>
          <w:rFonts w:ascii="Times New Roman" w:hAnsi="Times New Roman" w:cs="Times New Roman"/>
          <w:sz w:val="28"/>
          <w:szCs w:val="28"/>
        </w:rPr>
        <w:t>цвілеві гриби</w:t>
      </w:r>
      <w:r>
        <w:rPr>
          <w:rFonts w:ascii="Times New Roman" w:hAnsi="Times New Roman" w:cs="Times New Roman"/>
          <w:sz w:val="28"/>
          <w:szCs w:val="28"/>
        </w:rPr>
        <w:t xml:space="preserve"> та </w:t>
      </w:r>
      <w:r w:rsidR="00CF6447" w:rsidRPr="00C968CF">
        <w:rPr>
          <w:rFonts w:ascii="Times New Roman" w:hAnsi="Times New Roman" w:cs="Times New Roman"/>
          <w:sz w:val="28"/>
          <w:szCs w:val="28"/>
        </w:rPr>
        <w:t xml:space="preserve">дріжджі і </w:t>
      </w:r>
      <w:r w:rsidR="00CF6447">
        <w:rPr>
          <w:rFonts w:ascii="Times New Roman" w:hAnsi="Times New Roman" w:cs="Times New Roman"/>
          <w:sz w:val="28"/>
          <w:szCs w:val="28"/>
        </w:rPr>
        <w:t>широко використовується в засобах для полоскання ро</w:t>
      </w:r>
      <w:r>
        <w:rPr>
          <w:rFonts w:ascii="Times New Roman" w:hAnsi="Times New Roman" w:cs="Times New Roman"/>
          <w:sz w:val="28"/>
          <w:szCs w:val="28"/>
        </w:rPr>
        <w:t>тової порожнини</w:t>
      </w:r>
      <w:r w:rsidR="00CF6447">
        <w:rPr>
          <w:rFonts w:ascii="Times New Roman" w:hAnsi="Times New Roman" w:cs="Times New Roman"/>
          <w:sz w:val="28"/>
          <w:szCs w:val="28"/>
        </w:rPr>
        <w:t>.</w:t>
      </w:r>
    </w:p>
    <w:p w:rsidR="00CF6447" w:rsidRPr="0089199C" w:rsidRDefault="00CF6447" w:rsidP="0089199C">
      <w:pPr>
        <w:spacing w:line="360" w:lineRule="auto"/>
        <w:ind w:firstLine="851"/>
        <w:contextualSpacing/>
        <w:jc w:val="both"/>
        <w:rPr>
          <w:rFonts w:ascii="Times New Roman" w:hAnsi="Times New Roman"/>
          <w:sz w:val="28"/>
          <w:szCs w:val="28"/>
        </w:rPr>
      </w:pPr>
      <w:r>
        <w:rPr>
          <w:rFonts w:ascii="Times New Roman" w:hAnsi="Times New Roman" w:cs="Times New Roman"/>
          <w:sz w:val="28"/>
          <w:szCs w:val="28"/>
        </w:rPr>
        <w:t xml:space="preserve"> </w:t>
      </w:r>
      <w:r w:rsidR="0089199C">
        <w:rPr>
          <w:rFonts w:ascii="Times New Roman" w:hAnsi="Times New Roman" w:cs="Times New Roman"/>
          <w:sz w:val="28"/>
          <w:szCs w:val="28"/>
        </w:rPr>
        <w:t xml:space="preserve">Наступні компоненти були </w:t>
      </w:r>
      <w:r>
        <w:rPr>
          <w:rFonts w:ascii="Times New Roman" w:hAnsi="Times New Roman" w:cs="Times New Roman"/>
          <w:sz w:val="28"/>
          <w:szCs w:val="28"/>
        </w:rPr>
        <w:t xml:space="preserve">підібрані </w:t>
      </w:r>
      <w:r w:rsidR="0089199C">
        <w:rPr>
          <w:rFonts w:ascii="Times New Roman" w:hAnsi="Times New Roman" w:cs="Times New Roman"/>
          <w:sz w:val="28"/>
          <w:szCs w:val="28"/>
        </w:rPr>
        <w:t>таким же шляхом</w:t>
      </w:r>
      <w:r>
        <w:rPr>
          <w:rFonts w:ascii="Times New Roman" w:hAnsi="Times New Roman" w:cs="Times New Roman"/>
          <w:sz w:val="28"/>
          <w:szCs w:val="28"/>
        </w:rPr>
        <w:t xml:space="preserve">: лимонна кислота як антиоксидант і регулятор кислотності, </w:t>
      </w:r>
      <w:r w:rsidR="0089199C">
        <w:rPr>
          <w:rFonts w:ascii="Times New Roman" w:hAnsi="Times New Roman" w:cs="Times New Roman"/>
          <w:sz w:val="28"/>
          <w:szCs w:val="28"/>
        </w:rPr>
        <w:t xml:space="preserve">ксилітол </w:t>
      </w:r>
      <w:r>
        <w:rPr>
          <w:rFonts w:ascii="Times New Roman" w:hAnsi="Times New Roman" w:cs="Times New Roman"/>
          <w:sz w:val="28"/>
          <w:szCs w:val="28"/>
        </w:rPr>
        <w:t xml:space="preserve">– природній </w:t>
      </w:r>
      <w:r w:rsidR="00322027">
        <w:rPr>
          <w:rFonts w:ascii="Times New Roman" w:hAnsi="Times New Roman" w:cs="Times New Roman"/>
          <w:sz w:val="28"/>
          <w:szCs w:val="28"/>
        </w:rPr>
        <w:t>підсолоджував</w:t>
      </w:r>
      <w:r>
        <w:rPr>
          <w:rFonts w:ascii="Times New Roman" w:hAnsi="Times New Roman" w:cs="Times New Roman"/>
          <w:sz w:val="28"/>
          <w:szCs w:val="28"/>
        </w:rPr>
        <w:t xml:space="preserve">, </w:t>
      </w:r>
      <w:r w:rsidR="002B1FFD">
        <w:rPr>
          <w:rFonts w:ascii="Times New Roman" w:hAnsi="Times New Roman" w:cs="Times New Roman"/>
          <w:sz w:val="28"/>
          <w:szCs w:val="28"/>
        </w:rPr>
        <w:lastRenderedPageBreak/>
        <w:t>ПЕГ-40 – сол</w:t>
      </w:r>
      <w:r w:rsidR="00322027">
        <w:rPr>
          <w:rFonts w:ascii="Times New Roman" w:hAnsi="Times New Roman" w:cs="Times New Roman"/>
          <w:sz w:val="28"/>
          <w:szCs w:val="28"/>
        </w:rPr>
        <w:t>л</w:t>
      </w:r>
      <w:r w:rsidR="002B1FFD">
        <w:rPr>
          <w:rFonts w:ascii="Times New Roman" w:hAnsi="Times New Roman" w:cs="Times New Roman"/>
          <w:sz w:val="28"/>
          <w:szCs w:val="28"/>
        </w:rPr>
        <w:t xml:space="preserve">юбілізатор, гліцерин – зволожуючий і пом’якшуючий засіб, </w:t>
      </w:r>
      <w:r w:rsidR="00322027">
        <w:rPr>
          <w:rFonts w:ascii="Times New Roman" w:hAnsi="Times New Roman" w:cs="Times New Roman"/>
          <w:sz w:val="28"/>
          <w:szCs w:val="28"/>
        </w:rPr>
        <w:t xml:space="preserve">а також </w:t>
      </w:r>
      <w:r w:rsidR="002B1FFD">
        <w:rPr>
          <w:rFonts w:ascii="Times New Roman" w:hAnsi="Times New Roman" w:cs="Times New Roman"/>
          <w:sz w:val="28"/>
          <w:szCs w:val="28"/>
        </w:rPr>
        <w:t xml:space="preserve">ментол </w:t>
      </w:r>
      <w:r w:rsidR="00322027">
        <w:rPr>
          <w:rFonts w:ascii="Times New Roman" w:hAnsi="Times New Roman" w:cs="Times New Roman"/>
          <w:sz w:val="28"/>
          <w:szCs w:val="28"/>
        </w:rPr>
        <w:t>як</w:t>
      </w:r>
      <w:r w:rsidR="002B1FFD">
        <w:rPr>
          <w:rFonts w:ascii="Times New Roman" w:hAnsi="Times New Roman" w:cs="Times New Roman"/>
          <w:sz w:val="28"/>
          <w:szCs w:val="28"/>
        </w:rPr>
        <w:t xml:space="preserve"> ароматизатор</w:t>
      </w:r>
      <w:r w:rsidR="00322027">
        <w:rPr>
          <w:rFonts w:ascii="Times New Roman" w:hAnsi="Times New Roman" w:cs="Times New Roman"/>
          <w:sz w:val="28"/>
          <w:szCs w:val="28"/>
        </w:rPr>
        <w:t>, а також</w:t>
      </w:r>
      <w:r w:rsidR="002B1FFD">
        <w:rPr>
          <w:rFonts w:ascii="Times New Roman" w:hAnsi="Times New Roman" w:cs="Times New Roman"/>
          <w:sz w:val="28"/>
          <w:szCs w:val="28"/>
        </w:rPr>
        <w:t xml:space="preserve"> підсилювач смаку.</w:t>
      </w:r>
    </w:p>
    <w:p w:rsidR="002B1FFD" w:rsidRDefault="002B1FFD" w:rsidP="002B1FFD">
      <w:pPr>
        <w:spacing w:line="360" w:lineRule="auto"/>
        <w:ind w:firstLine="851"/>
        <w:contextualSpacing/>
        <w:jc w:val="both"/>
        <w:rPr>
          <w:rFonts w:ascii="Times New Roman" w:hAnsi="Times New Roman"/>
          <w:sz w:val="28"/>
          <w:szCs w:val="28"/>
        </w:rPr>
      </w:pPr>
      <w:r>
        <w:rPr>
          <w:rFonts w:ascii="Times New Roman" w:hAnsi="Times New Roman"/>
          <w:sz w:val="28"/>
          <w:szCs w:val="28"/>
        </w:rPr>
        <w:t>Б</w:t>
      </w:r>
      <w:r w:rsidR="009A2A61" w:rsidRPr="00F60929">
        <w:rPr>
          <w:rFonts w:ascii="Times New Roman" w:hAnsi="Times New Roman"/>
          <w:sz w:val="28"/>
          <w:szCs w:val="28"/>
        </w:rPr>
        <w:t>у</w:t>
      </w:r>
      <w:r>
        <w:rPr>
          <w:rFonts w:ascii="Times New Roman" w:hAnsi="Times New Roman"/>
          <w:sz w:val="28"/>
          <w:szCs w:val="28"/>
        </w:rPr>
        <w:t>ла</w:t>
      </w:r>
      <w:r w:rsidR="009A2A61" w:rsidRPr="00F60929">
        <w:rPr>
          <w:rFonts w:ascii="Times New Roman" w:hAnsi="Times New Roman"/>
          <w:sz w:val="28"/>
          <w:szCs w:val="28"/>
        </w:rPr>
        <w:t xml:space="preserve"> розроблена</w:t>
      </w:r>
      <w:r>
        <w:rPr>
          <w:rFonts w:ascii="Times New Roman" w:hAnsi="Times New Roman"/>
          <w:sz w:val="28"/>
          <w:szCs w:val="28"/>
        </w:rPr>
        <w:t xml:space="preserve"> і опрацьована</w:t>
      </w:r>
      <w:r w:rsidR="009A2A61" w:rsidRPr="00F60929">
        <w:rPr>
          <w:rFonts w:ascii="Times New Roman" w:hAnsi="Times New Roman"/>
          <w:sz w:val="28"/>
          <w:szCs w:val="28"/>
        </w:rPr>
        <w:t xml:space="preserve"> промислова технологія виготовлення </w:t>
      </w:r>
      <w:r>
        <w:rPr>
          <w:rFonts w:ascii="Times New Roman" w:hAnsi="Times New Roman"/>
          <w:sz w:val="28"/>
          <w:szCs w:val="28"/>
        </w:rPr>
        <w:t xml:space="preserve">стоматологічного </w:t>
      </w:r>
      <w:r w:rsidR="009A2A61" w:rsidRPr="00F60929">
        <w:rPr>
          <w:rFonts w:ascii="Times New Roman" w:hAnsi="Times New Roman"/>
          <w:sz w:val="28"/>
          <w:szCs w:val="28"/>
        </w:rPr>
        <w:t xml:space="preserve">розчину та </w:t>
      </w:r>
      <w:r>
        <w:rPr>
          <w:rFonts w:ascii="Times New Roman" w:hAnsi="Times New Roman"/>
          <w:sz w:val="28"/>
          <w:szCs w:val="28"/>
        </w:rPr>
        <w:t xml:space="preserve">для наочності запропонована у вигляді блок-схеми. </w:t>
      </w:r>
    </w:p>
    <w:p w:rsidR="009A2A61" w:rsidRPr="002B1FFD" w:rsidRDefault="009A2A61" w:rsidP="002B1FFD">
      <w:pPr>
        <w:pStyle w:val="1"/>
        <w:numPr>
          <w:ilvl w:val="0"/>
          <w:numId w:val="0"/>
        </w:numPr>
        <w:spacing w:line="360" w:lineRule="auto"/>
        <w:ind w:left="431"/>
        <w:jc w:val="center"/>
        <w:rPr>
          <w:b/>
        </w:rPr>
      </w:pPr>
      <w:bookmarkStart w:id="12" w:name="_Toc70681567"/>
      <w:bookmarkStart w:id="13" w:name="_Toc70681756"/>
      <w:bookmarkStart w:id="14" w:name="_Toc71848326"/>
      <w:r w:rsidRPr="002B1FFD">
        <w:rPr>
          <w:b/>
        </w:rPr>
        <w:t>ЗАГАЛЬНІ ВИСНОВКИ</w:t>
      </w:r>
      <w:bookmarkEnd w:id="12"/>
      <w:bookmarkEnd w:id="13"/>
      <w:bookmarkEnd w:id="14"/>
    </w:p>
    <w:p w:rsidR="00B95163" w:rsidRDefault="00B95163" w:rsidP="00C67BF9">
      <w:pPr>
        <w:pStyle w:val="a3"/>
        <w:numPr>
          <w:ilvl w:val="0"/>
          <w:numId w:val="26"/>
        </w:numPr>
        <w:spacing w:line="360" w:lineRule="auto"/>
        <w:ind w:left="0" w:firstLine="0"/>
        <w:jc w:val="both"/>
        <w:rPr>
          <w:rFonts w:ascii="Times New Roman" w:hAnsi="Times New Roman" w:cs="Times New Roman"/>
          <w:color w:val="000000" w:themeColor="text1"/>
          <w:sz w:val="28"/>
          <w:szCs w:val="28"/>
        </w:rPr>
      </w:pPr>
      <w:r>
        <w:rPr>
          <w:rFonts w:ascii="Times New Roman" w:hAnsi="Times New Roman"/>
          <w:sz w:val="28"/>
          <w:szCs w:val="28"/>
        </w:rPr>
        <w:t>Однією з актуальних медичних проблем</w:t>
      </w:r>
      <w:r>
        <w:rPr>
          <w:rFonts w:ascii="Times New Roman" w:hAnsi="Times New Roman" w:cs="Times New Roman"/>
          <w:sz w:val="28"/>
          <w:szCs w:val="28"/>
        </w:rPr>
        <w:t xml:space="preserve"> є стоматологічні захворювання. Приблизно 80 % осіб за даними ВООЗ страждають на захворювання пародонта (ЗП). </w:t>
      </w:r>
      <w:r w:rsidR="00C67BF9">
        <w:rPr>
          <w:rFonts w:ascii="Times New Roman" w:hAnsi="Times New Roman" w:cs="Times New Roman"/>
          <w:color w:val="000000" w:themeColor="text1"/>
          <w:sz w:val="28"/>
          <w:szCs w:val="28"/>
        </w:rPr>
        <w:t xml:space="preserve"> </w:t>
      </w:r>
    </w:p>
    <w:p w:rsidR="00DA770F" w:rsidRPr="00C67BF9" w:rsidRDefault="00C67BF9" w:rsidP="00C67BF9">
      <w:pPr>
        <w:pStyle w:val="a3"/>
        <w:numPr>
          <w:ilvl w:val="0"/>
          <w:numId w:val="26"/>
        </w:numPr>
        <w:spacing w:line="360" w:lineRule="auto"/>
        <w:ind w:left="0" w:firstLine="0"/>
        <w:jc w:val="both"/>
        <w:rPr>
          <w:rFonts w:ascii="Times New Roman" w:hAnsi="Times New Roman" w:cs="Times New Roman"/>
          <w:color w:val="000000" w:themeColor="text1"/>
          <w:sz w:val="28"/>
          <w:szCs w:val="28"/>
        </w:rPr>
      </w:pPr>
      <w:r>
        <w:rPr>
          <w:rFonts w:ascii="Times New Roman" w:hAnsi="Times New Roman"/>
          <w:sz w:val="28"/>
          <w:szCs w:val="28"/>
        </w:rPr>
        <w:t>На основі д</w:t>
      </w:r>
      <w:r w:rsidRPr="00C67BF9">
        <w:rPr>
          <w:rFonts w:ascii="Times New Roman" w:hAnsi="Times New Roman"/>
          <w:sz w:val="28"/>
          <w:szCs w:val="28"/>
        </w:rPr>
        <w:t>осліджен</w:t>
      </w:r>
      <w:r>
        <w:rPr>
          <w:rFonts w:ascii="Times New Roman" w:hAnsi="Times New Roman"/>
          <w:sz w:val="28"/>
          <w:szCs w:val="28"/>
        </w:rPr>
        <w:t>ої</w:t>
      </w:r>
      <w:r w:rsidR="00DA770F" w:rsidRPr="00C67BF9">
        <w:rPr>
          <w:rFonts w:ascii="Times New Roman" w:hAnsi="Times New Roman"/>
          <w:sz w:val="28"/>
          <w:szCs w:val="28"/>
        </w:rPr>
        <w:t xml:space="preserve"> етіологі</w:t>
      </w:r>
      <w:r>
        <w:rPr>
          <w:rFonts w:ascii="Times New Roman" w:hAnsi="Times New Roman"/>
          <w:sz w:val="28"/>
          <w:szCs w:val="28"/>
        </w:rPr>
        <w:t>ї</w:t>
      </w:r>
      <w:r w:rsidR="00DA770F" w:rsidRPr="00C67BF9">
        <w:rPr>
          <w:rFonts w:ascii="Times New Roman" w:hAnsi="Times New Roman"/>
          <w:sz w:val="28"/>
          <w:szCs w:val="28"/>
        </w:rPr>
        <w:t xml:space="preserve"> та </w:t>
      </w:r>
      <w:r>
        <w:rPr>
          <w:rFonts w:ascii="Times New Roman" w:hAnsi="Times New Roman"/>
          <w:color w:val="000000" w:themeColor="text1"/>
          <w:sz w:val="28"/>
          <w:szCs w:val="28"/>
        </w:rPr>
        <w:t>патогенезу захворювань пародонта</w:t>
      </w:r>
      <w:r w:rsidR="00DA770F" w:rsidRPr="00C67BF9">
        <w:rPr>
          <w:rFonts w:ascii="Times New Roman" w:hAnsi="Times New Roman"/>
          <w:sz w:val="28"/>
          <w:szCs w:val="28"/>
        </w:rPr>
        <w:t xml:space="preserve">, </w:t>
      </w:r>
      <w:r w:rsidRPr="00C67BF9">
        <w:rPr>
          <w:rFonts w:ascii="Times New Roman" w:hAnsi="Times New Roman"/>
          <w:sz w:val="28"/>
          <w:szCs w:val="28"/>
        </w:rPr>
        <w:t>обґрунтована</w:t>
      </w:r>
      <w:r w:rsidR="00DA770F" w:rsidRPr="00C67BF9">
        <w:rPr>
          <w:rFonts w:ascii="Times New Roman" w:hAnsi="Times New Roman"/>
          <w:sz w:val="28"/>
          <w:szCs w:val="28"/>
        </w:rPr>
        <w:t xml:space="preserve"> фармакотерапія лікування та встановлено, що для лікування захворювань пародонту застосовують такі групи лікарських засобів як: антибактеріальні препарати; антисептики; протизапальні засоби; засоби, що прискорюють регенерацію, антиоксиданти, вітаміни, пробіотики.</w:t>
      </w:r>
    </w:p>
    <w:p w:rsidR="00DA770F" w:rsidRPr="00DA770F" w:rsidRDefault="00DA770F" w:rsidP="00DA770F">
      <w:pPr>
        <w:pStyle w:val="a3"/>
        <w:numPr>
          <w:ilvl w:val="0"/>
          <w:numId w:val="26"/>
        </w:numPr>
        <w:spacing w:line="360" w:lineRule="auto"/>
        <w:ind w:left="0" w:firstLine="0"/>
        <w:jc w:val="both"/>
        <w:rPr>
          <w:rFonts w:ascii="Times New Roman" w:hAnsi="Times New Roman"/>
          <w:sz w:val="28"/>
          <w:szCs w:val="28"/>
        </w:rPr>
      </w:pPr>
      <w:r>
        <w:rPr>
          <w:rFonts w:ascii="Times New Roman" w:hAnsi="Times New Roman" w:cs="Times New Roman"/>
          <w:color w:val="000000" w:themeColor="text1"/>
          <w:sz w:val="28"/>
          <w:szCs w:val="28"/>
        </w:rPr>
        <w:t>Про</w:t>
      </w:r>
      <w:r w:rsidR="0076103F">
        <w:rPr>
          <w:rFonts w:ascii="Times New Roman" w:hAnsi="Times New Roman" w:cs="Times New Roman"/>
          <w:color w:val="000000" w:themeColor="text1"/>
          <w:sz w:val="28"/>
          <w:szCs w:val="28"/>
        </w:rPr>
        <w:t xml:space="preserve">аналізувавши </w:t>
      </w:r>
      <w:r>
        <w:rPr>
          <w:rFonts w:ascii="Times New Roman" w:hAnsi="Times New Roman" w:cs="Times New Roman"/>
          <w:color w:val="000000" w:themeColor="text1"/>
          <w:sz w:val="28"/>
          <w:szCs w:val="28"/>
        </w:rPr>
        <w:t>сучасн</w:t>
      </w:r>
      <w:r w:rsidR="0076103F">
        <w:rPr>
          <w:rFonts w:ascii="Times New Roman" w:hAnsi="Times New Roman" w:cs="Times New Roman"/>
          <w:color w:val="000000" w:themeColor="text1"/>
          <w:sz w:val="28"/>
          <w:szCs w:val="28"/>
        </w:rPr>
        <w:t>ий</w:t>
      </w:r>
      <w:r>
        <w:rPr>
          <w:rFonts w:ascii="Times New Roman" w:hAnsi="Times New Roman" w:cs="Times New Roman"/>
          <w:color w:val="000000" w:themeColor="text1"/>
          <w:sz w:val="28"/>
          <w:szCs w:val="28"/>
        </w:rPr>
        <w:t xml:space="preserve"> рин</w:t>
      </w:r>
      <w:r w:rsidR="0076103F">
        <w:rPr>
          <w:rFonts w:ascii="Times New Roman" w:hAnsi="Times New Roman" w:cs="Times New Roman"/>
          <w:color w:val="000000" w:themeColor="text1"/>
          <w:sz w:val="28"/>
          <w:szCs w:val="28"/>
        </w:rPr>
        <w:t>ок</w:t>
      </w:r>
      <w:r>
        <w:rPr>
          <w:rFonts w:ascii="Times New Roman" w:hAnsi="Times New Roman" w:cs="Times New Roman"/>
          <w:color w:val="000000" w:themeColor="text1"/>
          <w:sz w:val="28"/>
          <w:szCs w:val="28"/>
        </w:rPr>
        <w:t xml:space="preserve"> розповсюджених лікарських засобів, які застосовуються в стоматологічній практиці</w:t>
      </w:r>
      <w:r w:rsidR="00FE427A">
        <w:rPr>
          <w:rFonts w:ascii="Times New Roman" w:hAnsi="Times New Roman" w:cs="Times New Roman"/>
          <w:color w:val="000000" w:themeColor="text1"/>
          <w:sz w:val="28"/>
          <w:szCs w:val="28"/>
        </w:rPr>
        <w:t xml:space="preserve"> визначено, що</w:t>
      </w:r>
      <w:r>
        <w:rPr>
          <w:rFonts w:ascii="Times New Roman" w:hAnsi="Times New Roman" w:cs="Times New Roman"/>
          <w:color w:val="000000" w:themeColor="text1"/>
          <w:sz w:val="28"/>
          <w:szCs w:val="28"/>
        </w:rPr>
        <w:t xml:space="preserve"> серед них вітчизня</w:t>
      </w:r>
      <w:r w:rsidR="0076103F">
        <w:rPr>
          <w:rFonts w:ascii="Times New Roman" w:hAnsi="Times New Roman" w:cs="Times New Roman"/>
          <w:color w:val="000000" w:themeColor="text1"/>
          <w:sz w:val="28"/>
          <w:szCs w:val="28"/>
        </w:rPr>
        <w:t>не виробництво займає 67,3 %, серед них більш</w:t>
      </w:r>
      <w:r>
        <w:rPr>
          <w:rFonts w:ascii="Times New Roman" w:hAnsi="Times New Roman" w:cs="Times New Roman"/>
          <w:color w:val="000000" w:themeColor="text1"/>
          <w:sz w:val="28"/>
          <w:szCs w:val="28"/>
        </w:rPr>
        <w:t xml:space="preserve"> </w:t>
      </w:r>
      <w:r w:rsidR="0076103F">
        <w:rPr>
          <w:rFonts w:ascii="Times New Roman" w:hAnsi="Times New Roman" w:cs="Times New Roman"/>
          <w:color w:val="000000" w:themeColor="text1"/>
          <w:sz w:val="28"/>
          <w:szCs w:val="28"/>
        </w:rPr>
        <w:t xml:space="preserve">поширеними </w:t>
      </w:r>
      <w:r w:rsidR="00B95163">
        <w:rPr>
          <w:rFonts w:ascii="Times New Roman" w:hAnsi="Times New Roman" w:cs="Times New Roman"/>
          <w:color w:val="000000" w:themeColor="text1"/>
          <w:sz w:val="28"/>
          <w:szCs w:val="28"/>
        </w:rPr>
        <w:t>ЛФ є розчини - 26,5 % та гелі 23</w:t>
      </w:r>
      <w:r>
        <w:rPr>
          <w:rFonts w:ascii="Times New Roman" w:hAnsi="Times New Roman" w:cs="Times New Roman"/>
          <w:color w:val="000000" w:themeColor="text1"/>
          <w:sz w:val="28"/>
          <w:szCs w:val="28"/>
        </w:rPr>
        <w:t>,</w:t>
      </w:r>
      <w:r w:rsidR="00B95163">
        <w:rPr>
          <w:rFonts w:ascii="Times New Roman" w:hAnsi="Times New Roman" w:cs="Times New Roman"/>
          <w:color w:val="000000" w:themeColor="text1"/>
          <w:sz w:val="28"/>
          <w:szCs w:val="28"/>
        </w:rPr>
        <w:t>0</w:t>
      </w:r>
      <w:r>
        <w:rPr>
          <w:rFonts w:ascii="Times New Roman" w:hAnsi="Times New Roman" w:cs="Times New Roman"/>
          <w:color w:val="000000" w:themeColor="text1"/>
          <w:sz w:val="28"/>
          <w:szCs w:val="28"/>
        </w:rPr>
        <w:t xml:space="preserve"> %.</w:t>
      </w:r>
    </w:p>
    <w:p w:rsidR="002372A2" w:rsidRDefault="00DA770F" w:rsidP="002372A2">
      <w:pPr>
        <w:pStyle w:val="a3"/>
        <w:numPr>
          <w:ilvl w:val="0"/>
          <w:numId w:val="26"/>
        </w:numPr>
        <w:spacing w:line="360" w:lineRule="auto"/>
        <w:ind w:left="0" w:firstLine="0"/>
        <w:jc w:val="both"/>
        <w:rPr>
          <w:rFonts w:ascii="Times New Roman" w:hAnsi="Times New Roman"/>
          <w:sz w:val="28"/>
          <w:szCs w:val="28"/>
        </w:rPr>
      </w:pPr>
      <w:r>
        <w:rPr>
          <w:rFonts w:ascii="Times New Roman" w:hAnsi="Times New Roman"/>
          <w:sz w:val="28"/>
          <w:szCs w:val="28"/>
        </w:rPr>
        <w:t>Проведено аналіз лікарських рослин, що достатньо поширені і не потребую особливих умов вирощування</w:t>
      </w:r>
      <w:r w:rsidRPr="00FE427A">
        <w:rPr>
          <w:rFonts w:ascii="Times New Roman" w:hAnsi="Times New Roman"/>
          <w:sz w:val="28"/>
          <w:szCs w:val="28"/>
        </w:rPr>
        <w:t xml:space="preserve">, серед яких обрали: </w:t>
      </w:r>
      <w:r w:rsidR="00B95163">
        <w:rPr>
          <w:rFonts w:ascii="Times New Roman" w:hAnsi="Times New Roman" w:cs="Times New Roman"/>
          <w:bCs/>
          <w:color w:val="000000" w:themeColor="text1"/>
          <w:sz w:val="28"/>
          <w:szCs w:val="28"/>
        </w:rPr>
        <w:t>Золотарник</w:t>
      </w:r>
      <w:r w:rsidR="00B95163" w:rsidRPr="00D862B1">
        <w:rPr>
          <w:rFonts w:ascii="Times New Roman" w:hAnsi="Times New Roman" w:cs="Times New Roman"/>
          <w:bCs/>
          <w:color w:val="000000" w:themeColor="text1"/>
          <w:sz w:val="28"/>
          <w:szCs w:val="28"/>
        </w:rPr>
        <w:t xml:space="preserve"> канадськ</w:t>
      </w:r>
      <w:r w:rsidR="00B95163">
        <w:rPr>
          <w:rFonts w:ascii="Times New Roman" w:hAnsi="Times New Roman" w:cs="Times New Roman"/>
          <w:bCs/>
          <w:color w:val="000000" w:themeColor="text1"/>
          <w:sz w:val="28"/>
          <w:szCs w:val="28"/>
        </w:rPr>
        <w:t>ий</w:t>
      </w:r>
      <w:r w:rsidR="00B95163" w:rsidRPr="00D862B1">
        <w:rPr>
          <w:rFonts w:ascii="Times New Roman" w:hAnsi="Times New Roman" w:cs="Times New Roman"/>
          <w:bCs/>
          <w:color w:val="000000" w:themeColor="text1"/>
          <w:sz w:val="28"/>
          <w:szCs w:val="28"/>
        </w:rPr>
        <w:t xml:space="preserve"> (</w:t>
      </w:r>
      <w:r w:rsidR="00B95163" w:rsidRPr="00D862B1">
        <w:rPr>
          <w:rFonts w:ascii="Times New Roman" w:hAnsi="Times New Roman" w:cs="Times New Roman"/>
          <w:bCs/>
          <w:i/>
          <w:color w:val="000000" w:themeColor="text1"/>
          <w:sz w:val="28"/>
          <w:szCs w:val="28"/>
        </w:rPr>
        <w:t>Solidаgo canadеnsis</w:t>
      </w:r>
      <w:r w:rsidR="00B95163">
        <w:rPr>
          <w:rFonts w:ascii="Times New Roman" w:hAnsi="Times New Roman" w:cs="Times New Roman"/>
          <w:bCs/>
          <w:color w:val="000000" w:themeColor="text1"/>
          <w:sz w:val="28"/>
          <w:szCs w:val="28"/>
        </w:rPr>
        <w:t>), Л</w:t>
      </w:r>
      <w:r w:rsidR="00B95163" w:rsidRPr="00D862B1">
        <w:rPr>
          <w:rFonts w:ascii="Times New Roman" w:hAnsi="Times New Roman" w:cs="Times New Roman"/>
          <w:bCs/>
          <w:color w:val="000000" w:themeColor="text1"/>
          <w:sz w:val="28"/>
          <w:szCs w:val="28"/>
        </w:rPr>
        <w:t>ип</w:t>
      </w:r>
      <w:r w:rsidR="00B95163">
        <w:rPr>
          <w:rFonts w:ascii="Times New Roman" w:hAnsi="Times New Roman" w:cs="Times New Roman"/>
          <w:bCs/>
          <w:color w:val="000000" w:themeColor="text1"/>
          <w:sz w:val="28"/>
          <w:szCs w:val="28"/>
        </w:rPr>
        <w:t>а</w:t>
      </w:r>
      <w:r w:rsidR="00B95163" w:rsidRPr="00D862B1">
        <w:rPr>
          <w:rFonts w:ascii="Times New Roman" w:hAnsi="Times New Roman" w:cs="Times New Roman"/>
          <w:bCs/>
          <w:color w:val="000000" w:themeColor="text1"/>
          <w:sz w:val="28"/>
          <w:szCs w:val="28"/>
        </w:rPr>
        <w:t xml:space="preserve"> звичайн</w:t>
      </w:r>
      <w:r w:rsidR="00B95163">
        <w:rPr>
          <w:rFonts w:ascii="Times New Roman" w:hAnsi="Times New Roman" w:cs="Times New Roman"/>
          <w:bCs/>
          <w:color w:val="000000" w:themeColor="text1"/>
          <w:sz w:val="28"/>
          <w:szCs w:val="28"/>
        </w:rPr>
        <w:t>а</w:t>
      </w:r>
      <w:r w:rsidR="00B95163" w:rsidRPr="00D862B1">
        <w:rPr>
          <w:rFonts w:ascii="Times New Roman" w:hAnsi="Times New Roman" w:cs="Times New Roman"/>
          <w:bCs/>
          <w:color w:val="000000" w:themeColor="text1"/>
          <w:sz w:val="28"/>
          <w:szCs w:val="28"/>
        </w:rPr>
        <w:t xml:space="preserve"> (</w:t>
      </w:r>
      <w:r w:rsidR="00B95163" w:rsidRPr="00D862B1">
        <w:rPr>
          <w:rFonts w:ascii="Times New Roman" w:hAnsi="Times New Roman" w:cs="Times New Roman"/>
          <w:bCs/>
          <w:i/>
          <w:color w:val="000000" w:themeColor="text1"/>
          <w:sz w:val="28"/>
          <w:szCs w:val="28"/>
        </w:rPr>
        <w:t>Tilia cordata</w:t>
      </w:r>
      <w:r w:rsidR="00B95163" w:rsidRPr="00D862B1">
        <w:rPr>
          <w:rFonts w:ascii="Times New Roman" w:hAnsi="Times New Roman" w:cs="Times New Roman"/>
          <w:bCs/>
          <w:color w:val="000000" w:themeColor="text1"/>
          <w:sz w:val="28"/>
          <w:szCs w:val="28"/>
        </w:rPr>
        <w:t>) та кор</w:t>
      </w:r>
      <w:r w:rsidR="00B95163">
        <w:rPr>
          <w:rFonts w:ascii="Times New Roman" w:hAnsi="Times New Roman" w:cs="Times New Roman"/>
          <w:bCs/>
          <w:color w:val="000000" w:themeColor="text1"/>
          <w:sz w:val="28"/>
          <w:szCs w:val="28"/>
        </w:rPr>
        <w:t>інь</w:t>
      </w:r>
      <w:r w:rsidR="00B95163" w:rsidRPr="00D862B1">
        <w:rPr>
          <w:rFonts w:ascii="Times New Roman" w:hAnsi="Times New Roman" w:cs="Times New Roman"/>
          <w:bCs/>
          <w:color w:val="000000" w:themeColor="text1"/>
          <w:sz w:val="28"/>
          <w:szCs w:val="28"/>
        </w:rPr>
        <w:t xml:space="preserve"> ехінацеї</w:t>
      </w:r>
      <w:r w:rsidR="00B95163">
        <w:rPr>
          <w:rFonts w:ascii="Times New Roman" w:hAnsi="Times New Roman" w:cs="Times New Roman"/>
          <w:bCs/>
          <w:color w:val="000000" w:themeColor="text1"/>
          <w:sz w:val="28"/>
          <w:szCs w:val="28"/>
        </w:rPr>
        <w:t xml:space="preserve"> пурпурної </w:t>
      </w:r>
      <w:r w:rsidR="00B95163" w:rsidRPr="00D862B1">
        <w:rPr>
          <w:rFonts w:ascii="Times New Roman" w:hAnsi="Times New Roman" w:cs="Times New Roman"/>
          <w:bCs/>
          <w:color w:val="000000" w:themeColor="text1"/>
          <w:sz w:val="28"/>
          <w:szCs w:val="28"/>
        </w:rPr>
        <w:t>(</w:t>
      </w:r>
      <w:r w:rsidR="00B95163" w:rsidRPr="00D862B1">
        <w:rPr>
          <w:rFonts w:ascii="Times New Roman" w:hAnsi="Times New Roman" w:cs="Times New Roman"/>
          <w:bCs/>
          <w:i/>
          <w:color w:val="000000" w:themeColor="text1"/>
          <w:sz w:val="28"/>
          <w:szCs w:val="28"/>
        </w:rPr>
        <w:t>Echinacea purpurea</w:t>
      </w:r>
      <w:r w:rsidR="00B95163" w:rsidRPr="00D862B1">
        <w:rPr>
          <w:rFonts w:ascii="Times New Roman" w:hAnsi="Times New Roman" w:cs="Times New Roman"/>
          <w:bCs/>
          <w:color w:val="000000" w:themeColor="text1"/>
          <w:sz w:val="28"/>
          <w:szCs w:val="28"/>
        </w:rPr>
        <w:t>)</w:t>
      </w:r>
      <w:r w:rsidR="002372A2">
        <w:rPr>
          <w:rFonts w:ascii="Times New Roman" w:hAnsi="Times New Roman" w:cs="Times New Roman"/>
          <w:bCs/>
          <w:color w:val="000000" w:themeColor="text1"/>
          <w:sz w:val="28"/>
          <w:szCs w:val="28"/>
        </w:rPr>
        <w:t xml:space="preserve"> й</w:t>
      </w:r>
      <w:r>
        <w:rPr>
          <w:rFonts w:ascii="Times New Roman" w:hAnsi="Times New Roman"/>
          <w:iCs/>
          <w:sz w:val="28"/>
          <w:szCs w:val="28"/>
        </w:rPr>
        <w:t xml:space="preserve"> </w:t>
      </w:r>
      <w:r w:rsidR="002372A2">
        <w:rPr>
          <w:rFonts w:ascii="Times New Roman" w:hAnsi="Times New Roman"/>
          <w:sz w:val="28"/>
          <w:szCs w:val="28"/>
        </w:rPr>
        <w:t>д</w:t>
      </w:r>
      <w:r w:rsidR="009A2A61" w:rsidRPr="00DA770F">
        <w:rPr>
          <w:rFonts w:ascii="Times New Roman" w:hAnsi="Times New Roman"/>
          <w:sz w:val="28"/>
          <w:szCs w:val="28"/>
        </w:rPr>
        <w:t>ослід</w:t>
      </w:r>
      <w:r w:rsidR="00022E70">
        <w:rPr>
          <w:rFonts w:ascii="Times New Roman" w:hAnsi="Times New Roman"/>
          <w:sz w:val="28"/>
          <w:szCs w:val="28"/>
        </w:rPr>
        <w:t>ивши</w:t>
      </w:r>
      <w:r w:rsidR="009A2A61" w:rsidRPr="00DA770F">
        <w:rPr>
          <w:rFonts w:ascii="Times New Roman" w:hAnsi="Times New Roman"/>
          <w:sz w:val="28"/>
          <w:szCs w:val="28"/>
        </w:rPr>
        <w:t xml:space="preserve"> хімічний ск</w:t>
      </w:r>
      <w:r w:rsidR="00022E70">
        <w:rPr>
          <w:rFonts w:ascii="Times New Roman" w:hAnsi="Times New Roman"/>
          <w:sz w:val="28"/>
          <w:szCs w:val="28"/>
        </w:rPr>
        <w:t xml:space="preserve">лад, </w:t>
      </w:r>
      <w:r w:rsidR="009A2A61" w:rsidRPr="00DA770F">
        <w:rPr>
          <w:rFonts w:ascii="Times New Roman" w:hAnsi="Times New Roman"/>
          <w:sz w:val="28"/>
          <w:szCs w:val="28"/>
        </w:rPr>
        <w:t xml:space="preserve">встановлено, що вони містять в собі такі групи </w:t>
      </w:r>
      <w:r w:rsidR="00022E70">
        <w:rPr>
          <w:rFonts w:ascii="Times New Roman" w:hAnsi="Times New Roman"/>
          <w:sz w:val="28"/>
          <w:szCs w:val="28"/>
        </w:rPr>
        <w:t>БАР</w:t>
      </w:r>
      <w:r w:rsidR="009A2A61" w:rsidRPr="00DA770F">
        <w:rPr>
          <w:rFonts w:ascii="Times New Roman" w:hAnsi="Times New Roman"/>
          <w:sz w:val="28"/>
          <w:szCs w:val="28"/>
        </w:rPr>
        <w:t xml:space="preserve">: </w:t>
      </w:r>
      <w:r w:rsidR="00022E70" w:rsidRPr="00DA770F">
        <w:rPr>
          <w:rFonts w:ascii="Times New Roman" w:hAnsi="Times New Roman"/>
          <w:sz w:val="28"/>
          <w:szCs w:val="28"/>
        </w:rPr>
        <w:t>флавоноїди, карбонові кислоти</w:t>
      </w:r>
      <w:r w:rsidR="00022E70">
        <w:rPr>
          <w:rFonts w:ascii="Times New Roman" w:hAnsi="Times New Roman"/>
          <w:sz w:val="28"/>
          <w:szCs w:val="28"/>
        </w:rPr>
        <w:t>,</w:t>
      </w:r>
      <w:r w:rsidR="00022E70" w:rsidRPr="00DA770F">
        <w:rPr>
          <w:rFonts w:ascii="Times New Roman" w:hAnsi="Times New Roman"/>
          <w:sz w:val="28"/>
          <w:szCs w:val="28"/>
        </w:rPr>
        <w:t xml:space="preserve"> </w:t>
      </w:r>
      <w:r w:rsidR="009A2A61" w:rsidRPr="00DA770F">
        <w:rPr>
          <w:rFonts w:ascii="Times New Roman" w:hAnsi="Times New Roman"/>
          <w:sz w:val="28"/>
          <w:szCs w:val="28"/>
        </w:rPr>
        <w:t>дубильні речовини, фенол</w:t>
      </w:r>
      <w:r w:rsidR="00022E70">
        <w:rPr>
          <w:rFonts w:ascii="Times New Roman" w:hAnsi="Times New Roman"/>
          <w:sz w:val="28"/>
          <w:szCs w:val="28"/>
        </w:rPr>
        <w:t>и</w:t>
      </w:r>
      <w:r w:rsidR="009A2A61" w:rsidRPr="00DA770F">
        <w:rPr>
          <w:rFonts w:ascii="Times New Roman" w:hAnsi="Times New Roman"/>
          <w:sz w:val="28"/>
          <w:szCs w:val="28"/>
        </w:rPr>
        <w:t xml:space="preserve">, ефірні </w:t>
      </w:r>
      <w:r w:rsidR="00022E70">
        <w:rPr>
          <w:rFonts w:ascii="Times New Roman" w:hAnsi="Times New Roman"/>
          <w:sz w:val="28"/>
          <w:szCs w:val="28"/>
        </w:rPr>
        <w:t>олії</w:t>
      </w:r>
      <w:r w:rsidR="009A2A61" w:rsidRPr="00DA770F">
        <w:rPr>
          <w:rFonts w:ascii="Times New Roman" w:hAnsi="Times New Roman"/>
          <w:sz w:val="28"/>
          <w:szCs w:val="28"/>
        </w:rPr>
        <w:t>, органічні кислоти,</w:t>
      </w:r>
      <w:r w:rsidR="00022E70">
        <w:rPr>
          <w:rFonts w:ascii="Times New Roman" w:hAnsi="Times New Roman"/>
          <w:sz w:val="28"/>
          <w:szCs w:val="28"/>
        </w:rPr>
        <w:t xml:space="preserve"> фітостерини, глікозиди,</w:t>
      </w:r>
      <w:r w:rsidR="009A2A61" w:rsidRPr="00DA770F">
        <w:rPr>
          <w:rFonts w:ascii="Times New Roman" w:hAnsi="Times New Roman"/>
          <w:sz w:val="28"/>
          <w:szCs w:val="28"/>
        </w:rPr>
        <w:t xml:space="preserve"> кумарини</w:t>
      </w:r>
      <w:r w:rsidR="00022E70">
        <w:rPr>
          <w:rFonts w:ascii="Times New Roman" w:hAnsi="Times New Roman"/>
          <w:sz w:val="28"/>
          <w:szCs w:val="28"/>
        </w:rPr>
        <w:t>, терпени, смолисті</w:t>
      </w:r>
      <w:r w:rsidR="009A2A61" w:rsidRPr="00DA770F">
        <w:rPr>
          <w:rFonts w:ascii="Times New Roman" w:hAnsi="Times New Roman"/>
          <w:sz w:val="28"/>
          <w:szCs w:val="28"/>
        </w:rPr>
        <w:t xml:space="preserve"> </w:t>
      </w:r>
      <w:r w:rsidR="00022E70">
        <w:rPr>
          <w:rFonts w:ascii="Times New Roman" w:hAnsi="Times New Roman"/>
          <w:sz w:val="28"/>
          <w:szCs w:val="28"/>
        </w:rPr>
        <w:t xml:space="preserve">речовини, мінерали </w:t>
      </w:r>
      <w:r w:rsidR="009A2A61" w:rsidRPr="00DA770F">
        <w:rPr>
          <w:rFonts w:ascii="Times New Roman" w:hAnsi="Times New Roman"/>
          <w:sz w:val="28"/>
          <w:szCs w:val="28"/>
        </w:rPr>
        <w:t xml:space="preserve">та вітаміни. </w:t>
      </w:r>
      <w:r w:rsidR="008B0CB7" w:rsidRPr="002372A2">
        <w:rPr>
          <w:rFonts w:ascii="Times New Roman" w:hAnsi="Times New Roman"/>
          <w:sz w:val="28"/>
          <w:szCs w:val="28"/>
        </w:rPr>
        <w:t xml:space="preserve">За допомогою програми </w:t>
      </w:r>
      <w:r w:rsidR="008B0CB7" w:rsidRPr="002372A2">
        <w:rPr>
          <w:rFonts w:ascii="Times New Roman" w:hAnsi="Times New Roman"/>
          <w:sz w:val="28"/>
          <w:szCs w:val="28"/>
          <w:lang w:val="en-US"/>
        </w:rPr>
        <w:t>PASS</w:t>
      </w:r>
      <w:r w:rsidR="008B0CB7" w:rsidRPr="002372A2">
        <w:rPr>
          <w:rFonts w:ascii="Times New Roman" w:hAnsi="Times New Roman"/>
          <w:sz w:val="28"/>
          <w:szCs w:val="28"/>
        </w:rPr>
        <w:t xml:space="preserve"> підтверджена прогнозована активність та виявлені фармакологічні ефекти обраних рослин: антибактеріальні, асептичні, протиінфекційні, протизапальні, кровоспинні, спазмолітичні та імуностимулюючі.</w:t>
      </w:r>
    </w:p>
    <w:p w:rsidR="00FE427A" w:rsidRPr="002372A2" w:rsidRDefault="009A2A61" w:rsidP="002372A2">
      <w:pPr>
        <w:pStyle w:val="a3"/>
        <w:numPr>
          <w:ilvl w:val="0"/>
          <w:numId w:val="26"/>
        </w:numPr>
        <w:spacing w:line="360" w:lineRule="auto"/>
        <w:ind w:left="0" w:firstLine="0"/>
        <w:jc w:val="both"/>
        <w:rPr>
          <w:rFonts w:ascii="Times New Roman" w:hAnsi="Times New Roman"/>
          <w:sz w:val="28"/>
          <w:szCs w:val="28"/>
        </w:rPr>
      </w:pPr>
      <w:r w:rsidRPr="002372A2">
        <w:rPr>
          <w:rFonts w:ascii="Times New Roman" w:hAnsi="Times New Roman"/>
          <w:sz w:val="28"/>
          <w:szCs w:val="28"/>
        </w:rPr>
        <w:t xml:space="preserve">Був розроблений склад нового лікарського засобу для лікування </w:t>
      </w:r>
      <w:r w:rsidR="002372A2" w:rsidRPr="002372A2">
        <w:rPr>
          <w:rFonts w:ascii="Times New Roman" w:hAnsi="Times New Roman"/>
          <w:sz w:val="28"/>
          <w:szCs w:val="28"/>
        </w:rPr>
        <w:t>З</w:t>
      </w:r>
      <w:r w:rsidR="00022E70" w:rsidRPr="002372A2">
        <w:rPr>
          <w:rFonts w:ascii="Times New Roman" w:hAnsi="Times New Roman"/>
          <w:sz w:val="28"/>
          <w:szCs w:val="28"/>
        </w:rPr>
        <w:t xml:space="preserve">П </w:t>
      </w:r>
      <w:r w:rsidR="002372A2" w:rsidRPr="002372A2">
        <w:rPr>
          <w:rFonts w:ascii="Times New Roman" w:hAnsi="Times New Roman"/>
          <w:sz w:val="28"/>
          <w:szCs w:val="28"/>
        </w:rPr>
        <w:t xml:space="preserve">на </w:t>
      </w:r>
      <w:r w:rsidR="00022E70" w:rsidRPr="002372A2">
        <w:rPr>
          <w:rFonts w:ascii="Times New Roman" w:hAnsi="Times New Roman"/>
          <w:sz w:val="28"/>
          <w:szCs w:val="28"/>
        </w:rPr>
        <w:t>основі</w:t>
      </w:r>
      <w:r w:rsidRPr="002372A2">
        <w:rPr>
          <w:rFonts w:ascii="Times New Roman" w:hAnsi="Times New Roman"/>
          <w:sz w:val="28"/>
          <w:szCs w:val="28"/>
        </w:rPr>
        <w:t xml:space="preserve"> </w:t>
      </w:r>
      <w:r w:rsidR="00022E70" w:rsidRPr="002372A2">
        <w:rPr>
          <w:rFonts w:ascii="Times New Roman" w:hAnsi="Times New Roman"/>
          <w:sz w:val="28"/>
          <w:szCs w:val="28"/>
        </w:rPr>
        <w:t xml:space="preserve">рідких </w:t>
      </w:r>
      <w:r w:rsidRPr="002372A2">
        <w:rPr>
          <w:rFonts w:ascii="Times New Roman" w:hAnsi="Times New Roman"/>
          <w:sz w:val="28"/>
          <w:szCs w:val="28"/>
        </w:rPr>
        <w:t>екстракт</w:t>
      </w:r>
      <w:r w:rsidR="00022E70" w:rsidRPr="002372A2">
        <w:rPr>
          <w:rFonts w:ascii="Times New Roman" w:hAnsi="Times New Roman"/>
          <w:sz w:val="28"/>
          <w:szCs w:val="28"/>
        </w:rPr>
        <w:t xml:space="preserve">ів </w:t>
      </w:r>
      <w:r w:rsidR="002372A2" w:rsidRPr="002372A2">
        <w:rPr>
          <w:rFonts w:ascii="Times New Roman" w:hAnsi="Times New Roman"/>
          <w:sz w:val="28"/>
          <w:szCs w:val="28"/>
        </w:rPr>
        <w:t>обраних рослин</w:t>
      </w:r>
      <w:r w:rsidR="00022E70" w:rsidRPr="002372A2">
        <w:rPr>
          <w:rFonts w:ascii="Times New Roman" w:hAnsi="Times New Roman"/>
          <w:sz w:val="28"/>
          <w:szCs w:val="28"/>
        </w:rPr>
        <w:t>,</w:t>
      </w:r>
      <w:r w:rsidRPr="002372A2">
        <w:rPr>
          <w:rFonts w:ascii="Times New Roman" w:hAnsi="Times New Roman"/>
          <w:sz w:val="28"/>
          <w:szCs w:val="28"/>
        </w:rPr>
        <w:t xml:space="preserve"> в якості допоміжних речовин були </w:t>
      </w:r>
      <w:r w:rsidR="00022E70" w:rsidRPr="002372A2">
        <w:rPr>
          <w:rFonts w:ascii="Times New Roman" w:hAnsi="Times New Roman"/>
          <w:sz w:val="28"/>
          <w:szCs w:val="28"/>
        </w:rPr>
        <w:lastRenderedPageBreak/>
        <w:t>обран</w:t>
      </w:r>
      <w:r w:rsidRPr="002372A2">
        <w:rPr>
          <w:rFonts w:ascii="Times New Roman" w:hAnsi="Times New Roman"/>
          <w:sz w:val="28"/>
          <w:szCs w:val="28"/>
        </w:rPr>
        <w:t xml:space="preserve">і </w:t>
      </w:r>
      <w:r w:rsidR="00022E70" w:rsidRPr="002372A2">
        <w:rPr>
          <w:rFonts w:ascii="Times New Roman" w:hAnsi="Times New Roman"/>
          <w:sz w:val="28"/>
          <w:szCs w:val="28"/>
        </w:rPr>
        <w:t>бензоат натрію</w:t>
      </w:r>
      <w:r w:rsidR="002372A2" w:rsidRPr="002372A2">
        <w:rPr>
          <w:rFonts w:ascii="Times New Roman" w:hAnsi="Times New Roman"/>
          <w:sz w:val="28"/>
          <w:szCs w:val="28"/>
        </w:rPr>
        <w:t xml:space="preserve"> та сорбінова кислота</w:t>
      </w:r>
      <w:r w:rsidR="00022E70" w:rsidRPr="002372A2">
        <w:rPr>
          <w:rFonts w:ascii="Times New Roman" w:hAnsi="Times New Roman"/>
          <w:sz w:val="28"/>
          <w:szCs w:val="28"/>
        </w:rPr>
        <w:t xml:space="preserve"> (консервант</w:t>
      </w:r>
      <w:r w:rsidR="002372A2" w:rsidRPr="002372A2">
        <w:rPr>
          <w:rFonts w:ascii="Times New Roman" w:hAnsi="Times New Roman"/>
          <w:sz w:val="28"/>
          <w:szCs w:val="28"/>
        </w:rPr>
        <w:t>и</w:t>
      </w:r>
      <w:r w:rsidR="00022E70" w:rsidRPr="002372A2">
        <w:rPr>
          <w:rFonts w:ascii="Times New Roman" w:hAnsi="Times New Roman"/>
          <w:sz w:val="28"/>
          <w:szCs w:val="28"/>
        </w:rPr>
        <w:t>)</w:t>
      </w:r>
      <w:r w:rsidRPr="002372A2">
        <w:rPr>
          <w:rFonts w:ascii="Times New Roman" w:hAnsi="Times New Roman"/>
          <w:sz w:val="28"/>
          <w:szCs w:val="28"/>
        </w:rPr>
        <w:t xml:space="preserve">, </w:t>
      </w:r>
      <w:r w:rsidR="002372A2" w:rsidRPr="002372A2">
        <w:rPr>
          <w:rFonts w:ascii="Times New Roman" w:hAnsi="Times New Roman" w:cs="Times New Roman"/>
          <w:sz w:val="28"/>
          <w:szCs w:val="28"/>
        </w:rPr>
        <w:t xml:space="preserve">ксилітол </w:t>
      </w:r>
      <w:r w:rsidR="00022E70" w:rsidRPr="002372A2">
        <w:rPr>
          <w:rFonts w:ascii="Times New Roman" w:hAnsi="Times New Roman"/>
          <w:sz w:val="28"/>
          <w:szCs w:val="28"/>
        </w:rPr>
        <w:t>(</w:t>
      </w:r>
      <w:r w:rsidRPr="002372A2">
        <w:rPr>
          <w:rFonts w:ascii="Times New Roman" w:hAnsi="Times New Roman"/>
          <w:sz w:val="28"/>
          <w:szCs w:val="28"/>
        </w:rPr>
        <w:t>підсолоджував</w:t>
      </w:r>
      <w:r w:rsidR="00022E70" w:rsidRPr="002372A2">
        <w:rPr>
          <w:rFonts w:ascii="Times New Roman" w:hAnsi="Times New Roman"/>
          <w:sz w:val="28"/>
          <w:szCs w:val="28"/>
        </w:rPr>
        <w:t>)</w:t>
      </w:r>
      <w:r w:rsidRPr="002372A2">
        <w:rPr>
          <w:rFonts w:ascii="Times New Roman" w:hAnsi="Times New Roman"/>
          <w:sz w:val="28"/>
          <w:szCs w:val="28"/>
        </w:rPr>
        <w:t xml:space="preserve">, гліцерин </w:t>
      </w:r>
      <w:r w:rsidR="00022E70" w:rsidRPr="002372A2">
        <w:rPr>
          <w:rFonts w:ascii="Times New Roman" w:hAnsi="Times New Roman"/>
          <w:sz w:val="28"/>
          <w:szCs w:val="28"/>
        </w:rPr>
        <w:t>(</w:t>
      </w:r>
      <w:r w:rsidRPr="002372A2">
        <w:rPr>
          <w:rFonts w:ascii="Times New Roman" w:hAnsi="Times New Roman"/>
          <w:sz w:val="28"/>
          <w:szCs w:val="28"/>
        </w:rPr>
        <w:t>зволо</w:t>
      </w:r>
      <w:r w:rsidR="00022E70" w:rsidRPr="002372A2">
        <w:rPr>
          <w:rFonts w:ascii="Times New Roman" w:hAnsi="Times New Roman"/>
          <w:sz w:val="28"/>
          <w:szCs w:val="28"/>
        </w:rPr>
        <w:t>жувач),</w:t>
      </w:r>
      <w:r w:rsidRPr="002372A2">
        <w:rPr>
          <w:rFonts w:ascii="Times New Roman" w:hAnsi="Times New Roman"/>
          <w:sz w:val="28"/>
          <w:szCs w:val="28"/>
        </w:rPr>
        <w:t xml:space="preserve"> </w:t>
      </w:r>
      <w:r w:rsidRPr="002372A2">
        <w:rPr>
          <w:rFonts w:ascii="Times New Roman" w:hAnsi="Times New Roman"/>
          <w:color w:val="000000"/>
          <w:sz w:val="28"/>
          <w:szCs w:val="28"/>
          <w:lang w:val="en-US"/>
        </w:rPr>
        <w:t>PEG</w:t>
      </w:r>
      <w:r w:rsidRPr="002372A2">
        <w:rPr>
          <w:rFonts w:ascii="Times New Roman" w:hAnsi="Times New Roman"/>
          <w:color w:val="000000"/>
          <w:sz w:val="28"/>
          <w:szCs w:val="28"/>
        </w:rPr>
        <w:t xml:space="preserve">-40 </w:t>
      </w:r>
      <w:r w:rsidR="00022E70" w:rsidRPr="002372A2">
        <w:rPr>
          <w:rFonts w:ascii="Times New Roman" w:hAnsi="Times New Roman"/>
          <w:color w:val="000000"/>
          <w:sz w:val="28"/>
          <w:szCs w:val="28"/>
        </w:rPr>
        <w:t>(</w:t>
      </w:r>
      <w:r w:rsidRPr="002372A2">
        <w:rPr>
          <w:rFonts w:ascii="Times New Roman" w:hAnsi="Times New Roman"/>
          <w:color w:val="000000"/>
          <w:sz w:val="28"/>
          <w:szCs w:val="28"/>
        </w:rPr>
        <w:t>солюбілізатор</w:t>
      </w:r>
      <w:r w:rsidR="00022E70" w:rsidRPr="002372A2">
        <w:rPr>
          <w:rFonts w:ascii="Times New Roman" w:hAnsi="Times New Roman"/>
          <w:color w:val="000000"/>
          <w:sz w:val="28"/>
          <w:szCs w:val="28"/>
        </w:rPr>
        <w:t xml:space="preserve">), </w:t>
      </w:r>
      <w:r w:rsidR="00022E70" w:rsidRPr="002372A2">
        <w:rPr>
          <w:rFonts w:ascii="Times New Roman" w:hAnsi="Times New Roman" w:cs="Times New Roman"/>
          <w:sz w:val="28"/>
          <w:szCs w:val="28"/>
        </w:rPr>
        <w:t>лимонна кислота (антиоксидант) та ментол (ароматизатор).</w:t>
      </w:r>
      <w:r w:rsidR="002372A2" w:rsidRPr="002372A2">
        <w:rPr>
          <w:rFonts w:ascii="Times New Roman" w:hAnsi="Times New Roman"/>
          <w:sz w:val="28"/>
          <w:szCs w:val="28"/>
        </w:rPr>
        <w:t xml:space="preserve"> </w:t>
      </w:r>
      <w:r w:rsidR="008B0CB7" w:rsidRPr="002372A2">
        <w:rPr>
          <w:rFonts w:ascii="Times New Roman" w:hAnsi="Times New Roman"/>
          <w:sz w:val="28"/>
          <w:szCs w:val="28"/>
        </w:rPr>
        <w:t>З</w:t>
      </w:r>
      <w:r w:rsidR="00022E70" w:rsidRPr="002372A2">
        <w:rPr>
          <w:rFonts w:ascii="Times New Roman" w:hAnsi="Times New Roman"/>
          <w:sz w:val="28"/>
          <w:szCs w:val="28"/>
        </w:rPr>
        <w:t xml:space="preserve">апропонована </w:t>
      </w:r>
      <w:r w:rsidR="008B0CB7" w:rsidRPr="002372A2">
        <w:rPr>
          <w:rFonts w:ascii="Times New Roman" w:hAnsi="Times New Roman"/>
          <w:sz w:val="28"/>
          <w:szCs w:val="28"/>
        </w:rPr>
        <w:t xml:space="preserve">промислова </w:t>
      </w:r>
      <w:r w:rsidRPr="002372A2">
        <w:rPr>
          <w:rFonts w:ascii="Times New Roman" w:hAnsi="Times New Roman"/>
          <w:sz w:val="28"/>
          <w:szCs w:val="28"/>
        </w:rPr>
        <w:t xml:space="preserve">технологія виробництва розчину </w:t>
      </w:r>
      <w:r w:rsidR="002372A2" w:rsidRPr="002372A2">
        <w:rPr>
          <w:rFonts w:cs="Times New Roman"/>
          <w:sz w:val="28"/>
          <w:szCs w:val="28"/>
        </w:rPr>
        <w:t xml:space="preserve">під умовною назвою </w:t>
      </w:r>
      <w:r w:rsidR="002372A2" w:rsidRPr="002372A2">
        <w:rPr>
          <w:sz w:val="28"/>
          <w:szCs w:val="28"/>
        </w:rPr>
        <w:t xml:space="preserve">«Фітодентілат» </w:t>
      </w:r>
      <w:r w:rsidR="008B0CB7" w:rsidRPr="002372A2">
        <w:rPr>
          <w:rFonts w:ascii="Times New Roman" w:hAnsi="Times New Roman"/>
          <w:sz w:val="28"/>
          <w:szCs w:val="28"/>
        </w:rPr>
        <w:t>та для зручності представлена вигляді блок-схеми</w:t>
      </w:r>
      <w:r w:rsidRPr="002372A2">
        <w:rPr>
          <w:rFonts w:ascii="Times New Roman" w:hAnsi="Times New Roman"/>
          <w:sz w:val="28"/>
          <w:szCs w:val="28"/>
        </w:rPr>
        <w:t xml:space="preserve">. </w:t>
      </w:r>
    </w:p>
    <w:p w:rsidR="009A2A61" w:rsidRPr="00FE427A" w:rsidRDefault="008B0CB7" w:rsidP="00FE427A">
      <w:pPr>
        <w:pStyle w:val="a3"/>
        <w:spacing w:line="360" w:lineRule="auto"/>
        <w:ind w:left="0" w:firstLine="709"/>
        <w:jc w:val="both"/>
        <w:rPr>
          <w:rFonts w:ascii="Times New Roman" w:hAnsi="Times New Roman"/>
          <w:sz w:val="28"/>
          <w:szCs w:val="28"/>
        </w:rPr>
      </w:pPr>
      <w:r w:rsidRPr="00FE427A">
        <w:rPr>
          <w:rFonts w:ascii="Times New Roman" w:hAnsi="Times New Roman"/>
          <w:sz w:val="28"/>
          <w:szCs w:val="28"/>
        </w:rPr>
        <w:t xml:space="preserve">Новостворений </w:t>
      </w:r>
      <w:r w:rsidR="009A2A61" w:rsidRPr="00FE427A">
        <w:rPr>
          <w:rFonts w:ascii="Times New Roman" w:hAnsi="Times New Roman"/>
          <w:sz w:val="28"/>
          <w:szCs w:val="28"/>
        </w:rPr>
        <w:t>лікарськ</w:t>
      </w:r>
      <w:r w:rsidRPr="00FE427A">
        <w:rPr>
          <w:rFonts w:ascii="Times New Roman" w:hAnsi="Times New Roman"/>
          <w:sz w:val="28"/>
          <w:szCs w:val="28"/>
        </w:rPr>
        <w:t xml:space="preserve">ий </w:t>
      </w:r>
      <w:r w:rsidR="009A2A61" w:rsidRPr="00FE427A">
        <w:rPr>
          <w:rFonts w:ascii="Times New Roman" w:hAnsi="Times New Roman"/>
          <w:sz w:val="28"/>
          <w:szCs w:val="28"/>
        </w:rPr>
        <w:t>зас</w:t>
      </w:r>
      <w:r w:rsidRPr="00FE427A">
        <w:rPr>
          <w:rFonts w:ascii="Times New Roman" w:hAnsi="Times New Roman"/>
          <w:sz w:val="28"/>
          <w:szCs w:val="28"/>
        </w:rPr>
        <w:t xml:space="preserve">іб </w:t>
      </w:r>
      <w:r w:rsidR="009A2A61" w:rsidRPr="00FE427A">
        <w:rPr>
          <w:rFonts w:ascii="Times New Roman" w:hAnsi="Times New Roman"/>
          <w:sz w:val="28"/>
          <w:szCs w:val="28"/>
        </w:rPr>
        <w:t xml:space="preserve">на основі екстракту </w:t>
      </w:r>
      <w:r w:rsidRPr="00FE427A">
        <w:rPr>
          <w:rFonts w:ascii="Times New Roman" w:hAnsi="Times New Roman"/>
          <w:sz w:val="28"/>
          <w:szCs w:val="28"/>
        </w:rPr>
        <w:t xml:space="preserve">звіробою звичайного, шавлії лікарської та софори японської буде знімати запалення, кровоточивість, набряклість ясен і покращувати регенерацію тканин та може слугувати ефективним ЛЗ для профілактики і лікування запальних процесів в ротовій порожнині. </w:t>
      </w:r>
    </w:p>
    <w:p w:rsidR="009A2A61" w:rsidRDefault="009A2A61" w:rsidP="009A2A61">
      <w:pPr>
        <w:spacing w:line="360" w:lineRule="auto"/>
        <w:ind w:firstLine="709"/>
        <w:contextualSpacing/>
        <w:jc w:val="both"/>
        <w:rPr>
          <w:rFonts w:ascii="Times New Roman" w:hAnsi="Times New Roman"/>
          <w:sz w:val="28"/>
          <w:szCs w:val="28"/>
        </w:rPr>
      </w:pPr>
    </w:p>
    <w:p w:rsidR="00C8008E" w:rsidRDefault="00C8008E">
      <w:pPr>
        <w:spacing w:line="259"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C8008E" w:rsidRPr="00CC67A1" w:rsidRDefault="00C8008E" w:rsidP="00C8008E">
      <w:pPr>
        <w:spacing w:after="0" w:line="360" w:lineRule="auto"/>
        <w:jc w:val="center"/>
        <w:rPr>
          <w:rFonts w:ascii="Times New Roman" w:hAnsi="Times New Roman" w:cs="Times New Roman"/>
          <w:b/>
          <w:color w:val="000000" w:themeColor="text1"/>
          <w:sz w:val="28"/>
          <w:szCs w:val="28"/>
        </w:rPr>
      </w:pPr>
      <w:r w:rsidRPr="00CC67A1">
        <w:rPr>
          <w:rFonts w:ascii="Times New Roman" w:hAnsi="Times New Roman" w:cs="Times New Roman"/>
          <w:b/>
          <w:color w:val="000000" w:themeColor="text1"/>
          <w:sz w:val="28"/>
          <w:szCs w:val="28"/>
        </w:rPr>
        <w:lastRenderedPageBreak/>
        <w:t>Список використаної літератури</w:t>
      </w:r>
    </w:p>
    <w:p w:rsidR="00B7231F" w:rsidRPr="00982134" w:rsidRDefault="00B7231F" w:rsidP="00B7231F">
      <w:pPr>
        <w:pStyle w:val="a3"/>
        <w:tabs>
          <w:tab w:val="left" w:pos="567"/>
        </w:tabs>
        <w:spacing w:line="360" w:lineRule="auto"/>
        <w:ind w:left="0"/>
        <w:jc w:val="both"/>
        <w:rPr>
          <w:rFonts w:ascii="Times New Roman" w:hAnsi="Times New Roman" w:cs="Times New Roman"/>
          <w:b/>
          <w:color w:val="000000" w:themeColor="text1"/>
          <w:sz w:val="28"/>
          <w:szCs w:val="28"/>
          <w:lang w:val="ru-RU"/>
        </w:rPr>
      </w:pPr>
      <w:r>
        <w:rPr>
          <w:rFonts w:ascii="Times New Roman" w:hAnsi="Times New Roman" w:cs="Times New Roman"/>
          <w:sz w:val="28"/>
          <w:szCs w:val="28"/>
        </w:rPr>
        <w:t xml:space="preserve">1.       </w:t>
      </w:r>
      <w:r w:rsidRPr="008231F7">
        <w:rPr>
          <w:rFonts w:ascii="Times New Roman" w:hAnsi="Times New Roman" w:cs="Times New Roman"/>
          <w:sz w:val="28"/>
          <w:szCs w:val="28"/>
        </w:rPr>
        <w:t xml:space="preserve">Кузенко Є. В., Романюк А. М. </w:t>
      </w:r>
      <w:r w:rsidRPr="00982134">
        <w:rPr>
          <w:rFonts w:ascii="Times New Roman" w:hAnsi="Times New Roman" w:cs="Times New Roman"/>
          <w:sz w:val="28"/>
          <w:szCs w:val="28"/>
        </w:rPr>
        <w:t xml:space="preserve">Запальні захворювання пародонта: патогенез та морфогенез: монографія / Є. В. Кузенко, А. М. Романюк. – Суми: Сумський державний університет, 2016. – </w:t>
      </w:r>
      <w:r w:rsidRPr="00982134">
        <w:rPr>
          <w:rFonts w:ascii="Times New Roman" w:hAnsi="Times New Roman" w:cs="Times New Roman"/>
          <w:color w:val="000000" w:themeColor="text1"/>
          <w:sz w:val="28"/>
          <w:szCs w:val="28"/>
        </w:rPr>
        <w:t>137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ru-RU"/>
        </w:rPr>
      </w:pPr>
      <w:r w:rsidRPr="00B7231F">
        <w:rPr>
          <w:rFonts w:ascii="Times New Roman" w:eastAsia="Times New Roman" w:hAnsi="Times New Roman" w:cs="Times New Roman"/>
          <w:color w:val="000000" w:themeColor="text1"/>
          <w:sz w:val="28"/>
          <w:szCs w:val="28"/>
          <w:lang w:eastAsia="uk-UA"/>
        </w:rPr>
        <w:t>Зюзін В.О. Захворюваність населення України запальними захворюваннями пародонту, прогнозування та профілактика патологій в сучасних умовах / В.О. Зюзін, В.С. Черно, С.В. Черно, Д.В. Зюзін, Л.Я. Мунтян // Український журнал медицини, біології та спорту. Т.6, №2 (30) Миколаїв, 2021. – С. 125-132.</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ru-RU"/>
        </w:rPr>
      </w:pPr>
      <w:r w:rsidRPr="00B7231F">
        <w:rPr>
          <w:rFonts w:ascii="Times New Roman" w:hAnsi="Times New Roman" w:cs="Times New Roman"/>
          <w:color w:val="000000" w:themeColor="text1"/>
          <w:sz w:val="28"/>
          <w:szCs w:val="28"/>
          <w:shd w:val="clear" w:color="auto" w:fill="FFFFFF"/>
        </w:rPr>
        <w:t>Гігієнічні і психологічні аспекти підвищення ефективності лікування запальних захворювань пародонта у молоді / Л. Ф. Сідельнікова, Б. А. Ревенок, К. О. Мялківський // Профілактична та дитяча стоматологія. - 2016. - № 2. - С. 5-9.</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ru-RU"/>
        </w:rPr>
      </w:pPr>
      <w:r w:rsidRPr="00B7231F">
        <w:rPr>
          <w:rFonts w:ascii="Times New Roman" w:hAnsi="Times New Roman" w:cs="Times New Roman"/>
          <w:color w:val="000000" w:themeColor="text1"/>
          <w:sz w:val="28"/>
          <w:szCs w:val="28"/>
          <w:shd w:val="clear" w:color="auto" w:fill="FFFFFF"/>
        </w:rPr>
        <w:t xml:space="preserve"> </w:t>
      </w:r>
      <w:r w:rsidRPr="00B7231F">
        <w:rPr>
          <w:rFonts w:ascii="Times New Roman" w:hAnsi="Times New Roman" w:cs="Times New Roman"/>
          <w:color w:val="000000" w:themeColor="text1"/>
          <w:sz w:val="28"/>
          <w:szCs w:val="28"/>
        </w:rPr>
        <w:t>Стоматологія : у 2 кн. : підручник. Кн. 2 / М.М. Рожко, І.І. Кириленко, О.Г. Денисенко та ін. ; за ред. М.М. Рожка. — 2-е вид. — К. : ВСВ «Медицина», 2018. — с. 309 – 335.</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ru-RU"/>
        </w:rPr>
      </w:pPr>
      <w:r w:rsidRPr="00B7231F">
        <w:rPr>
          <w:rFonts w:ascii="Times New Roman" w:hAnsi="Times New Roman" w:cs="Times New Roman"/>
          <w:color w:val="000000" w:themeColor="text1"/>
          <w:sz w:val="28"/>
          <w:szCs w:val="28"/>
        </w:rPr>
        <w:t xml:space="preserve">Дорошенко С.І., Федорова О.В., Ірха С.В., Германчук С.М. Розповсюдженість вторинних зубощелепних деформацій у віковому аспекті та їх особливості. Український журнал біології, медицини та спорту. 2017; 6(8): </w:t>
      </w:r>
      <w:r w:rsidRPr="00B7231F">
        <w:rPr>
          <w:rFonts w:ascii="Times New Roman" w:hAnsi="Times New Roman" w:cs="Times New Roman"/>
          <w:color w:val="000000" w:themeColor="text1"/>
          <w:sz w:val="28"/>
          <w:szCs w:val="28"/>
          <w:lang w:val="en-US"/>
        </w:rPr>
        <w:t>P</w:t>
      </w:r>
      <w:r w:rsidRPr="00B7231F">
        <w:rPr>
          <w:rFonts w:ascii="Times New Roman" w:hAnsi="Times New Roman" w:cs="Times New Roman"/>
          <w:color w:val="000000" w:themeColor="text1"/>
          <w:sz w:val="28"/>
          <w:szCs w:val="28"/>
        </w:rPr>
        <w:t>. 57-63.</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ru-RU"/>
        </w:rPr>
      </w:pPr>
      <w:r w:rsidRPr="00B7231F">
        <w:rPr>
          <w:rFonts w:ascii="Times New Roman" w:hAnsi="Times New Roman" w:cs="Times New Roman"/>
          <w:color w:val="000000" w:themeColor="text1"/>
          <w:sz w:val="28"/>
          <w:szCs w:val="28"/>
        </w:rPr>
        <w:t>Нормальна мікрофлора та мікрофлора при патологічних процесах порожнини рота : метод. вказ. для студентів II–IІІ курсів за спеціальностями «Медицина», «Педіатрія», «Стоматологія» освітньо-кваліфікаційного рівня «Магістр» / упоряд. Н. І. Коваленко. – Харків : ХНМУ, 2021. – 52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en-US"/>
        </w:rPr>
      </w:pPr>
      <w:r w:rsidRPr="00B7231F">
        <w:rPr>
          <w:rFonts w:ascii="Times New Roman" w:hAnsi="Times New Roman" w:cs="Times New Roman"/>
          <w:color w:val="000000" w:themeColor="text1"/>
          <w:sz w:val="28"/>
          <w:szCs w:val="28"/>
        </w:rPr>
        <w:t>Bencosme J. Periodontal disease: What nurses need to know. Nursing. 2018 Jul;48(7):22-27. doi: 10.1097/01.NURSE.0000534088.56615.e4.</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en-US"/>
        </w:rPr>
      </w:pPr>
      <w:r w:rsidRPr="00B7231F">
        <w:rPr>
          <w:rFonts w:ascii="Times New Roman" w:hAnsi="Times New Roman" w:cs="Times New Roman"/>
          <w:color w:val="000000" w:themeColor="text1"/>
          <w:sz w:val="28"/>
          <w:szCs w:val="28"/>
        </w:rPr>
        <w:t>Зайцев А. В., Бойченко О. М., Сідаш Ю. В., Котелевська Н. В., Николишин А. К. Зубні відкладення. Дослідження значимості. // «Вістник проблем біології і медицини» Т. 1. –  № 4 (146). –  2018. – С. 15-20.</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en-US"/>
        </w:rPr>
      </w:pPr>
      <w:r w:rsidRPr="00B7231F">
        <w:rPr>
          <w:rFonts w:ascii="Times New Roman" w:hAnsi="Times New Roman" w:cs="Times New Roman"/>
          <w:color w:val="000000" w:themeColor="text1"/>
          <w:sz w:val="28"/>
          <w:szCs w:val="28"/>
        </w:rPr>
        <w:lastRenderedPageBreak/>
        <w:t>Katarina Komar. Impact of Smoking on Oral Health: Knowledge and Attitudes of Croatian Dentists and Dental Students [Електронний ресурс] / Katarina Komar, Ana Glavina, Vanja Vučićević Boras. – 2018. – Режим доступу до ресурсу: https://www.ncbi.nlm.nih.gov/pmc/articles/PMC6047590.</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en-US"/>
        </w:rPr>
      </w:pPr>
      <w:r w:rsidRPr="00B7231F">
        <w:rPr>
          <w:rFonts w:ascii="Times New Roman" w:hAnsi="Times New Roman" w:cs="Times New Roman"/>
          <w:color w:val="000000" w:themeColor="text1"/>
          <w:sz w:val="28"/>
          <w:szCs w:val="28"/>
        </w:rPr>
        <w:t xml:space="preserve">Holmstrup P, Plemons J, Meyle J. Non–plaque‐induced gingival diseases. J Clin Periodontol. 2018; 45(Suppl 20): </w:t>
      </w:r>
      <w:r w:rsidRPr="00B7231F">
        <w:rPr>
          <w:rFonts w:ascii="Times New Roman" w:hAnsi="Times New Roman" w:cs="Times New Roman"/>
          <w:color w:val="000000" w:themeColor="text1"/>
          <w:sz w:val="28"/>
          <w:szCs w:val="28"/>
          <w:lang w:val="en-US"/>
        </w:rPr>
        <w:t>P</w:t>
      </w:r>
      <w:r w:rsidRPr="00B7231F">
        <w:rPr>
          <w:rFonts w:ascii="Times New Roman" w:hAnsi="Times New Roman" w:cs="Times New Roman"/>
          <w:color w:val="000000" w:themeColor="text1"/>
          <w:sz w:val="28"/>
          <w:szCs w:val="28"/>
        </w:rPr>
        <w:t>. 28–43.</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en-US"/>
        </w:rPr>
      </w:pPr>
      <w:r w:rsidRPr="00B7231F">
        <w:rPr>
          <w:rFonts w:ascii="Times New Roman" w:hAnsi="Times New Roman" w:cs="Times New Roman"/>
          <w:color w:val="000000" w:themeColor="text1"/>
          <w:sz w:val="28"/>
          <w:szCs w:val="28"/>
        </w:rPr>
        <w:t>Ортопедична стоматологія: підручник / М.М. Рожко, В.П. Неспрядько, І.В. Палійчук та ін. – ВСВ «Медицина» : Оригінал, 2020. – 720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en-US"/>
        </w:rPr>
      </w:pPr>
      <w:r w:rsidRPr="00B7231F">
        <w:rPr>
          <w:rFonts w:ascii="Times New Roman" w:hAnsi="Times New Roman" w:cs="Times New Roman"/>
          <w:color w:val="000000" w:themeColor="text1"/>
          <w:sz w:val="28"/>
          <w:szCs w:val="28"/>
        </w:rPr>
        <w:t>Годована О. І. Cучасні основи етіології та патогенезу генералізованихдистрофічно-запальних захворювань пародонта з супутньою системною остеопенією // Вісн. проблем біології і медицини. – 2017. – Вип. 3 (1). – С. 35–41.</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en-US"/>
        </w:rPr>
      </w:pPr>
      <w:r w:rsidRPr="00B7231F">
        <w:rPr>
          <w:rFonts w:ascii="Times New Roman" w:hAnsi="Times New Roman" w:cs="Times New Roman"/>
          <w:color w:val="000000" w:themeColor="text1"/>
          <w:sz w:val="28"/>
          <w:szCs w:val="28"/>
        </w:rPr>
        <w:t>Стоматологічні захворювання: терапевтична стоматологія: підручник (ВНЗ І—ІІІ р. а.) / А.В. Борисенко, М.Ю. Антоненко, Л.В. Линовицька та ін. – ВСВ «Медицина» : Оригінал, 2017. – 664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lang w:val="en-US"/>
        </w:rPr>
      </w:pPr>
      <w:r w:rsidRPr="00B7231F">
        <w:rPr>
          <w:rFonts w:ascii="Times New Roman" w:hAnsi="Times New Roman" w:cs="Times New Roman"/>
          <w:color w:val="000000" w:themeColor="text1"/>
          <w:sz w:val="28"/>
          <w:szCs w:val="28"/>
        </w:rPr>
        <w:t>Авдєєв О.В., Бойків А.Б., Древніцька Р.О., Авдєєв Б.О. Невідкладна допомога в стоматології : навч. посібник для студентів і лікарів-інтернів стоматологічного профілю. Тернопіль, ТОВ «Терно-граф», - 2018. - С. 170-173.</w:t>
      </w:r>
    </w:p>
    <w:p w:rsidR="00B7231F" w:rsidRPr="00B7231F" w:rsidRDefault="00B7231F" w:rsidP="00B7231F">
      <w:pPr>
        <w:pStyle w:val="a3"/>
        <w:numPr>
          <w:ilvl w:val="0"/>
          <w:numId w:val="45"/>
        </w:numPr>
        <w:spacing w:line="360" w:lineRule="auto"/>
        <w:ind w:left="0" w:firstLine="0"/>
        <w:jc w:val="both"/>
        <w:rPr>
          <w:rStyle w:val="fontstyle01"/>
          <w:bCs w:val="0"/>
          <w:color w:val="000000" w:themeColor="text1"/>
          <w:sz w:val="28"/>
          <w:szCs w:val="28"/>
        </w:rPr>
      </w:pPr>
      <w:r w:rsidRPr="00B7231F">
        <w:rPr>
          <w:rStyle w:val="fontstyle01"/>
          <w:b w:val="0"/>
          <w:color w:val="000000" w:themeColor="text1"/>
          <w:sz w:val="28"/>
          <w:szCs w:val="28"/>
        </w:rPr>
        <w:t>Особливості місцевого імунітету порожнини рота у хворих на</w:t>
      </w:r>
      <w:r w:rsidRPr="00B7231F">
        <w:rPr>
          <w:rFonts w:ascii="Times New Roman" w:eastAsia="TimesNewRomanPSMT" w:hAnsi="Times New Roman" w:cs="Times New Roman"/>
          <w:b/>
          <w:color w:val="000000" w:themeColor="text1"/>
          <w:sz w:val="28"/>
          <w:szCs w:val="28"/>
        </w:rPr>
        <w:t xml:space="preserve"> </w:t>
      </w:r>
      <w:r w:rsidRPr="00B7231F">
        <w:rPr>
          <w:rStyle w:val="fontstyle01"/>
          <w:b w:val="0"/>
          <w:color w:val="000000" w:themeColor="text1"/>
          <w:sz w:val="28"/>
          <w:szCs w:val="28"/>
        </w:rPr>
        <w:t>генералізований пародонтит і супутні загальні захворювання / А.В. Борисенко,</w:t>
      </w:r>
      <w:r w:rsidRPr="00B7231F">
        <w:rPr>
          <w:rFonts w:eastAsia="TimesNewRomanPSMT"/>
          <w:b/>
          <w:color w:val="000000" w:themeColor="text1"/>
          <w:sz w:val="28"/>
          <w:szCs w:val="28"/>
        </w:rPr>
        <w:t xml:space="preserve"> </w:t>
      </w:r>
      <w:r w:rsidRPr="00B7231F">
        <w:rPr>
          <w:rStyle w:val="fontstyle01"/>
          <w:b w:val="0"/>
          <w:color w:val="000000" w:themeColor="text1"/>
          <w:sz w:val="28"/>
          <w:szCs w:val="28"/>
        </w:rPr>
        <w:t>Ю.Г. Коленко, О.В. Линовицька та ін.</w:t>
      </w:r>
      <w:r w:rsidRPr="00B7231F">
        <w:rPr>
          <w:rStyle w:val="fontstyle01"/>
          <w:color w:val="000000" w:themeColor="text1"/>
          <w:sz w:val="28"/>
          <w:szCs w:val="28"/>
        </w:rPr>
        <w:t xml:space="preserve"> </w:t>
      </w:r>
      <w:r w:rsidRPr="00B7231F">
        <w:rPr>
          <w:rStyle w:val="fontstyle21"/>
          <w:color w:val="000000" w:themeColor="text1"/>
          <w:sz w:val="28"/>
          <w:szCs w:val="28"/>
        </w:rPr>
        <w:t>Сучасна стоматологія.</w:t>
      </w:r>
      <w:r w:rsidRPr="00B7231F">
        <w:rPr>
          <w:rStyle w:val="fontstyle21"/>
          <w:b/>
          <w:color w:val="000000" w:themeColor="text1"/>
          <w:sz w:val="28"/>
          <w:szCs w:val="28"/>
        </w:rPr>
        <w:t xml:space="preserve"> </w:t>
      </w:r>
      <w:r w:rsidRPr="00B7231F">
        <w:rPr>
          <w:rStyle w:val="fontstyle01"/>
          <w:b w:val="0"/>
          <w:color w:val="000000" w:themeColor="text1"/>
          <w:sz w:val="28"/>
          <w:szCs w:val="28"/>
        </w:rPr>
        <w:t xml:space="preserve">2019. - № 5. - С. 34-39. </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Атаман О. В. Патологічна фізіологія в запитаннях і відповідях : навчальний посібник для студентів вищих медичних навчальних закладів IV рівня акредитації / Олександр Васильович Атаман. – Вид. 5-те, стереотип. – Вінниця : Нова книга, 2017. – 512 с. : іл.</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Деякі аспекти етіології захворювань пародонта (огляд літератури) / Н.М. Савєльєва, І.І. Соколова, С.І. Герман, Т.В. Томіліна. Український стоматологічний альманах. - 2018.-  № 2. - С. 54-59.</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lastRenderedPageBreak/>
        <w:t>Ревніцька Р.О. Вплив лікувальних заходів на клінічно-лабораторні показники пацієнтів з гінгівітом при різному перебігу запального процесу в яснах // Клінічна стоматологія. - 2020. - № 4. - С. 49-56.</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Oсобливості клінічного перебігу захворювань пародонта у хворих із різною супутньою патологією / С. І. Бойцанюк, М. С. Залізняк, Н. В. Чорній, [та інш.] // Клінічна стоматологія. – 2016. – № 2. – 14-19.</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Фармакотерапія захворювань оболонки порожнини рота і тканин пародонта / А.В. Борисенко, М.Ф. Данилевський, М.А. Мохорт та ін.; за ред. А.В. Борисенко. К.: ВСВ «Медицина», 2018. – 504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Борисюк І.Ю., Унгурян Л.М., Фізор Н.С., Бєляєва О.І., Замкова А.В. Огляд українського фармацевтичного ринку лікарських препаратів для лікуваня захворювань пародонта з метою одержання нового стоматологічного засобу Фармацевтичний журнал, 2020, Т. 75, № 1.- С. 3-11.</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Г. Р. Козир, М. М. Васенда, І. Р. Міц, Р. Л. Козир Дослідження асортименту лікарських засобів для місцевого застосування в стоматології. - Фармацевтичний часопис. - 2018. - № 1. - с.74-80.</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Фітотерапія та ароматерапія : метод. вказ. до проведення практ. занять для магістрів 1-го курсу ІV мед. фак-ту / упоряд. А. Г. Істомін, О. Л. Сивенко, О. В. Резуненко та ін. – Харків : ХНМУ, 2020. – 24 с.</w:t>
      </w:r>
      <w:r w:rsidRPr="00B7231F">
        <w:rPr>
          <w:rStyle w:val="author-sup-separator"/>
          <w:rFonts w:ascii="Times New Roman" w:hAnsi="Times New Roman" w:cs="Times New Roman"/>
          <w:color w:val="000000" w:themeColor="text1"/>
          <w:sz w:val="28"/>
          <w:szCs w:val="28"/>
        </w:rPr>
        <w:t>,</w:t>
      </w:r>
      <w:r w:rsidRPr="00B7231F">
        <w:rPr>
          <w:rStyle w:val="fontstyle01"/>
          <w:color w:val="000000" w:themeColor="text1"/>
          <w:sz w:val="28"/>
          <w:szCs w:val="28"/>
        </w:rPr>
        <w:t xml:space="preserve"> </w:t>
      </w:r>
      <w:r w:rsidRPr="00B7231F">
        <w:rPr>
          <w:rFonts w:ascii="Times New Roman" w:hAnsi="Times New Roman" w:cs="Times New Roman"/>
          <w:color w:val="000000" w:themeColor="text1"/>
          <w:sz w:val="28"/>
          <w:szCs w:val="28"/>
        </w:rPr>
        <w:t>Фармакогнозія: підручник (І—ІІІ р. а.) / I.А. Бобкова, Л.В. Варлахова. 3-є видання Всеукраїнське спеціалізоване видавництво «Медицина». - 2018, - 504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Лікарські засоби рослинного походження у клінічній практиці і народній медицині. / Гарник Т.П. та інш. Житомир, 2017 р.- 500 с.:іл.</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shd w:val="clear" w:color="auto" w:fill="FCFCFC"/>
        </w:rPr>
        <w:t>Gusev, A.P. The Invasion of Canadian Goldenrod (</w:t>
      </w:r>
      <w:r w:rsidRPr="00B7231F">
        <w:rPr>
          <w:rFonts w:ascii="Times New Roman" w:hAnsi="Times New Roman" w:cs="Times New Roman"/>
          <w:i/>
          <w:iCs/>
          <w:color w:val="000000" w:themeColor="text1"/>
          <w:sz w:val="28"/>
          <w:szCs w:val="28"/>
          <w:shd w:val="clear" w:color="auto" w:fill="FCFCFC"/>
        </w:rPr>
        <w:t>Solidago canadensis</w:t>
      </w:r>
      <w:r w:rsidRPr="00B7231F">
        <w:rPr>
          <w:rFonts w:ascii="Times New Roman" w:hAnsi="Times New Roman" w:cs="Times New Roman"/>
          <w:color w:val="000000" w:themeColor="text1"/>
          <w:sz w:val="28"/>
          <w:szCs w:val="28"/>
          <w:shd w:val="clear" w:color="auto" w:fill="FCFCFC"/>
        </w:rPr>
        <w:t> L.) into Anthropogenic Landscapes of Belarus. </w:t>
      </w:r>
      <w:r w:rsidRPr="00B7231F">
        <w:rPr>
          <w:rFonts w:ascii="Times New Roman" w:hAnsi="Times New Roman" w:cs="Times New Roman"/>
          <w:i/>
          <w:iCs/>
          <w:color w:val="000000" w:themeColor="text1"/>
          <w:sz w:val="28"/>
          <w:szCs w:val="28"/>
          <w:shd w:val="clear" w:color="auto" w:fill="FCFCFC"/>
        </w:rPr>
        <w:t>Russ J Biol Invasions</w:t>
      </w:r>
      <w:r w:rsidRPr="00B7231F">
        <w:rPr>
          <w:rFonts w:ascii="Times New Roman" w:hAnsi="Times New Roman" w:cs="Times New Roman"/>
          <w:color w:val="000000" w:themeColor="text1"/>
          <w:sz w:val="28"/>
          <w:szCs w:val="28"/>
          <w:shd w:val="clear" w:color="auto" w:fill="FCFCFC"/>
        </w:rPr>
        <w:t> </w:t>
      </w:r>
      <w:r w:rsidRPr="00B7231F">
        <w:rPr>
          <w:rFonts w:ascii="Times New Roman" w:hAnsi="Times New Roman" w:cs="Times New Roman"/>
          <w:b/>
          <w:bCs/>
          <w:color w:val="000000" w:themeColor="text1"/>
          <w:sz w:val="28"/>
          <w:szCs w:val="28"/>
          <w:shd w:val="clear" w:color="auto" w:fill="FCFCFC"/>
        </w:rPr>
        <w:t>9</w:t>
      </w:r>
      <w:r w:rsidRPr="00B7231F">
        <w:rPr>
          <w:rFonts w:ascii="Times New Roman" w:hAnsi="Times New Roman" w:cs="Times New Roman"/>
          <w:color w:val="000000" w:themeColor="text1"/>
          <w:sz w:val="28"/>
          <w:szCs w:val="28"/>
          <w:shd w:val="clear" w:color="auto" w:fill="FCFCFC"/>
        </w:rPr>
        <w:t>, 22–28 (2018). https://doi.org/10.1134/S2075111718010083.</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Сучасна фітотерапія : навч. посіб. / С.В. Гарна, І.М. Вадимирова, Н.В. Бурд та ін. – Харків : «Друкарня Мадрид», 2016. – С. 67-69.</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shd w:val="clear" w:color="auto" w:fill="FFFFFF"/>
        </w:rPr>
        <w:t>Kusiak W, Majka J, Zborowska M, Ratajczak I. Chemical Composition and Related Properties of Lime (</w:t>
      </w:r>
      <w:r w:rsidRPr="00B7231F">
        <w:rPr>
          <w:rFonts w:ascii="Times New Roman" w:hAnsi="Times New Roman" w:cs="Times New Roman"/>
          <w:i/>
          <w:iCs/>
          <w:color w:val="000000" w:themeColor="text1"/>
          <w:sz w:val="28"/>
          <w:szCs w:val="28"/>
          <w:shd w:val="clear" w:color="auto" w:fill="FFFFFF"/>
        </w:rPr>
        <w:t>Tilia cordata</w:t>
      </w:r>
      <w:r w:rsidRPr="00B7231F">
        <w:rPr>
          <w:rFonts w:ascii="Times New Roman" w:hAnsi="Times New Roman" w:cs="Times New Roman"/>
          <w:color w:val="000000" w:themeColor="text1"/>
          <w:sz w:val="28"/>
          <w:szCs w:val="28"/>
          <w:shd w:val="clear" w:color="auto" w:fill="FFFFFF"/>
        </w:rPr>
        <w:t xml:space="preserve"> Mill.) Bark and Wood as Affected by Tree </w:t>
      </w:r>
      <w:r w:rsidRPr="00B7231F">
        <w:rPr>
          <w:rFonts w:ascii="Times New Roman" w:hAnsi="Times New Roman" w:cs="Times New Roman"/>
          <w:color w:val="000000" w:themeColor="text1"/>
          <w:sz w:val="28"/>
          <w:szCs w:val="28"/>
          <w:shd w:val="clear" w:color="auto" w:fill="FFFFFF"/>
        </w:rPr>
        <w:lastRenderedPageBreak/>
        <w:t>Growth Conditions. Materials (Basel). 2022 Jun 6;15(11):4033. doi: 10.3390/ma15114033. PMID: 35683335; PMCID: PMC9182011.</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Фармакогнозія : підручник / І.А. Бобкова, Л.В. – 3-є вид., перер. І допов. – К. : ВСВ «Медицина, 2018. – 504 с.</w:t>
      </w:r>
    </w:p>
    <w:p w:rsidR="00B7231F" w:rsidRPr="00BD39EA"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shd w:val="clear" w:color="auto" w:fill="FFFFFF"/>
        </w:rPr>
        <w:t>Comparative chromato-mass spectrometric study of tinctures based on Echinacea purpurea (L.) Moench / Yu. I. Korniievsky, D. Yu. Skoryna, V. H. Korniievska, N. V. Kandybei // Актуальні питання фармацевтичної і медичної науки та практики. - 2021. - Т. 14, №3(37). – С. 275-281. - DOI: 10.14739/2409-</w:t>
      </w:r>
      <w:r w:rsidRPr="00BD39EA">
        <w:rPr>
          <w:rFonts w:ascii="Times New Roman" w:hAnsi="Times New Roman" w:cs="Times New Roman"/>
          <w:color w:val="000000" w:themeColor="text1"/>
          <w:sz w:val="28"/>
          <w:szCs w:val="28"/>
          <w:shd w:val="clear" w:color="auto" w:fill="FFFFFF"/>
        </w:rPr>
        <w:t>2932.2021.3.242845.</w:t>
      </w:r>
    </w:p>
    <w:p w:rsidR="00BD39EA" w:rsidRPr="00BD39EA" w:rsidRDefault="00BD39EA" w:rsidP="00B7231F">
      <w:pPr>
        <w:pStyle w:val="a3"/>
        <w:numPr>
          <w:ilvl w:val="0"/>
          <w:numId w:val="45"/>
        </w:numPr>
        <w:spacing w:line="360" w:lineRule="auto"/>
        <w:ind w:left="0" w:firstLine="0"/>
        <w:jc w:val="both"/>
        <w:rPr>
          <w:rStyle w:val="fontstyle01"/>
          <w:bCs w:val="0"/>
          <w:color w:val="000000" w:themeColor="text1"/>
          <w:sz w:val="28"/>
          <w:szCs w:val="28"/>
        </w:rPr>
      </w:pPr>
      <w:r w:rsidRPr="00BD39EA">
        <w:rPr>
          <w:rFonts w:ascii="Times New Roman" w:hAnsi="Times New Roman"/>
          <w:color w:val="000000" w:themeColor="text1"/>
          <w:sz w:val="28"/>
          <w:szCs w:val="28"/>
          <w:shd w:val="clear" w:color="auto" w:fill="FFFFFF"/>
        </w:rPr>
        <w:t>Фармацевтичний аналіз: підруч. для студентів вищ. навч. закл. / за ред. В. А. Георгіянц. Харків: НФаУ: Золоті сторінки, 2019. - 567 с</w:t>
      </w:r>
      <w:r>
        <w:rPr>
          <w:rFonts w:ascii="Times New Roman" w:hAnsi="Times New Roman"/>
          <w:color w:val="000000" w:themeColor="text1"/>
          <w:sz w:val="28"/>
          <w:szCs w:val="28"/>
          <w:shd w:val="clear" w:color="auto" w:fill="FFFFFF"/>
        </w:rPr>
        <w:t>.</w:t>
      </w:r>
      <w:r w:rsidRPr="00BD39EA">
        <w:rPr>
          <w:rStyle w:val="fontstyle01"/>
          <w:b w:val="0"/>
          <w:color w:val="000000" w:themeColor="text1"/>
          <w:sz w:val="28"/>
          <w:szCs w:val="28"/>
        </w:rPr>
        <w:t xml:space="preserve"> </w:t>
      </w:r>
    </w:p>
    <w:p w:rsidR="00B7231F" w:rsidRPr="00B7231F" w:rsidRDefault="00B7231F" w:rsidP="00B7231F">
      <w:pPr>
        <w:pStyle w:val="a3"/>
        <w:numPr>
          <w:ilvl w:val="0"/>
          <w:numId w:val="45"/>
        </w:numPr>
        <w:spacing w:line="360" w:lineRule="auto"/>
        <w:ind w:left="0" w:firstLine="0"/>
        <w:jc w:val="both"/>
        <w:rPr>
          <w:rStyle w:val="fontstyle21"/>
          <w:b/>
          <w:color w:val="000000" w:themeColor="text1"/>
          <w:sz w:val="28"/>
          <w:szCs w:val="28"/>
        </w:rPr>
      </w:pPr>
      <w:r w:rsidRPr="00B7231F">
        <w:rPr>
          <w:rStyle w:val="fontstyle01"/>
          <w:b w:val="0"/>
          <w:color w:val="000000" w:themeColor="text1"/>
          <w:sz w:val="28"/>
          <w:szCs w:val="28"/>
        </w:rPr>
        <w:t>Бондар О.С.</w:t>
      </w:r>
      <w:r w:rsidRPr="00B7231F">
        <w:rPr>
          <w:rFonts w:ascii="Bold" w:hAnsi="Bold"/>
          <w:b/>
          <w:bCs/>
          <w:color w:val="000000" w:themeColor="text1"/>
          <w:sz w:val="28"/>
          <w:szCs w:val="28"/>
        </w:rPr>
        <w:t xml:space="preserve"> </w:t>
      </w:r>
      <w:r w:rsidRPr="00B7231F">
        <w:rPr>
          <w:rStyle w:val="fontstyle21"/>
          <w:color w:val="000000" w:themeColor="text1"/>
          <w:sz w:val="28"/>
          <w:szCs w:val="28"/>
        </w:rPr>
        <w:t>Прогнозування біологічної активності сполук з застосуванням</w:t>
      </w:r>
      <w:r w:rsidRPr="00B7231F">
        <w:rPr>
          <w:rFonts w:ascii="TimesNewRoman" w:hAnsi="TimesNewRoman"/>
          <w:color w:val="000000" w:themeColor="text1"/>
          <w:sz w:val="28"/>
          <w:szCs w:val="28"/>
        </w:rPr>
        <w:t xml:space="preserve"> </w:t>
      </w:r>
      <w:r w:rsidRPr="00B7231F">
        <w:rPr>
          <w:rStyle w:val="fontstyle21"/>
          <w:color w:val="000000" w:themeColor="text1"/>
          <w:sz w:val="28"/>
          <w:szCs w:val="28"/>
        </w:rPr>
        <w:t>комп′ютерних програм. Навчальний посібник / О.С. Бондар Чернігів: НУЧK</w:t>
      </w:r>
      <w:r w:rsidRPr="00B7231F">
        <w:rPr>
          <w:rFonts w:ascii="TimesNewRoman" w:hAnsi="TimesNewRoman"/>
          <w:color w:val="000000" w:themeColor="text1"/>
          <w:sz w:val="28"/>
          <w:szCs w:val="28"/>
        </w:rPr>
        <w:t xml:space="preserve"> </w:t>
      </w:r>
      <w:r w:rsidRPr="00B7231F">
        <w:rPr>
          <w:rStyle w:val="fontstyle21"/>
          <w:color w:val="000000" w:themeColor="text1"/>
          <w:sz w:val="28"/>
          <w:szCs w:val="28"/>
        </w:rPr>
        <w:t>імені Т.Г. Шевченка, 2018. – 64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Навчально-методичний посібник до практичних занять провізорів-інтернів зі спеціальності «Загальна фармація». — Запоріжжя : ЗДМУ, 2020. — 120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Романюк Б. П. Лікарські рослини та їх сировина, які містять біологічно активні речовини / Б.П. Романюк, В.М. Ф ролов, Я.А. Соцька // Проблем и екологічної та медичної генетики і клінічної імунології. - 2017. - С. 46-64.</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Промислова технологія лікарських засобів: базовий підручник для студ. вищ. навч. фармац. закладу (фармац. ф-тів) / Є. В. Гладух, О. А. Рубан, І. В. Сайко [та ін.] – Х.: НФаУ: Оригінал, 2016. – 632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Zhang, QW., Lin, LG. &amp; Ye, WC. Techniques for extraction and isolation of natural products: a comprehensive review. Chin Med 13, 20 (2018). https://doi.org/10.1186/s13020-018-0177-x.</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Burdo,O.G.,Syrotyuk,I.V, Alhury,U., &amp; Levtrinska,J.O. (2021).Microwave Energy asan Intensification Factorinthe Heat-Mass Transferand the Polyextract Formation. Problems of theRegional Energetics, 36(1), –71. https://doi.org/10.21/zenodo.121729.</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lastRenderedPageBreak/>
        <w:t>Dao H, Lakhani P, Police A, Kallakunta V, Ajjarapu SS, Wu KW, Ponkshe P, Repka MA, Narasimha Murthy S. Microbial Stability of Pharmaceutical and Cosmetic Products. AAPS PharmSciTech. 2018 Jan;19(1):60-78. doi: 10.1208/s12249-017-0875-1. Epub 2017 Oct 10. PMID: 29019083.</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Державна Фармакопея України / Державне підприємство «Український науковий фармакопейний центр якості лікарських засобів». – 2-е вид. – Доповнення 1. –2016. – 360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Рубан О.А., Перцев І.М., Куценко С.А., Маслій Ю.С., - Допоміжні речовини у виробництві ліків: навч. посіб. для студент. вищ. фар мац. навч. закл./- Харків: Золоті сторінки, 2016 - 720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Технологічне обладнання біотехнологічної і фармацевтичної промисловості: підручник [для вищ. навч. закл.] Стасевич М.В., Милянич., А.О., Стрельников Л.С., Крутських Т.В, Бучкевич І.Р., Зайцев О.І Гузьова., І.О., Стрілець О.П., Гладух Є.В., Новіков В.П. – Львів: «Новий Світ-2000», 2018. – 410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Сучасна концепція забепечення якості лікарських засобів: колективнна монографія,за наук. ред. Н.О. Ветютневої- Вінниця: ТОВ «Нілан ЛТД», 2018 – 400 с.</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rPr>
        <w:t xml:space="preserve">Good Manufacturing Practice for Pharmaceutical Products: Main Principles.  – World  Health  Organization  technical  Report  Series. – 2021. – Р. 116.  – Режим доступу: https://www.nafdac.gov.ng/wpcontent/uploads. </w:t>
      </w:r>
    </w:p>
    <w:p w:rsidR="00B7231F" w:rsidRPr="00B7231F" w:rsidRDefault="00B7231F" w:rsidP="00B7231F">
      <w:pPr>
        <w:pStyle w:val="a3"/>
        <w:numPr>
          <w:ilvl w:val="0"/>
          <w:numId w:val="45"/>
        </w:numPr>
        <w:spacing w:line="360" w:lineRule="auto"/>
        <w:ind w:left="0" w:firstLine="0"/>
        <w:jc w:val="both"/>
        <w:rPr>
          <w:rFonts w:ascii="Times New Roman" w:hAnsi="Times New Roman" w:cs="Times New Roman"/>
          <w:b/>
          <w:color w:val="000000" w:themeColor="text1"/>
          <w:sz w:val="28"/>
          <w:szCs w:val="28"/>
        </w:rPr>
      </w:pPr>
      <w:r w:rsidRPr="00B7231F">
        <w:rPr>
          <w:rFonts w:ascii="Times New Roman" w:hAnsi="Times New Roman" w:cs="Times New Roman"/>
          <w:color w:val="000000" w:themeColor="text1"/>
          <w:sz w:val="28"/>
          <w:szCs w:val="28"/>
          <w:shd w:val="clear" w:color="auto" w:fill="FFFFFF"/>
        </w:rPr>
        <w:t>С</w:t>
      </w:r>
      <w:r w:rsidRPr="00B7231F">
        <w:rPr>
          <w:rFonts w:ascii="Times New Roman" w:hAnsi="Times New Roman" w:cs="Times New Roman"/>
          <w:color w:val="000000" w:themeColor="text1"/>
          <w:sz w:val="28"/>
          <w:szCs w:val="28"/>
        </w:rPr>
        <w:t>учасні фармацевтичні технології: навч. посіб. до лабораторних занять магістрантів денної, вечірньої та заочної форми навчання спеціальності 8.110201 «Фармація» / під ред. О.А. Рубан. – Х.: Вид-во НФаУ, 2016. – 256 с.</w:t>
      </w:r>
    </w:p>
    <w:p w:rsidR="008B6F6F" w:rsidRDefault="009423A0">
      <w:pPr>
        <w:spacing w:line="259" w:lineRule="auto"/>
        <w:rPr>
          <w:rFonts w:ascii="Times New Roman" w:hAnsi="Times New Roman" w:cs="Times New Roman"/>
          <w:sz w:val="28"/>
          <w:szCs w:val="28"/>
        </w:rPr>
        <w:sectPr w:rsidR="008B6F6F" w:rsidSect="00311CC0">
          <w:footerReference w:type="default" r:id="rId33"/>
          <w:pgSz w:w="11906" w:h="16838"/>
          <w:pgMar w:top="850" w:right="850" w:bottom="850" w:left="1417" w:header="708" w:footer="708" w:gutter="0"/>
          <w:pgNumType w:start="2"/>
          <w:cols w:space="708"/>
          <w:docGrid w:linePitch="360"/>
        </w:sectPr>
      </w:pPr>
      <w:r>
        <w:rPr>
          <w:rFonts w:ascii="Times New Roman" w:hAnsi="Times New Roman" w:cs="Times New Roman"/>
          <w:sz w:val="28"/>
          <w:szCs w:val="28"/>
        </w:rPr>
        <w:br w:type="page"/>
      </w:r>
    </w:p>
    <w:p w:rsidR="004C4D82" w:rsidRPr="00854489" w:rsidRDefault="004C4D82" w:rsidP="004C4D82">
      <w:pPr>
        <w:jc w:val="right"/>
        <w:rPr>
          <w:rFonts w:ascii="Times New Roman" w:hAnsi="Times New Roman"/>
          <w:b/>
          <w:i/>
          <w:sz w:val="28"/>
          <w:szCs w:val="28"/>
        </w:rPr>
      </w:pPr>
      <w:r w:rsidRPr="00854489">
        <w:rPr>
          <w:rFonts w:ascii="Times New Roman" w:hAnsi="Times New Roman"/>
          <w:b/>
          <w:i/>
          <w:sz w:val="28"/>
          <w:szCs w:val="28"/>
        </w:rPr>
        <w:lastRenderedPageBreak/>
        <w:t xml:space="preserve">Додаток </w:t>
      </w:r>
      <w:r>
        <w:rPr>
          <w:rFonts w:ascii="Times New Roman" w:hAnsi="Times New Roman"/>
          <w:b/>
          <w:i/>
          <w:sz w:val="28"/>
          <w:szCs w:val="28"/>
        </w:rPr>
        <w:t>А</w:t>
      </w:r>
    </w:p>
    <w:p w:rsidR="004C4D82" w:rsidRPr="00C77B3D" w:rsidRDefault="004C4D82" w:rsidP="004C4D82">
      <w:pPr>
        <w:spacing w:after="0" w:line="360"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МІНІСТЕРСТВО ОХОРОНИ ЗДОРОВ'Я  УКРАЇНИ</w:t>
      </w:r>
    </w:p>
    <w:p w:rsidR="004C4D82" w:rsidRPr="00C77B3D" w:rsidRDefault="004C4D82" w:rsidP="00377A3A">
      <w:pPr>
        <w:spacing w:after="0" w:line="276"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ОДЕСЬКИЙ НАЦІОНАЛЬНИЙ МЕДИЧНИЙ УНІВЕРСИТЕТ</w:t>
      </w:r>
    </w:p>
    <w:p w:rsidR="004C4D82" w:rsidRPr="00C77B3D" w:rsidRDefault="004C4D82" w:rsidP="00377A3A">
      <w:pPr>
        <w:spacing w:after="0" w:line="276"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Фармацевтичний факультет</w:t>
      </w:r>
    </w:p>
    <w:p w:rsidR="004C4D82" w:rsidRPr="00C77B3D" w:rsidRDefault="004C4D82" w:rsidP="00377A3A">
      <w:pPr>
        <w:spacing w:after="0" w:line="276"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Кафедра технології ліків</w:t>
      </w:r>
    </w:p>
    <w:p w:rsidR="004C4D82" w:rsidRPr="00C77B3D" w:rsidRDefault="004C4D82" w:rsidP="00377A3A">
      <w:pPr>
        <w:spacing w:line="276" w:lineRule="auto"/>
        <w:ind w:right="-1"/>
        <w:jc w:val="both"/>
        <w:rPr>
          <w:rFonts w:ascii="Times New Roman" w:hAnsi="Times New Roman"/>
          <w:color w:val="000000" w:themeColor="text1"/>
          <w:sz w:val="28"/>
          <w:szCs w:val="28"/>
        </w:rPr>
      </w:pPr>
    </w:p>
    <w:p w:rsidR="004C4D82" w:rsidRPr="005B071A" w:rsidRDefault="004C4D82" w:rsidP="00377A3A">
      <w:pPr>
        <w:spacing w:after="0" w:line="276" w:lineRule="auto"/>
        <w:jc w:val="center"/>
        <w:rPr>
          <w:rFonts w:ascii="Times New Roman" w:hAnsi="Times New Roman" w:cs="Times New Roman"/>
          <w:sz w:val="28"/>
          <w:szCs w:val="28"/>
        </w:rPr>
      </w:pPr>
      <w:r>
        <w:rPr>
          <w:rFonts w:ascii="Times New Roman" w:hAnsi="Times New Roman" w:cs="Times New Roman"/>
          <w:sz w:val="28"/>
          <w:szCs w:val="28"/>
        </w:rPr>
        <w:t>Кваліфікаційна</w:t>
      </w:r>
      <w:r w:rsidRPr="005B071A">
        <w:rPr>
          <w:rFonts w:ascii="Times New Roman" w:hAnsi="Times New Roman" w:cs="Times New Roman"/>
          <w:sz w:val="28"/>
          <w:szCs w:val="28"/>
        </w:rPr>
        <w:t xml:space="preserve"> робота</w:t>
      </w:r>
    </w:p>
    <w:p w:rsidR="004C4D82" w:rsidRPr="005B071A" w:rsidRDefault="004C4D82" w:rsidP="004C4D82">
      <w:pPr>
        <w:spacing w:after="0"/>
        <w:jc w:val="center"/>
        <w:rPr>
          <w:rFonts w:ascii="Times New Roman" w:hAnsi="Times New Roman" w:cs="Times New Roman"/>
          <w:sz w:val="28"/>
          <w:szCs w:val="28"/>
        </w:rPr>
      </w:pPr>
      <w:r w:rsidRPr="005B071A">
        <w:rPr>
          <w:rFonts w:ascii="Times New Roman" w:hAnsi="Times New Roman" w:cs="Times New Roman"/>
          <w:sz w:val="28"/>
          <w:szCs w:val="28"/>
        </w:rPr>
        <w:t>на здобуття ОКР «Магістра»</w:t>
      </w:r>
    </w:p>
    <w:p w:rsidR="004C4D82" w:rsidRDefault="004C4D82" w:rsidP="004C4D82">
      <w:pPr>
        <w:jc w:val="center"/>
        <w:rPr>
          <w:rFonts w:ascii="Times New Roman" w:hAnsi="Times New Roman" w:cs="Times New Roman"/>
          <w:sz w:val="28"/>
          <w:szCs w:val="28"/>
        </w:rPr>
      </w:pPr>
      <w:r w:rsidRPr="005B071A">
        <w:rPr>
          <w:rFonts w:ascii="Times New Roman" w:hAnsi="Times New Roman" w:cs="Times New Roman"/>
          <w:sz w:val="28"/>
          <w:szCs w:val="28"/>
        </w:rPr>
        <w:t>зі спеціальності 226 «Фармація, промислова фармація»</w:t>
      </w:r>
    </w:p>
    <w:p w:rsidR="004C4D82" w:rsidRPr="005B071A" w:rsidRDefault="004C4D82" w:rsidP="004C4D82">
      <w:pPr>
        <w:jc w:val="center"/>
        <w:rPr>
          <w:rFonts w:ascii="Times New Roman" w:hAnsi="Times New Roman" w:cs="Times New Roman"/>
          <w:sz w:val="28"/>
          <w:szCs w:val="28"/>
        </w:rPr>
      </w:pPr>
    </w:p>
    <w:p w:rsidR="004C4D82" w:rsidRPr="008A75AA" w:rsidRDefault="004C4D82" w:rsidP="004C4D82">
      <w:pPr>
        <w:spacing w:after="0" w:line="240" w:lineRule="auto"/>
        <w:jc w:val="center"/>
        <w:rPr>
          <w:rFonts w:ascii="Times New Roman" w:hAnsi="Times New Roman" w:cs="Times New Roman"/>
          <w:b/>
          <w:bCs/>
          <w:caps/>
          <w:color w:val="000000" w:themeColor="text1"/>
          <w:sz w:val="28"/>
          <w:szCs w:val="28"/>
        </w:rPr>
      </w:pPr>
      <w:r>
        <w:rPr>
          <w:rFonts w:ascii="Times New Roman" w:hAnsi="Times New Roman" w:cs="Times New Roman"/>
          <w:b/>
          <w:bCs/>
          <w:color w:val="000000" w:themeColor="text1"/>
          <w:sz w:val="28"/>
          <w:szCs w:val="28"/>
        </w:rPr>
        <w:t xml:space="preserve"> </w:t>
      </w:r>
      <w:r w:rsidRPr="008A75AA">
        <w:rPr>
          <w:rFonts w:ascii="Times New Roman" w:hAnsi="Times New Roman" w:cs="Times New Roman"/>
          <w:b/>
          <w:bCs/>
          <w:caps/>
          <w:color w:val="000000" w:themeColor="text1"/>
          <w:sz w:val="28"/>
          <w:szCs w:val="28"/>
        </w:rPr>
        <w:t>Обґрунтування складу та технології виробництва стоматологічного засобу на основі екстрактів золотарника канадського (</w:t>
      </w:r>
      <w:r w:rsidRPr="008A75AA">
        <w:rPr>
          <w:rFonts w:ascii="Times New Roman" w:hAnsi="Times New Roman" w:cs="Times New Roman"/>
          <w:b/>
          <w:bCs/>
          <w:i/>
          <w:caps/>
          <w:color w:val="000000" w:themeColor="text1"/>
          <w:sz w:val="28"/>
          <w:szCs w:val="28"/>
        </w:rPr>
        <w:t>Solidаgo canadеnsis</w:t>
      </w:r>
      <w:r w:rsidRPr="008A75AA">
        <w:rPr>
          <w:rFonts w:ascii="Times New Roman" w:hAnsi="Times New Roman" w:cs="Times New Roman"/>
          <w:b/>
          <w:bCs/>
          <w:caps/>
          <w:color w:val="000000" w:themeColor="text1"/>
          <w:sz w:val="28"/>
          <w:szCs w:val="28"/>
        </w:rPr>
        <w:t>), липи звичайної (</w:t>
      </w:r>
      <w:r w:rsidRPr="008A75AA">
        <w:rPr>
          <w:rFonts w:ascii="Times New Roman" w:hAnsi="Times New Roman" w:cs="Times New Roman"/>
          <w:b/>
          <w:bCs/>
          <w:i/>
          <w:caps/>
          <w:color w:val="000000" w:themeColor="text1"/>
          <w:sz w:val="28"/>
          <w:szCs w:val="28"/>
        </w:rPr>
        <w:t>Tilia cordata</w:t>
      </w:r>
      <w:r w:rsidRPr="008A75AA">
        <w:rPr>
          <w:rFonts w:ascii="Times New Roman" w:hAnsi="Times New Roman" w:cs="Times New Roman"/>
          <w:b/>
          <w:bCs/>
          <w:caps/>
          <w:color w:val="000000" w:themeColor="text1"/>
          <w:sz w:val="28"/>
          <w:szCs w:val="28"/>
        </w:rPr>
        <w:t>) та кореня ехінацеї</w:t>
      </w:r>
    </w:p>
    <w:p w:rsidR="004C4D82" w:rsidRPr="008A75AA" w:rsidRDefault="004C4D82" w:rsidP="004C4D82">
      <w:pPr>
        <w:spacing w:after="0" w:line="240" w:lineRule="auto"/>
        <w:jc w:val="center"/>
        <w:rPr>
          <w:rFonts w:ascii="Times New Roman" w:hAnsi="Times New Roman" w:cs="Times New Roman"/>
          <w:b/>
          <w:bCs/>
          <w:caps/>
          <w:color w:val="000000" w:themeColor="text1"/>
          <w:sz w:val="28"/>
          <w:szCs w:val="28"/>
        </w:rPr>
      </w:pPr>
      <w:r w:rsidRPr="008A75AA">
        <w:rPr>
          <w:rFonts w:ascii="Times New Roman" w:hAnsi="Times New Roman" w:cs="Times New Roman"/>
          <w:b/>
          <w:bCs/>
          <w:caps/>
          <w:color w:val="000000" w:themeColor="text1"/>
          <w:sz w:val="28"/>
          <w:szCs w:val="28"/>
        </w:rPr>
        <w:t>(</w:t>
      </w:r>
      <w:r w:rsidRPr="008A75AA">
        <w:rPr>
          <w:rFonts w:ascii="Times New Roman" w:hAnsi="Times New Roman" w:cs="Times New Roman"/>
          <w:b/>
          <w:bCs/>
          <w:i/>
          <w:caps/>
          <w:color w:val="000000" w:themeColor="text1"/>
          <w:sz w:val="28"/>
          <w:szCs w:val="28"/>
        </w:rPr>
        <w:t>Echinacea purpurea</w:t>
      </w:r>
      <w:r w:rsidRPr="008A75AA">
        <w:rPr>
          <w:rFonts w:ascii="Times New Roman" w:hAnsi="Times New Roman" w:cs="Times New Roman"/>
          <w:b/>
          <w:bCs/>
          <w:caps/>
          <w:color w:val="000000" w:themeColor="text1"/>
          <w:sz w:val="28"/>
          <w:szCs w:val="28"/>
        </w:rPr>
        <w:t>) для лікування запальних захворювань пародонту</w:t>
      </w:r>
    </w:p>
    <w:p w:rsidR="004C4D82" w:rsidRPr="008A75AA" w:rsidRDefault="004C4D82" w:rsidP="004C4D82">
      <w:pPr>
        <w:spacing w:after="0" w:line="240" w:lineRule="auto"/>
        <w:jc w:val="center"/>
        <w:rPr>
          <w:rFonts w:ascii="Times New Roman" w:hAnsi="Times New Roman" w:cs="Times New Roman"/>
          <w:b/>
          <w:bCs/>
          <w:caps/>
          <w:color w:val="000000" w:themeColor="text1"/>
          <w:sz w:val="28"/>
          <w:szCs w:val="28"/>
        </w:rPr>
      </w:pPr>
      <w:r w:rsidRPr="008A75AA">
        <w:rPr>
          <w:rFonts w:ascii="Times New Roman" w:hAnsi="Times New Roman" w:cs="Times New Roman"/>
          <w:b/>
          <w:caps/>
          <w:sz w:val="28"/>
          <w:szCs w:val="28"/>
        </w:rPr>
        <w:t>Justification of the composition and production technology of a dental product based on extracts of сanada goldenrod (</w:t>
      </w:r>
      <w:r w:rsidRPr="008A75AA">
        <w:rPr>
          <w:rFonts w:ascii="Times New Roman" w:hAnsi="Times New Roman" w:cs="Times New Roman"/>
          <w:b/>
          <w:i/>
          <w:caps/>
          <w:sz w:val="28"/>
          <w:szCs w:val="28"/>
        </w:rPr>
        <w:t>Solidago canadensis</w:t>
      </w:r>
      <w:r w:rsidRPr="008A75AA">
        <w:rPr>
          <w:rFonts w:ascii="Times New Roman" w:hAnsi="Times New Roman" w:cs="Times New Roman"/>
          <w:caps/>
          <w:sz w:val="28"/>
          <w:szCs w:val="28"/>
        </w:rPr>
        <w:t>)</w:t>
      </w:r>
      <w:r w:rsidRPr="008A75AA">
        <w:rPr>
          <w:rFonts w:ascii="Times New Roman" w:hAnsi="Times New Roman" w:cs="Times New Roman"/>
          <w:b/>
          <w:i/>
          <w:caps/>
          <w:sz w:val="28"/>
          <w:szCs w:val="28"/>
        </w:rPr>
        <w:t>,</w:t>
      </w:r>
      <w:r w:rsidRPr="008A75AA">
        <w:rPr>
          <w:rFonts w:ascii="Times New Roman" w:hAnsi="Times New Roman" w:cs="Times New Roman"/>
          <w:b/>
          <w:caps/>
          <w:sz w:val="28"/>
          <w:szCs w:val="28"/>
        </w:rPr>
        <w:t xml:space="preserve"> small-leaved linden (</w:t>
      </w:r>
      <w:r w:rsidRPr="008A75AA">
        <w:rPr>
          <w:rFonts w:ascii="Times New Roman" w:hAnsi="Times New Roman" w:cs="Times New Roman"/>
          <w:b/>
          <w:i/>
          <w:caps/>
          <w:sz w:val="28"/>
          <w:szCs w:val="28"/>
        </w:rPr>
        <w:t>Tilia cordata</w:t>
      </w:r>
      <w:r w:rsidRPr="008A75AA">
        <w:rPr>
          <w:rFonts w:ascii="Times New Roman" w:hAnsi="Times New Roman" w:cs="Times New Roman"/>
          <w:b/>
          <w:caps/>
          <w:sz w:val="28"/>
          <w:szCs w:val="28"/>
        </w:rPr>
        <w:t xml:space="preserve">) and </w:t>
      </w:r>
      <w:r w:rsidRPr="008A75AA">
        <w:rPr>
          <w:rFonts w:ascii="Times New Roman" w:hAnsi="Times New Roman" w:cs="Times New Roman"/>
          <w:b/>
          <w:caps/>
          <w:sz w:val="28"/>
          <w:szCs w:val="28"/>
          <w:lang w:val="en-US"/>
        </w:rPr>
        <w:t>e</w:t>
      </w:r>
      <w:r w:rsidRPr="008A75AA">
        <w:rPr>
          <w:rFonts w:ascii="Times New Roman" w:hAnsi="Times New Roman" w:cs="Times New Roman"/>
          <w:b/>
          <w:caps/>
          <w:sz w:val="28"/>
          <w:szCs w:val="28"/>
        </w:rPr>
        <w:t>chinacea</w:t>
      </w:r>
      <w:r w:rsidRPr="008A75AA">
        <w:rPr>
          <w:rFonts w:ascii="Times New Roman" w:hAnsi="Times New Roman" w:cs="Times New Roman"/>
          <w:b/>
          <w:caps/>
          <w:sz w:val="28"/>
          <w:szCs w:val="28"/>
          <w:lang w:val="en-US"/>
        </w:rPr>
        <w:t xml:space="preserve"> radicis</w:t>
      </w:r>
      <w:r w:rsidRPr="008A75AA">
        <w:rPr>
          <w:rFonts w:ascii="Times New Roman" w:hAnsi="Times New Roman" w:cs="Times New Roman"/>
          <w:b/>
          <w:caps/>
          <w:sz w:val="28"/>
          <w:szCs w:val="28"/>
        </w:rPr>
        <w:t xml:space="preserve"> (</w:t>
      </w:r>
      <w:r w:rsidRPr="008A75AA">
        <w:rPr>
          <w:rFonts w:ascii="Times New Roman" w:hAnsi="Times New Roman" w:cs="Times New Roman"/>
          <w:b/>
          <w:i/>
          <w:caps/>
          <w:sz w:val="28"/>
          <w:szCs w:val="28"/>
        </w:rPr>
        <w:t>Echinacea purpurea</w:t>
      </w:r>
      <w:r w:rsidRPr="008A75AA">
        <w:rPr>
          <w:rFonts w:ascii="Times New Roman" w:hAnsi="Times New Roman" w:cs="Times New Roman"/>
          <w:b/>
          <w:caps/>
          <w:sz w:val="28"/>
          <w:szCs w:val="28"/>
        </w:rPr>
        <w:t>) for the treatment of inflammatory periodontal diseases</w:t>
      </w:r>
    </w:p>
    <w:p w:rsidR="004C4D82" w:rsidRPr="008A75AA" w:rsidRDefault="004C4D82" w:rsidP="004C4D82">
      <w:pPr>
        <w:spacing w:line="240" w:lineRule="auto"/>
        <w:ind w:left="4536" w:right="-1" w:hanging="141"/>
        <w:jc w:val="both"/>
        <w:rPr>
          <w:rFonts w:ascii="Times New Roman" w:hAnsi="Times New Roman" w:cs="Times New Roman"/>
          <w:caps/>
          <w:color w:val="000000" w:themeColor="text1"/>
          <w:sz w:val="28"/>
          <w:szCs w:val="28"/>
        </w:rPr>
      </w:pPr>
    </w:p>
    <w:p w:rsidR="004C4D82" w:rsidRPr="00014C54" w:rsidRDefault="004C4D82" w:rsidP="00377A3A">
      <w:pPr>
        <w:tabs>
          <w:tab w:val="left" w:pos="5387"/>
        </w:tabs>
        <w:spacing w:after="0" w:line="276" w:lineRule="auto"/>
        <w:ind w:left="4395"/>
        <w:jc w:val="both"/>
        <w:rPr>
          <w:rFonts w:ascii="Times New Roman" w:hAnsi="Times New Roman"/>
          <w:sz w:val="28"/>
          <w:szCs w:val="28"/>
        </w:rPr>
      </w:pPr>
      <w:r w:rsidRPr="00F55738">
        <w:rPr>
          <w:rFonts w:ascii="Times New Roman" w:hAnsi="Times New Roman"/>
          <w:sz w:val="28"/>
          <w:szCs w:val="28"/>
        </w:rPr>
        <w:t xml:space="preserve">Виконала: студентка </w:t>
      </w:r>
      <w:r>
        <w:rPr>
          <w:rFonts w:ascii="Times New Roman" w:hAnsi="Times New Roman"/>
          <w:sz w:val="28"/>
          <w:szCs w:val="28"/>
        </w:rPr>
        <w:t xml:space="preserve">6 </w:t>
      </w:r>
      <w:r w:rsidRPr="00F55738">
        <w:rPr>
          <w:rFonts w:ascii="Times New Roman" w:hAnsi="Times New Roman"/>
          <w:sz w:val="28"/>
          <w:szCs w:val="28"/>
        </w:rPr>
        <w:t xml:space="preserve">курсу, </w:t>
      </w:r>
      <w:r>
        <w:rPr>
          <w:rFonts w:ascii="Times New Roman" w:hAnsi="Times New Roman"/>
          <w:sz w:val="28"/>
          <w:szCs w:val="28"/>
        </w:rPr>
        <w:t>2 групи</w:t>
      </w:r>
    </w:p>
    <w:p w:rsidR="004C4D82" w:rsidRPr="00F55738" w:rsidRDefault="004C4D82" w:rsidP="00377A3A">
      <w:pPr>
        <w:tabs>
          <w:tab w:val="left" w:pos="5387"/>
        </w:tabs>
        <w:spacing w:after="0" w:line="276" w:lineRule="auto"/>
        <w:ind w:left="4395"/>
        <w:jc w:val="both"/>
        <w:rPr>
          <w:rFonts w:ascii="Times New Roman" w:hAnsi="Times New Roman"/>
          <w:sz w:val="28"/>
          <w:szCs w:val="28"/>
        </w:rPr>
      </w:pPr>
      <w:r w:rsidRPr="00F55738">
        <w:rPr>
          <w:rFonts w:ascii="Times New Roman" w:hAnsi="Times New Roman"/>
          <w:sz w:val="28"/>
          <w:szCs w:val="28"/>
        </w:rPr>
        <w:t>заочної форми навчання</w:t>
      </w:r>
    </w:p>
    <w:p w:rsidR="004C4D82" w:rsidRPr="00F55738" w:rsidRDefault="004C4D82" w:rsidP="00377A3A">
      <w:pPr>
        <w:tabs>
          <w:tab w:val="left" w:pos="5387"/>
        </w:tabs>
        <w:spacing w:after="0" w:line="276" w:lineRule="auto"/>
        <w:ind w:left="4395"/>
        <w:jc w:val="both"/>
        <w:rPr>
          <w:rFonts w:ascii="Times New Roman" w:hAnsi="Times New Roman"/>
          <w:sz w:val="28"/>
          <w:szCs w:val="28"/>
        </w:rPr>
      </w:pPr>
      <w:r>
        <w:rPr>
          <w:rFonts w:ascii="Times New Roman" w:hAnsi="Times New Roman"/>
          <w:sz w:val="28"/>
          <w:szCs w:val="28"/>
        </w:rPr>
        <w:t>Анастасія ПОПОВА</w:t>
      </w:r>
    </w:p>
    <w:p w:rsidR="004C4D82" w:rsidRPr="007D7DCA" w:rsidRDefault="004C4D82" w:rsidP="00377A3A">
      <w:pPr>
        <w:spacing w:after="0" w:line="276" w:lineRule="auto"/>
        <w:ind w:left="4536" w:right="-1" w:hanging="14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Керівник: к.</w:t>
      </w:r>
      <w:r w:rsidRPr="007D7DCA">
        <w:rPr>
          <w:rFonts w:ascii="Times New Roman" w:hAnsi="Times New Roman" w:cs="Times New Roman"/>
          <w:color w:val="000000" w:themeColor="text1"/>
          <w:sz w:val="28"/>
          <w:szCs w:val="28"/>
        </w:rPr>
        <w:t xml:space="preserve">фарм. н., доцент </w:t>
      </w:r>
      <w:r>
        <w:rPr>
          <w:rFonts w:ascii="Times New Roman" w:hAnsi="Times New Roman" w:cs="Times New Roman"/>
          <w:color w:val="000000" w:themeColor="text1"/>
          <w:sz w:val="28"/>
          <w:szCs w:val="28"/>
        </w:rPr>
        <w:t>Наталія ФІЗОР</w:t>
      </w:r>
    </w:p>
    <w:p w:rsidR="004C4D82" w:rsidRPr="007D7DCA" w:rsidRDefault="004C4D82" w:rsidP="00377A3A">
      <w:pPr>
        <w:spacing w:after="0" w:line="276" w:lineRule="auto"/>
        <w:ind w:left="4395" w:right="-1"/>
        <w:jc w:val="both"/>
        <w:rPr>
          <w:rFonts w:ascii="Times New Roman" w:hAnsi="Times New Roman" w:cs="Times New Roman"/>
          <w:color w:val="000000" w:themeColor="text1"/>
          <w:sz w:val="28"/>
          <w:szCs w:val="28"/>
        </w:rPr>
      </w:pPr>
      <w:r w:rsidRPr="007D7DCA">
        <w:rPr>
          <w:rFonts w:ascii="Times New Roman" w:hAnsi="Times New Roman" w:cs="Times New Roman"/>
          <w:color w:val="000000" w:themeColor="text1"/>
          <w:sz w:val="28"/>
          <w:szCs w:val="28"/>
        </w:rPr>
        <w:t xml:space="preserve">Рецензент: </w:t>
      </w:r>
      <w:r>
        <w:rPr>
          <w:rFonts w:ascii="Times New Roman" w:hAnsi="Times New Roman" w:cs="Times New Roman"/>
          <w:color w:val="000000" w:themeColor="text1"/>
          <w:sz w:val="28"/>
          <w:szCs w:val="28"/>
        </w:rPr>
        <w:t>д.фарм.н., професор Ярослав РОЖКОВСЬКИЙ</w:t>
      </w:r>
    </w:p>
    <w:p w:rsidR="004C4D82" w:rsidRPr="00C77B3D" w:rsidRDefault="004C4D82" w:rsidP="004C4D82">
      <w:pPr>
        <w:ind w:right="-1"/>
        <w:jc w:val="both"/>
        <w:rPr>
          <w:rFonts w:ascii="Times New Roman" w:hAnsi="Times New Roman"/>
          <w:color w:val="000000" w:themeColor="text1"/>
          <w:sz w:val="28"/>
          <w:szCs w:val="28"/>
        </w:rPr>
      </w:pPr>
    </w:p>
    <w:p w:rsidR="004C4D82" w:rsidRPr="00C77B3D" w:rsidRDefault="004C4D82" w:rsidP="004C4D82">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Рекомендовано до захисту:</w:t>
      </w:r>
      <w:r>
        <w:rPr>
          <w:rFonts w:ascii="Times New Roman" w:hAnsi="Times New Roman"/>
          <w:color w:val="000000" w:themeColor="text1"/>
          <w:sz w:val="28"/>
          <w:szCs w:val="28"/>
        </w:rPr>
        <w:tab/>
      </w:r>
      <w:r>
        <w:rPr>
          <w:rFonts w:ascii="Times New Roman" w:hAnsi="Times New Roman"/>
          <w:color w:val="000000" w:themeColor="text1"/>
          <w:sz w:val="28"/>
          <w:szCs w:val="28"/>
        </w:rPr>
        <w:tab/>
        <w:t xml:space="preserve">     </w:t>
      </w:r>
      <w:r w:rsidRPr="00C77B3D">
        <w:rPr>
          <w:rFonts w:ascii="Times New Roman" w:hAnsi="Times New Roman"/>
          <w:color w:val="000000" w:themeColor="text1"/>
          <w:sz w:val="28"/>
          <w:szCs w:val="28"/>
        </w:rPr>
        <w:t>Захищено на засіданні ЕК № ______</w:t>
      </w:r>
    </w:p>
    <w:p w:rsidR="004C4D82" w:rsidRPr="00C77B3D" w:rsidRDefault="004C4D82" w:rsidP="004C4D82">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Протокол засідання кафедри</w:t>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Протокол №___від «___» ______ р.</w:t>
      </w:r>
    </w:p>
    <w:p w:rsidR="004C4D82" w:rsidRPr="00C77B3D" w:rsidRDefault="004C4D82" w:rsidP="004C4D82">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 xml:space="preserve">від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u w:val="single"/>
        </w:rPr>
        <w:t xml:space="preserve">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rPr>
        <w:t xml:space="preserve">  </w:t>
      </w:r>
      <w:r w:rsidRPr="00AD78BA">
        <w:rPr>
          <w:rFonts w:ascii="Times New Roman" w:hAnsi="Times New Roman"/>
          <w:color w:val="000000" w:themeColor="text1"/>
          <w:sz w:val="28"/>
          <w:szCs w:val="28"/>
          <w:u w:val="single"/>
        </w:rPr>
        <w:t>202</w:t>
      </w:r>
      <w:r>
        <w:rPr>
          <w:rFonts w:ascii="Times New Roman" w:hAnsi="Times New Roman"/>
          <w:color w:val="000000" w:themeColor="text1"/>
          <w:sz w:val="28"/>
          <w:szCs w:val="28"/>
          <w:u w:val="single"/>
        </w:rPr>
        <w:t>3</w:t>
      </w:r>
      <w:r w:rsidRPr="00AD78BA">
        <w:rPr>
          <w:rFonts w:ascii="Times New Roman" w:hAnsi="Times New Roman"/>
          <w:color w:val="000000" w:themeColor="text1"/>
          <w:sz w:val="28"/>
          <w:szCs w:val="28"/>
          <w:u w:val="single"/>
        </w:rPr>
        <w:t xml:space="preserve"> р.</w:t>
      </w:r>
      <w:r w:rsidRPr="00AD78BA">
        <w:rPr>
          <w:rFonts w:ascii="Times New Roman" w:hAnsi="Times New Roman"/>
          <w:color w:val="000000" w:themeColor="text1"/>
          <w:sz w:val="28"/>
          <w:szCs w:val="28"/>
          <w:u w:val="single"/>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Оцінка ______________/__________</w:t>
      </w:r>
    </w:p>
    <w:p w:rsidR="004C4D82" w:rsidRPr="00C77B3D" w:rsidRDefault="004C4D82" w:rsidP="004C4D82">
      <w:pPr>
        <w:spacing w:after="0"/>
        <w:ind w:left="4254"/>
        <w:jc w:val="both"/>
        <w:rPr>
          <w:rFonts w:ascii="Times New Roman" w:hAnsi="Times New Roman"/>
          <w:color w:val="000000" w:themeColor="text1"/>
          <w:sz w:val="28"/>
          <w:szCs w:val="28"/>
          <w:vertAlign w:val="superscript"/>
        </w:rPr>
      </w:pPr>
      <w:r>
        <w:rPr>
          <w:rFonts w:ascii="Times New Roman" w:hAnsi="Times New Roman"/>
          <w:color w:val="000000" w:themeColor="text1"/>
          <w:sz w:val="28"/>
          <w:szCs w:val="28"/>
          <w:vertAlign w:val="superscript"/>
        </w:rPr>
        <w:t xml:space="preserve">             </w:t>
      </w:r>
      <w:r w:rsidRPr="00C77B3D">
        <w:rPr>
          <w:rFonts w:ascii="Times New Roman" w:hAnsi="Times New Roman"/>
          <w:color w:val="000000" w:themeColor="text1"/>
          <w:sz w:val="28"/>
          <w:szCs w:val="28"/>
          <w:vertAlign w:val="superscript"/>
        </w:rPr>
        <w:t>(за традиційною шкалою, 200-бальною шкалою)</w:t>
      </w:r>
    </w:p>
    <w:p w:rsidR="004C4D82" w:rsidRPr="00C77B3D" w:rsidRDefault="004C4D82" w:rsidP="004C4D82">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Завідувач кафедри </w:t>
      </w:r>
      <w:r w:rsidRPr="00C77B3D">
        <w:rPr>
          <w:rFonts w:ascii="Times New Roman" w:hAnsi="Times New Roman"/>
          <w:color w:val="000000" w:themeColor="text1"/>
          <w:sz w:val="28"/>
          <w:szCs w:val="28"/>
        </w:rPr>
        <w:t>технології ліків       Голова ЕК</w:t>
      </w:r>
    </w:p>
    <w:p w:rsidR="004C4D82" w:rsidRPr="00C77B3D" w:rsidRDefault="004C4D82" w:rsidP="004C4D82">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p>
    <w:p w:rsidR="004C4D82" w:rsidRPr="00CE097F" w:rsidRDefault="004C4D82" w:rsidP="004C4D82">
      <w:pPr>
        <w:spacing w:after="0"/>
        <w:ind w:firstLine="284"/>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_______</w:t>
      </w:r>
      <w:r>
        <w:rPr>
          <w:noProof/>
          <w:lang w:eastAsia="uk-UA"/>
        </w:rPr>
        <w:t xml:space="preserve">         </w:t>
      </w:r>
      <w:r w:rsidRPr="003214A3">
        <w:rPr>
          <w:rFonts w:ascii="Times New Roman" w:hAnsi="Times New Roman"/>
          <w:color w:val="000000" w:themeColor="text1"/>
          <w:sz w:val="28"/>
          <w:szCs w:val="28"/>
          <w:u w:val="single"/>
        </w:rPr>
        <w:t>Ірина Б</w:t>
      </w:r>
      <w:r>
        <w:rPr>
          <w:rFonts w:ascii="Times New Roman" w:hAnsi="Times New Roman"/>
          <w:color w:val="000000" w:themeColor="text1"/>
          <w:sz w:val="28"/>
          <w:szCs w:val="28"/>
          <w:u w:val="single"/>
        </w:rPr>
        <w:t>ОРИСЮК</w:t>
      </w:r>
      <w:r w:rsidRPr="00C77B3D">
        <w:rPr>
          <w:rFonts w:ascii="Times New Roman" w:hAnsi="Times New Roman"/>
          <w:color w:val="000000" w:themeColor="text1"/>
          <w:sz w:val="28"/>
          <w:szCs w:val="28"/>
        </w:rPr>
        <w:tab/>
        <w:t xml:space="preserve"> _______</w:t>
      </w:r>
      <w:r>
        <w:rPr>
          <w:rFonts w:ascii="Times New Roman" w:hAnsi="Times New Roman"/>
          <w:color w:val="000000" w:themeColor="text1"/>
          <w:sz w:val="28"/>
          <w:szCs w:val="28"/>
        </w:rPr>
        <w:t xml:space="preserve"> </w:t>
      </w:r>
      <w:r w:rsidRPr="003214A3">
        <w:rPr>
          <w:rFonts w:ascii="Times New Roman" w:hAnsi="Times New Roman"/>
          <w:color w:val="000000" w:themeColor="text1"/>
          <w:sz w:val="28"/>
          <w:szCs w:val="28"/>
          <w:u w:val="single"/>
        </w:rPr>
        <w:t>Валерія Л</w:t>
      </w:r>
      <w:r>
        <w:rPr>
          <w:rFonts w:ascii="Times New Roman" w:hAnsi="Times New Roman"/>
          <w:color w:val="000000" w:themeColor="text1"/>
          <w:sz w:val="28"/>
          <w:szCs w:val="28"/>
          <w:u w:val="single"/>
        </w:rPr>
        <w:t>ЯЩЕНКО</w:t>
      </w:r>
      <w:r w:rsidRPr="003214A3">
        <w:rPr>
          <w:rFonts w:ascii="Times New Roman" w:hAnsi="Times New Roman"/>
          <w:color w:val="000000" w:themeColor="text1"/>
          <w:sz w:val="28"/>
          <w:szCs w:val="28"/>
          <w:u w:val="single"/>
        </w:rPr>
        <w:t>-Щ</w:t>
      </w:r>
      <w:r>
        <w:rPr>
          <w:rFonts w:ascii="Times New Roman" w:hAnsi="Times New Roman"/>
          <w:color w:val="000000" w:themeColor="text1"/>
          <w:sz w:val="28"/>
          <w:szCs w:val="28"/>
          <w:u w:val="single"/>
        </w:rPr>
        <w:t>ЕРБАКОВА</w:t>
      </w:r>
    </w:p>
    <w:p w:rsidR="004C4D82" w:rsidRPr="00377A3A" w:rsidRDefault="004C4D82" w:rsidP="00377A3A">
      <w:pPr>
        <w:spacing w:after="0"/>
        <w:jc w:val="both"/>
        <w:rPr>
          <w:rFonts w:ascii="Times New Roman" w:hAnsi="Times New Roman"/>
          <w:color w:val="000000" w:themeColor="text1"/>
          <w:sz w:val="28"/>
          <w:szCs w:val="28"/>
          <w:vertAlign w:val="superscript"/>
        </w:rPr>
      </w:pPr>
      <w:r w:rsidRPr="001B4C6E">
        <w:rPr>
          <w:rFonts w:ascii="Times New Roman" w:hAnsi="Times New Roman"/>
          <w:color w:val="000000" w:themeColor="text1"/>
          <w:sz w:val="28"/>
          <w:szCs w:val="28"/>
          <w:vertAlign w:val="superscript"/>
        </w:rPr>
        <w:t xml:space="preserve">          (підпис)</w:t>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(прізвище та ініціали)</w:t>
      </w:r>
      <w:r w:rsidRPr="001B4C6E">
        <w:rPr>
          <w:rFonts w:ascii="Times New Roman" w:hAnsi="Times New Roman"/>
          <w:color w:val="000000" w:themeColor="text1"/>
          <w:sz w:val="28"/>
          <w:szCs w:val="28"/>
          <w:vertAlign w:val="superscript"/>
        </w:rPr>
        <w:tab/>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(підпис)                             </w:t>
      </w:r>
      <w:r w:rsidR="00377A3A">
        <w:rPr>
          <w:rFonts w:ascii="Times New Roman" w:hAnsi="Times New Roman"/>
          <w:color w:val="000000" w:themeColor="text1"/>
          <w:sz w:val="28"/>
          <w:szCs w:val="28"/>
          <w:vertAlign w:val="superscript"/>
        </w:rPr>
        <w:t>(прізвище та ініціали)</w:t>
      </w:r>
    </w:p>
    <w:p w:rsidR="004C4D82" w:rsidRDefault="004C4D82" w:rsidP="004C4D82">
      <w:pPr>
        <w:spacing w:after="200" w:line="276"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Одеса – 2023</w:t>
      </w:r>
    </w:p>
    <w:p w:rsidR="0006738C" w:rsidRPr="00854489" w:rsidRDefault="0006738C" w:rsidP="0006738C">
      <w:pPr>
        <w:jc w:val="right"/>
        <w:rPr>
          <w:rFonts w:ascii="Times New Roman" w:hAnsi="Times New Roman"/>
          <w:b/>
          <w:i/>
          <w:sz w:val="28"/>
          <w:szCs w:val="28"/>
        </w:rPr>
      </w:pPr>
      <w:r w:rsidRPr="00854489">
        <w:rPr>
          <w:rFonts w:ascii="Times New Roman" w:hAnsi="Times New Roman"/>
          <w:b/>
          <w:i/>
          <w:sz w:val="28"/>
          <w:szCs w:val="28"/>
        </w:rPr>
        <w:lastRenderedPageBreak/>
        <w:t>Додаток В</w:t>
      </w:r>
    </w:p>
    <w:p w:rsidR="0006738C" w:rsidRPr="00854489" w:rsidRDefault="0006738C" w:rsidP="0006738C">
      <w:pPr>
        <w:jc w:val="center"/>
        <w:rPr>
          <w:rFonts w:ascii="Times New Roman" w:hAnsi="Times New Roman"/>
          <w:b/>
          <w:sz w:val="28"/>
          <w:szCs w:val="28"/>
        </w:rPr>
      </w:pPr>
      <w:r w:rsidRPr="00854489">
        <w:rPr>
          <w:rFonts w:ascii="Times New Roman" w:hAnsi="Times New Roman"/>
          <w:b/>
          <w:sz w:val="28"/>
          <w:szCs w:val="28"/>
        </w:rPr>
        <w:t>МІНІСТЕРСТВО ОХОРОНИ ЗДОРОВ'Я УКРАЇНИ</w:t>
      </w:r>
    </w:p>
    <w:p w:rsidR="0006738C" w:rsidRPr="00854489" w:rsidRDefault="0006738C" w:rsidP="0006738C">
      <w:pPr>
        <w:jc w:val="center"/>
        <w:rPr>
          <w:rFonts w:ascii="Times New Roman" w:hAnsi="Times New Roman"/>
          <w:b/>
          <w:sz w:val="28"/>
          <w:szCs w:val="28"/>
        </w:rPr>
      </w:pPr>
      <w:r w:rsidRPr="00854489">
        <w:rPr>
          <w:rFonts w:ascii="Times New Roman" w:hAnsi="Times New Roman"/>
          <w:b/>
          <w:sz w:val="28"/>
          <w:szCs w:val="28"/>
        </w:rPr>
        <w:t>ОДЕСЬКИЙ НАЦІОНАЛЬНИЙ МЕДИЧНИЙ УНІВЕРСИТЕТ</w:t>
      </w:r>
    </w:p>
    <w:p w:rsidR="0006738C" w:rsidRPr="00854489" w:rsidRDefault="0006738C" w:rsidP="0006738C">
      <w:pPr>
        <w:jc w:val="center"/>
        <w:rPr>
          <w:rFonts w:ascii="Times New Roman" w:hAnsi="Times New Roman"/>
          <w:b/>
          <w:sz w:val="28"/>
          <w:szCs w:val="28"/>
        </w:rPr>
      </w:pPr>
      <w:r w:rsidRPr="00854489">
        <w:rPr>
          <w:rFonts w:ascii="Times New Roman" w:hAnsi="Times New Roman"/>
          <w:b/>
          <w:sz w:val="28"/>
          <w:szCs w:val="28"/>
        </w:rPr>
        <w:t>ПРОТОКОЛ</w:t>
      </w:r>
    </w:p>
    <w:p w:rsidR="0006738C" w:rsidRPr="00854489" w:rsidRDefault="0006738C" w:rsidP="0006738C">
      <w:pPr>
        <w:jc w:val="center"/>
        <w:rPr>
          <w:rFonts w:ascii="Times New Roman" w:hAnsi="Times New Roman"/>
          <w:b/>
          <w:sz w:val="28"/>
          <w:szCs w:val="28"/>
        </w:rPr>
      </w:pPr>
      <w:r w:rsidRPr="00854489">
        <w:rPr>
          <w:rFonts w:ascii="Times New Roman" w:hAnsi="Times New Roman"/>
          <w:b/>
          <w:sz w:val="28"/>
          <w:szCs w:val="28"/>
        </w:rPr>
        <w:t xml:space="preserve">проведення та оцінювання захисту </w:t>
      </w:r>
      <w:r>
        <w:rPr>
          <w:rFonts w:ascii="Times New Roman" w:hAnsi="Times New Roman"/>
          <w:b/>
          <w:sz w:val="28"/>
          <w:szCs w:val="28"/>
        </w:rPr>
        <w:t xml:space="preserve">кваліфікацційної </w:t>
      </w:r>
      <w:r w:rsidRPr="00854489">
        <w:rPr>
          <w:rFonts w:ascii="Times New Roman" w:hAnsi="Times New Roman"/>
          <w:b/>
          <w:sz w:val="28"/>
          <w:szCs w:val="28"/>
        </w:rPr>
        <w:t>роботи</w:t>
      </w:r>
    </w:p>
    <w:p w:rsidR="0006738C" w:rsidRPr="0006738C" w:rsidRDefault="0006738C" w:rsidP="0006738C">
      <w:pPr>
        <w:spacing w:after="0" w:line="360" w:lineRule="auto"/>
        <w:jc w:val="center"/>
        <w:rPr>
          <w:rFonts w:ascii="Times New Roman" w:hAnsi="Times New Roman" w:cs="Times New Roman"/>
          <w:b/>
          <w:bCs/>
          <w:color w:val="000000" w:themeColor="text1"/>
          <w:sz w:val="28"/>
          <w:szCs w:val="28"/>
          <w:u w:val="single"/>
        </w:rPr>
      </w:pPr>
      <w:r>
        <w:rPr>
          <w:rFonts w:ascii="Times New Roman" w:hAnsi="Times New Roman" w:cs="Times New Roman"/>
          <w:b/>
          <w:bCs/>
          <w:color w:val="000000" w:themeColor="text1"/>
          <w:sz w:val="28"/>
          <w:szCs w:val="28"/>
          <w:u w:val="single"/>
        </w:rPr>
        <w:t>«</w:t>
      </w:r>
      <w:r w:rsidRPr="0006738C">
        <w:rPr>
          <w:rFonts w:ascii="Times New Roman" w:hAnsi="Times New Roman" w:cs="Times New Roman"/>
          <w:b/>
          <w:bCs/>
          <w:color w:val="000000" w:themeColor="text1"/>
          <w:sz w:val="28"/>
          <w:szCs w:val="28"/>
          <w:u w:val="single"/>
        </w:rPr>
        <w:t>Обґрунтування складу та технології виробництва стоматологічного засобу на основі екстрактів золотарника канадського (</w:t>
      </w:r>
      <w:r w:rsidRPr="0006738C">
        <w:rPr>
          <w:rFonts w:ascii="Times New Roman" w:hAnsi="Times New Roman" w:cs="Times New Roman"/>
          <w:b/>
          <w:bCs/>
          <w:i/>
          <w:color w:val="000000" w:themeColor="text1"/>
          <w:sz w:val="28"/>
          <w:szCs w:val="28"/>
          <w:u w:val="single"/>
        </w:rPr>
        <w:t>Solidаgo canadеnsis</w:t>
      </w:r>
      <w:r w:rsidRPr="0006738C">
        <w:rPr>
          <w:rFonts w:ascii="Times New Roman" w:hAnsi="Times New Roman" w:cs="Times New Roman"/>
          <w:b/>
          <w:bCs/>
          <w:color w:val="000000" w:themeColor="text1"/>
          <w:sz w:val="28"/>
          <w:szCs w:val="28"/>
          <w:u w:val="single"/>
        </w:rPr>
        <w:t>), липи звичайної (</w:t>
      </w:r>
      <w:r w:rsidRPr="0006738C">
        <w:rPr>
          <w:rFonts w:ascii="Times New Roman" w:hAnsi="Times New Roman" w:cs="Times New Roman"/>
          <w:b/>
          <w:bCs/>
          <w:i/>
          <w:color w:val="000000" w:themeColor="text1"/>
          <w:sz w:val="28"/>
          <w:szCs w:val="28"/>
          <w:u w:val="single"/>
        </w:rPr>
        <w:t>Tilia cordata</w:t>
      </w:r>
      <w:r w:rsidRPr="0006738C">
        <w:rPr>
          <w:rFonts w:ascii="Times New Roman" w:hAnsi="Times New Roman" w:cs="Times New Roman"/>
          <w:b/>
          <w:bCs/>
          <w:color w:val="000000" w:themeColor="text1"/>
          <w:sz w:val="28"/>
          <w:szCs w:val="28"/>
          <w:u w:val="single"/>
        </w:rPr>
        <w:t>) та кореня ехінацеї</w:t>
      </w:r>
    </w:p>
    <w:p w:rsidR="0006738C" w:rsidRPr="00854489" w:rsidRDefault="0006738C" w:rsidP="0006738C">
      <w:pPr>
        <w:jc w:val="center"/>
        <w:rPr>
          <w:rFonts w:ascii="Times New Roman" w:hAnsi="Times New Roman"/>
          <w:sz w:val="28"/>
          <w:szCs w:val="28"/>
        </w:rPr>
      </w:pPr>
      <w:r w:rsidRPr="0006738C">
        <w:rPr>
          <w:rFonts w:ascii="Times New Roman" w:hAnsi="Times New Roman" w:cs="Times New Roman"/>
          <w:b/>
          <w:bCs/>
          <w:color w:val="000000" w:themeColor="text1"/>
          <w:sz w:val="28"/>
          <w:szCs w:val="28"/>
          <w:u w:val="single"/>
        </w:rPr>
        <w:t>(</w:t>
      </w:r>
      <w:r w:rsidRPr="0006738C">
        <w:rPr>
          <w:rFonts w:ascii="Times New Roman" w:hAnsi="Times New Roman" w:cs="Times New Roman"/>
          <w:b/>
          <w:bCs/>
          <w:i/>
          <w:color w:val="000000" w:themeColor="text1"/>
          <w:sz w:val="28"/>
          <w:szCs w:val="28"/>
          <w:u w:val="single"/>
        </w:rPr>
        <w:t>Echinacea purpurea</w:t>
      </w:r>
      <w:r w:rsidRPr="0006738C">
        <w:rPr>
          <w:rFonts w:ascii="Times New Roman" w:hAnsi="Times New Roman" w:cs="Times New Roman"/>
          <w:b/>
          <w:bCs/>
          <w:color w:val="000000" w:themeColor="text1"/>
          <w:sz w:val="28"/>
          <w:szCs w:val="28"/>
          <w:u w:val="single"/>
        </w:rPr>
        <w:t>) для лікування запальних захворювань пародонту</w:t>
      </w:r>
      <w:r>
        <w:rPr>
          <w:rFonts w:ascii="Times New Roman" w:hAnsi="Times New Roman" w:cs="Times New Roman"/>
          <w:b/>
          <w:bCs/>
          <w:color w:val="000000" w:themeColor="text1"/>
          <w:sz w:val="28"/>
          <w:szCs w:val="28"/>
          <w:u w:val="single"/>
        </w:rPr>
        <w:t>»</w:t>
      </w:r>
      <w:r w:rsidRPr="00854489">
        <w:rPr>
          <w:rFonts w:ascii="Times New Roman" w:hAnsi="Times New Roman"/>
          <w:sz w:val="28"/>
          <w:szCs w:val="28"/>
        </w:rPr>
        <w:t xml:space="preserve"> (назва)</w:t>
      </w:r>
    </w:p>
    <w:p w:rsidR="0006738C" w:rsidRPr="00854489" w:rsidRDefault="0006738C" w:rsidP="0006738C">
      <w:pPr>
        <w:jc w:val="both"/>
        <w:rPr>
          <w:rFonts w:ascii="Times New Roman" w:hAnsi="Times New Roman"/>
          <w:sz w:val="28"/>
          <w:szCs w:val="28"/>
        </w:rPr>
      </w:pPr>
      <w:r w:rsidRPr="00854489">
        <w:rPr>
          <w:rFonts w:ascii="Times New Roman" w:hAnsi="Times New Roman"/>
          <w:sz w:val="28"/>
          <w:szCs w:val="28"/>
        </w:rPr>
        <w:t xml:space="preserve">Прізвище, ім’я, по-батькові студента: </w:t>
      </w:r>
      <w:r w:rsidR="00BB7344">
        <w:rPr>
          <w:rFonts w:ascii="Times New Roman" w:hAnsi="Times New Roman"/>
          <w:sz w:val="28"/>
          <w:szCs w:val="28"/>
          <w:u w:val="single"/>
        </w:rPr>
        <w:t>Анастасія ПОПОВА</w:t>
      </w:r>
    </w:p>
    <w:p w:rsidR="0006738C" w:rsidRPr="00854489" w:rsidRDefault="0006738C" w:rsidP="0006738C">
      <w:pPr>
        <w:jc w:val="both"/>
        <w:rPr>
          <w:rFonts w:ascii="Times New Roman" w:hAnsi="Times New Roman"/>
          <w:b/>
          <w:sz w:val="28"/>
          <w:szCs w:val="28"/>
        </w:rPr>
      </w:pPr>
      <w:r w:rsidRPr="00854489">
        <w:rPr>
          <w:rFonts w:ascii="Times New Roman" w:hAnsi="Times New Roman"/>
          <w:sz w:val="28"/>
          <w:szCs w:val="28"/>
        </w:rPr>
        <w:t>Факультет:</w:t>
      </w:r>
      <w:r w:rsidRPr="00854489">
        <w:rPr>
          <w:rFonts w:ascii="Times New Roman" w:hAnsi="Times New Roman"/>
          <w:sz w:val="28"/>
          <w:szCs w:val="28"/>
          <w:u w:val="single"/>
        </w:rPr>
        <w:t xml:space="preserve"> фармацевтичний</w:t>
      </w:r>
      <w:r w:rsidRPr="00854489">
        <w:rPr>
          <w:rFonts w:ascii="Times New Roman" w:hAnsi="Times New Roman"/>
          <w:sz w:val="28"/>
          <w:szCs w:val="28"/>
        </w:rPr>
        <w:t xml:space="preserve"> , № групи:  ______</w:t>
      </w:r>
      <w:r>
        <w:rPr>
          <w:rFonts w:ascii="Times New Roman" w:hAnsi="Times New Roman"/>
          <w:sz w:val="28"/>
          <w:szCs w:val="28"/>
          <w:u w:val="single"/>
        </w:rPr>
        <w:t>2</w:t>
      </w:r>
      <w:r w:rsidRPr="00B27255">
        <w:rPr>
          <w:rFonts w:ascii="Times New Roman" w:hAnsi="Times New Roman"/>
          <w:sz w:val="28"/>
          <w:szCs w:val="28"/>
          <w:u w:val="single"/>
        </w:rPr>
        <w:t>_</w:t>
      </w:r>
      <w:r>
        <w:rPr>
          <w:rFonts w:ascii="Times New Roman" w:hAnsi="Times New Roman"/>
          <w:sz w:val="28"/>
          <w:szCs w:val="28"/>
        </w:rPr>
        <w:t>______</w:t>
      </w:r>
    </w:p>
    <w:p w:rsidR="0006738C" w:rsidRPr="00854489" w:rsidRDefault="0006738C" w:rsidP="0006738C">
      <w:pPr>
        <w:jc w:val="both"/>
        <w:rPr>
          <w:rFonts w:ascii="Times New Roman" w:hAnsi="Times New Roman"/>
          <w:b/>
          <w:sz w:val="28"/>
          <w:szCs w:val="28"/>
        </w:rPr>
      </w:pPr>
      <w:r w:rsidRPr="00854489">
        <w:rPr>
          <w:rFonts w:ascii="Times New Roman" w:hAnsi="Times New Roman"/>
          <w:sz w:val="28"/>
          <w:szCs w:val="28"/>
        </w:rPr>
        <w:t>Дата</w:t>
      </w:r>
      <w:r w:rsidRPr="00854489">
        <w:rPr>
          <w:rFonts w:ascii="Times New Roman" w:hAnsi="Times New Roman"/>
          <w:b/>
          <w:sz w:val="28"/>
          <w:szCs w:val="28"/>
        </w:rPr>
        <w:t>:  _______________</w:t>
      </w:r>
    </w:p>
    <w:p w:rsidR="0006738C" w:rsidRPr="00854489" w:rsidRDefault="0006738C" w:rsidP="0006738C">
      <w:pPr>
        <w:jc w:val="both"/>
        <w:rPr>
          <w:rFonts w:ascii="Times New Roman" w:hAnsi="Times New Roman"/>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317"/>
        <w:gridCol w:w="2521"/>
        <w:gridCol w:w="12"/>
      </w:tblGrid>
      <w:tr w:rsidR="0006738C" w:rsidRPr="008E47C4" w:rsidTr="00234F27">
        <w:tc>
          <w:tcPr>
            <w:tcW w:w="405" w:type="pct"/>
            <w:vAlign w:val="center"/>
          </w:tcPr>
          <w:p w:rsidR="0006738C" w:rsidRPr="00854489" w:rsidRDefault="0006738C" w:rsidP="00234F27">
            <w:pPr>
              <w:jc w:val="center"/>
              <w:rPr>
                <w:rFonts w:ascii="Times New Roman" w:hAnsi="Times New Roman"/>
                <w:b/>
                <w:bCs/>
                <w:sz w:val="28"/>
                <w:szCs w:val="28"/>
              </w:rPr>
            </w:pPr>
            <w:r w:rsidRPr="00854489">
              <w:rPr>
                <w:rFonts w:ascii="Times New Roman" w:hAnsi="Times New Roman"/>
                <w:b/>
                <w:bCs/>
                <w:sz w:val="28"/>
                <w:szCs w:val="28"/>
              </w:rPr>
              <w:t>№ з/п</w:t>
            </w:r>
          </w:p>
        </w:tc>
        <w:tc>
          <w:tcPr>
            <w:tcW w:w="3280" w:type="pct"/>
            <w:vAlign w:val="center"/>
          </w:tcPr>
          <w:p w:rsidR="0006738C" w:rsidRPr="00854489" w:rsidRDefault="0006738C" w:rsidP="00234F27">
            <w:pPr>
              <w:jc w:val="center"/>
              <w:rPr>
                <w:rFonts w:ascii="Times New Roman" w:hAnsi="Times New Roman"/>
                <w:b/>
                <w:bCs/>
                <w:sz w:val="28"/>
                <w:szCs w:val="28"/>
              </w:rPr>
            </w:pPr>
            <w:r w:rsidRPr="00854489">
              <w:rPr>
                <w:rFonts w:ascii="Times New Roman" w:hAnsi="Times New Roman"/>
                <w:b/>
                <w:bCs/>
                <w:sz w:val="28"/>
                <w:szCs w:val="28"/>
              </w:rPr>
              <w:t>Складові частини</w:t>
            </w:r>
          </w:p>
        </w:tc>
        <w:tc>
          <w:tcPr>
            <w:tcW w:w="1315" w:type="pct"/>
            <w:gridSpan w:val="2"/>
            <w:vAlign w:val="center"/>
          </w:tcPr>
          <w:p w:rsidR="0006738C" w:rsidRPr="00854489" w:rsidRDefault="0006738C" w:rsidP="00234F27">
            <w:pPr>
              <w:jc w:val="center"/>
              <w:rPr>
                <w:rFonts w:ascii="Times New Roman" w:hAnsi="Times New Roman"/>
                <w:b/>
                <w:sz w:val="28"/>
                <w:szCs w:val="28"/>
              </w:rPr>
            </w:pPr>
            <w:r w:rsidRPr="00854489">
              <w:rPr>
                <w:rFonts w:ascii="Times New Roman" w:hAnsi="Times New Roman"/>
                <w:b/>
                <w:sz w:val="28"/>
                <w:szCs w:val="28"/>
              </w:rPr>
              <w:t>Бали/оцінка</w:t>
            </w:r>
          </w:p>
        </w:tc>
      </w:tr>
      <w:tr w:rsidR="0006738C" w:rsidRPr="00854489" w:rsidTr="00234F27">
        <w:trPr>
          <w:gridAfter w:val="1"/>
          <w:wAfter w:w="6" w:type="pct"/>
        </w:trPr>
        <w:tc>
          <w:tcPr>
            <w:tcW w:w="405" w:type="pct"/>
          </w:tcPr>
          <w:p w:rsidR="0006738C" w:rsidRPr="00854489" w:rsidRDefault="0006738C" w:rsidP="00234F27">
            <w:pPr>
              <w:jc w:val="center"/>
              <w:rPr>
                <w:rFonts w:ascii="Times New Roman" w:hAnsi="Times New Roman"/>
                <w:sz w:val="28"/>
                <w:szCs w:val="28"/>
              </w:rPr>
            </w:pPr>
            <w:r w:rsidRPr="00854489">
              <w:rPr>
                <w:rFonts w:ascii="Times New Roman" w:hAnsi="Times New Roman"/>
                <w:sz w:val="28"/>
                <w:szCs w:val="28"/>
              </w:rPr>
              <w:t>1.</w:t>
            </w:r>
          </w:p>
        </w:tc>
        <w:tc>
          <w:tcPr>
            <w:tcW w:w="3280" w:type="pct"/>
          </w:tcPr>
          <w:p w:rsidR="0006738C" w:rsidRPr="00854489" w:rsidRDefault="0006738C" w:rsidP="0006738C">
            <w:pPr>
              <w:jc w:val="both"/>
              <w:rPr>
                <w:rFonts w:ascii="Times New Roman" w:hAnsi="Times New Roman"/>
                <w:sz w:val="28"/>
                <w:szCs w:val="28"/>
              </w:rPr>
            </w:pPr>
            <w:r w:rsidRPr="00854489">
              <w:rPr>
                <w:rFonts w:ascii="Times New Roman" w:hAnsi="Times New Roman"/>
                <w:sz w:val="28"/>
                <w:szCs w:val="28"/>
              </w:rPr>
              <w:t xml:space="preserve">Оцінка за рукопис </w:t>
            </w:r>
            <w:r>
              <w:rPr>
                <w:rFonts w:ascii="Times New Roman" w:hAnsi="Times New Roman"/>
                <w:sz w:val="28"/>
                <w:szCs w:val="28"/>
              </w:rPr>
              <w:t xml:space="preserve">кваліфікаційної </w:t>
            </w:r>
            <w:r w:rsidRPr="00854489">
              <w:rPr>
                <w:rFonts w:ascii="Times New Roman" w:hAnsi="Times New Roman"/>
                <w:sz w:val="28"/>
                <w:szCs w:val="28"/>
              </w:rPr>
              <w:t xml:space="preserve">роботи </w:t>
            </w:r>
          </w:p>
        </w:tc>
        <w:tc>
          <w:tcPr>
            <w:tcW w:w="1309" w:type="pct"/>
          </w:tcPr>
          <w:p w:rsidR="0006738C" w:rsidRPr="00854489" w:rsidRDefault="0006738C" w:rsidP="00234F27">
            <w:pPr>
              <w:jc w:val="both"/>
              <w:rPr>
                <w:rFonts w:ascii="Times New Roman" w:hAnsi="Times New Roman"/>
                <w:sz w:val="28"/>
                <w:szCs w:val="28"/>
              </w:rPr>
            </w:pPr>
          </w:p>
        </w:tc>
      </w:tr>
      <w:tr w:rsidR="0006738C" w:rsidRPr="00854489" w:rsidTr="00234F27">
        <w:trPr>
          <w:gridAfter w:val="1"/>
          <w:wAfter w:w="6" w:type="pct"/>
        </w:trPr>
        <w:tc>
          <w:tcPr>
            <w:tcW w:w="405" w:type="pct"/>
          </w:tcPr>
          <w:p w:rsidR="0006738C" w:rsidRPr="00854489" w:rsidRDefault="0006738C" w:rsidP="00234F27">
            <w:pPr>
              <w:jc w:val="center"/>
              <w:rPr>
                <w:rFonts w:ascii="Times New Roman" w:hAnsi="Times New Roman"/>
                <w:sz w:val="28"/>
                <w:szCs w:val="28"/>
              </w:rPr>
            </w:pPr>
            <w:r w:rsidRPr="00854489">
              <w:rPr>
                <w:rFonts w:ascii="Times New Roman" w:hAnsi="Times New Roman"/>
                <w:sz w:val="28"/>
                <w:szCs w:val="28"/>
              </w:rPr>
              <w:t>2.</w:t>
            </w:r>
          </w:p>
        </w:tc>
        <w:tc>
          <w:tcPr>
            <w:tcW w:w="3280" w:type="pct"/>
          </w:tcPr>
          <w:p w:rsidR="0006738C" w:rsidRPr="00854489" w:rsidRDefault="0006738C" w:rsidP="00234F27">
            <w:pPr>
              <w:jc w:val="both"/>
              <w:rPr>
                <w:rFonts w:ascii="Times New Roman" w:hAnsi="Times New Roman"/>
                <w:sz w:val="28"/>
                <w:szCs w:val="28"/>
              </w:rPr>
            </w:pPr>
            <w:r w:rsidRPr="00854489">
              <w:rPr>
                <w:rFonts w:ascii="Times New Roman" w:hAnsi="Times New Roman"/>
                <w:sz w:val="28"/>
                <w:szCs w:val="28"/>
              </w:rPr>
              <w:t xml:space="preserve">Оцінка за доповідь та відповіді студента під час захисту </w:t>
            </w:r>
            <w:r>
              <w:rPr>
                <w:rFonts w:ascii="Times New Roman" w:hAnsi="Times New Roman"/>
                <w:sz w:val="28"/>
                <w:szCs w:val="28"/>
              </w:rPr>
              <w:t>кваліфікаційної</w:t>
            </w:r>
            <w:r w:rsidRPr="0006738C">
              <w:rPr>
                <w:rFonts w:ascii="Times New Roman" w:hAnsi="Times New Roman"/>
                <w:color w:val="F2F2F2" w:themeColor="background1" w:themeShade="F2"/>
                <w:sz w:val="28"/>
                <w:szCs w:val="28"/>
              </w:rPr>
              <w:t xml:space="preserve"> </w:t>
            </w:r>
            <w:r w:rsidRPr="00854489">
              <w:rPr>
                <w:rFonts w:ascii="Times New Roman" w:hAnsi="Times New Roman"/>
                <w:sz w:val="28"/>
                <w:szCs w:val="28"/>
              </w:rPr>
              <w:t>роботи</w:t>
            </w:r>
          </w:p>
        </w:tc>
        <w:tc>
          <w:tcPr>
            <w:tcW w:w="1309" w:type="pct"/>
          </w:tcPr>
          <w:p w:rsidR="0006738C" w:rsidRPr="00854489" w:rsidRDefault="0006738C" w:rsidP="00234F27">
            <w:pPr>
              <w:jc w:val="both"/>
              <w:rPr>
                <w:rFonts w:ascii="Times New Roman" w:hAnsi="Times New Roman"/>
                <w:sz w:val="28"/>
                <w:szCs w:val="28"/>
              </w:rPr>
            </w:pPr>
          </w:p>
        </w:tc>
      </w:tr>
      <w:tr w:rsidR="0006738C" w:rsidRPr="00854489" w:rsidTr="00234F27">
        <w:trPr>
          <w:gridAfter w:val="1"/>
          <w:wAfter w:w="6" w:type="pct"/>
        </w:trPr>
        <w:tc>
          <w:tcPr>
            <w:tcW w:w="405" w:type="pct"/>
          </w:tcPr>
          <w:p w:rsidR="0006738C" w:rsidRPr="00854489" w:rsidRDefault="0006738C" w:rsidP="00234F27">
            <w:pPr>
              <w:jc w:val="both"/>
              <w:rPr>
                <w:rFonts w:ascii="Times New Roman" w:hAnsi="Times New Roman"/>
                <w:sz w:val="28"/>
                <w:szCs w:val="28"/>
              </w:rPr>
            </w:pPr>
          </w:p>
        </w:tc>
        <w:tc>
          <w:tcPr>
            <w:tcW w:w="3280" w:type="pct"/>
          </w:tcPr>
          <w:p w:rsidR="0006738C" w:rsidRPr="00854489" w:rsidRDefault="0006738C" w:rsidP="00234F27">
            <w:pPr>
              <w:jc w:val="right"/>
              <w:rPr>
                <w:rFonts w:ascii="Times New Roman" w:hAnsi="Times New Roman"/>
                <w:b/>
                <w:i/>
                <w:sz w:val="28"/>
                <w:szCs w:val="28"/>
              </w:rPr>
            </w:pPr>
            <w:r w:rsidRPr="00854489">
              <w:rPr>
                <w:rFonts w:ascii="Times New Roman" w:hAnsi="Times New Roman"/>
                <w:b/>
                <w:i/>
                <w:sz w:val="28"/>
                <w:szCs w:val="28"/>
              </w:rPr>
              <w:t>СЕРЕДНІЙ БАЛ ЗА 200-БАЛЬНОЮ ШКАЛОЮ</w:t>
            </w:r>
          </w:p>
        </w:tc>
        <w:tc>
          <w:tcPr>
            <w:tcW w:w="1309" w:type="pct"/>
          </w:tcPr>
          <w:p w:rsidR="0006738C" w:rsidRPr="00854489" w:rsidRDefault="0006738C" w:rsidP="00234F27">
            <w:pPr>
              <w:jc w:val="both"/>
              <w:rPr>
                <w:rFonts w:ascii="Times New Roman" w:hAnsi="Times New Roman"/>
                <w:sz w:val="28"/>
                <w:szCs w:val="28"/>
              </w:rPr>
            </w:pPr>
          </w:p>
        </w:tc>
      </w:tr>
      <w:tr w:rsidR="0006738C" w:rsidRPr="00854489" w:rsidTr="00234F27">
        <w:trPr>
          <w:gridAfter w:val="1"/>
          <w:wAfter w:w="6" w:type="pct"/>
        </w:trPr>
        <w:tc>
          <w:tcPr>
            <w:tcW w:w="405" w:type="pct"/>
          </w:tcPr>
          <w:p w:rsidR="0006738C" w:rsidRPr="00854489" w:rsidRDefault="0006738C" w:rsidP="00234F27">
            <w:pPr>
              <w:jc w:val="both"/>
              <w:rPr>
                <w:rFonts w:ascii="Times New Roman" w:hAnsi="Times New Roman"/>
                <w:sz w:val="28"/>
                <w:szCs w:val="28"/>
              </w:rPr>
            </w:pPr>
          </w:p>
        </w:tc>
        <w:tc>
          <w:tcPr>
            <w:tcW w:w="3280" w:type="pct"/>
          </w:tcPr>
          <w:p w:rsidR="0006738C" w:rsidRPr="00854489" w:rsidRDefault="0006738C" w:rsidP="00234F27">
            <w:pPr>
              <w:jc w:val="right"/>
              <w:rPr>
                <w:rFonts w:ascii="Times New Roman" w:hAnsi="Times New Roman"/>
                <w:b/>
                <w:i/>
                <w:sz w:val="28"/>
                <w:szCs w:val="28"/>
              </w:rPr>
            </w:pPr>
            <w:r w:rsidRPr="00854489">
              <w:rPr>
                <w:rFonts w:ascii="Times New Roman" w:hAnsi="Times New Roman"/>
                <w:b/>
                <w:i/>
                <w:sz w:val="28"/>
                <w:szCs w:val="28"/>
              </w:rPr>
              <w:t>ОЦІНКА ЗА 4-БАЛЬНОЮ ШКАЛОЮ</w:t>
            </w:r>
          </w:p>
        </w:tc>
        <w:tc>
          <w:tcPr>
            <w:tcW w:w="1309" w:type="pct"/>
          </w:tcPr>
          <w:p w:rsidR="0006738C" w:rsidRPr="00854489" w:rsidRDefault="0006738C" w:rsidP="00234F27">
            <w:pPr>
              <w:jc w:val="both"/>
              <w:rPr>
                <w:rFonts w:ascii="Times New Roman" w:hAnsi="Times New Roman"/>
                <w:sz w:val="28"/>
                <w:szCs w:val="28"/>
              </w:rPr>
            </w:pPr>
          </w:p>
        </w:tc>
      </w:tr>
    </w:tbl>
    <w:p w:rsidR="0006738C" w:rsidRDefault="0006738C" w:rsidP="0006738C">
      <w:pPr>
        <w:spacing w:after="0" w:line="240" w:lineRule="auto"/>
        <w:jc w:val="both"/>
        <w:rPr>
          <w:rFonts w:ascii="Times New Roman" w:hAnsi="Times New Roman"/>
          <w:sz w:val="28"/>
          <w:szCs w:val="28"/>
          <w:lang w:val="en-US"/>
        </w:rPr>
      </w:pPr>
    </w:p>
    <w:p w:rsidR="0006738C" w:rsidRPr="00854489" w:rsidRDefault="0006738C" w:rsidP="0006738C">
      <w:pPr>
        <w:spacing w:after="0" w:line="240" w:lineRule="auto"/>
        <w:jc w:val="both"/>
        <w:rPr>
          <w:rFonts w:ascii="Times New Roman" w:hAnsi="Times New Roman"/>
          <w:sz w:val="28"/>
          <w:szCs w:val="28"/>
        </w:rPr>
      </w:pPr>
      <w:r w:rsidRPr="00854489">
        <w:rPr>
          <w:rFonts w:ascii="Times New Roman" w:hAnsi="Times New Roman"/>
          <w:sz w:val="28"/>
          <w:szCs w:val="28"/>
        </w:rPr>
        <w:t>Голова ЕК:        _______________</w:t>
      </w:r>
    </w:p>
    <w:p w:rsidR="0006738C" w:rsidRPr="00854489" w:rsidRDefault="0006738C" w:rsidP="0006738C">
      <w:pPr>
        <w:spacing w:after="0" w:line="240" w:lineRule="auto"/>
        <w:jc w:val="both"/>
        <w:rPr>
          <w:rFonts w:ascii="Times New Roman" w:hAnsi="Times New Roman"/>
          <w:sz w:val="28"/>
          <w:szCs w:val="28"/>
        </w:rPr>
      </w:pPr>
      <w:r w:rsidRPr="00854489">
        <w:rPr>
          <w:rFonts w:ascii="Times New Roman" w:hAnsi="Times New Roman"/>
          <w:sz w:val="28"/>
          <w:szCs w:val="28"/>
        </w:rPr>
        <w:t xml:space="preserve">члени комісії </w:t>
      </w:r>
    </w:p>
    <w:p w:rsidR="0006738C" w:rsidRPr="00854489" w:rsidRDefault="0006738C" w:rsidP="0006738C">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06738C" w:rsidRPr="00854489" w:rsidRDefault="0006738C" w:rsidP="0006738C">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06738C" w:rsidRPr="00854489" w:rsidRDefault="0006738C" w:rsidP="0006738C">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06738C" w:rsidRPr="00854489" w:rsidRDefault="0006738C" w:rsidP="0006738C">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06738C" w:rsidRDefault="0006738C" w:rsidP="0006738C">
      <w:pPr>
        <w:spacing w:line="259" w:lineRule="auto"/>
        <w:jc w:val="both"/>
        <w:rPr>
          <w:rFonts w:ascii="Times New Roman" w:hAnsi="Times New Roman" w:cs="Times New Roman"/>
          <w:sz w:val="28"/>
          <w:szCs w:val="28"/>
        </w:rPr>
      </w:pPr>
    </w:p>
    <w:p w:rsidR="0006738C" w:rsidRDefault="0006738C" w:rsidP="0006738C">
      <w:pPr>
        <w:spacing w:line="259" w:lineRule="auto"/>
        <w:jc w:val="both"/>
        <w:rPr>
          <w:rFonts w:ascii="Times New Roman" w:hAnsi="Times New Roman" w:cs="Times New Roman"/>
          <w:sz w:val="28"/>
          <w:szCs w:val="28"/>
        </w:rPr>
      </w:pPr>
    </w:p>
    <w:p w:rsidR="009423A0" w:rsidRDefault="009423A0">
      <w:pPr>
        <w:spacing w:line="259" w:lineRule="auto"/>
        <w:rPr>
          <w:rFonts w:ascii="Times New Roman" w:hAnsi="Times New Roman" w:cs="Times New Roman"/>
          <w:sz w:val="28"/>
          <w:szCs w:val="28"/>
        </w:rPr>
      </w:pPr>
    </w:p>
    <w:p w:rsidR="00C8008E" w:rsidRDefault="002E64F5" w:rsidP="009423A0">
      <w:pPr>
        <w:pStyle w:val="a3"/>
        <w:spacing w:line="360" w:lineRule="auto"/>
        <w:ind w:left="0"/>
        <w:jc w:val="both"/>
        <w:rPr>
          <w:rFonts w:ascii="Times New Roman" w:hAnsi="Times New Roman" w:cs="Times New Roman"/>
          <w:sz w:val="28"/>
          <w:szCs w:val="28"/>
        </w:rPr>
      </w:pPr>
      <w:r>
        <w:rPr>
          <w:noProof/>
          <w:lang w:eastAsia="uk-UA"/>
        </w:rPr>
        <w:lastRenderedPageBreak/>
        <w:drawing>
          <wp:inline distT="0" distB="0" distL="0" distR="0" wp14:anchorId="076917DF" wp14:editId="01AE8233">
            <wp:extent cx="6120765" cy="8267065"/>
            <wp:effectExtent l="0" t="0" r="0" b="63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20765" cy="8267065"/>
                    </a:xfrm>
                    <a:prstGeom prst="rect">
                      <a:avLst/>
                    </a:prstGeom>
                  </pic:spPr>
                </pic:pic>
              </a:graphicData>
            </a:graphic>
          </wp:inline>
        </w:drawing>
      </w:r>
    </w:p>
    <w:p w:rsidR="008B6F6F" w:rsidRDefault="008B6F6F" w:rsidP="008B6F6F">
      <w:pPr>
        <w:pStyle w:val="a3"/>
        <w:spacing w:line="360" w:lineRule="auto"/>
        <w:ind w:left="0"/>
        <w:jc w:val="right"/>
        <w:rPr>
          <w:rFonts w:ascii="Times New Roman" w:hAnsi="Times New Roman" w:cs="Times New Roman"/>
          <w:sz w:val="28"/>
          <w:szCs w:val="28"/>
        </w:rPr>
      </w:pPr>
    </w:p>
    <w:p w:rsidR="009423A0" w:rsidRPr="008B6F6F" w:rsidRDefault="009423A0" w:rsidP="008B6F6F"/>
    <w:p w:rsidR="009423A0" w:rsidRDefault="009423A0" w:rsidP="009423A0">
      <w:pPr>
        <w:pStyle w:val="a3"/>
        <w:spacing w:line="360" w:lineRule="auto"/>
        <w:ind w:left="0"/>
        <w:jc w:val="both"/>
        <w:rPr>
          <w:rFonts w:ascii="Times New Roman" w:hAnsi="Times New Roman" w:cs="Times New Roman"/>
          <w:sz w:val="28"/>
          <w:szCs w:val="28"/>
        </w:rPr>
      </w:pPr>
    </w:p>
    <w:p w:rsidR="009423A0" w:rsidRPr="00D003F7" w:rsidRDefault="009423A0" w:rsidP="009423A0">
      <w:pPr>
        <w:pStyle w:val="a3"/>
        <w:spacing w:line="360" w:lineRule="auto"/>
        <w:ind w:left="0"/>
        <w:jc w:val="both"/>
        <w:rPr>
          <w:rFonts w:ascii="Times New Roman" w:hAnsi="Times New Roman" w:cs="Times New Roman"/>
          <w:sz w:val="28"/>
          <w:szCs w:val="28"/>
        </w:rPr>
      </w:pPr>
    </w:p>
    <w:p w:rsidR="00CA07C5" w:rsidRDefault="002E64F5" w:rsidP="009423A0">
      <w:pPr>
        <w:spacing w:line="360" w:lineRule="auto"/>
        <w:jc w:val="center"/>
        <w:rPr>
          <w:rFonts w:ascii="Times New Roman" w:hAnsi="Times New Roman" w:cs="Times New Roman"/>
          <w:b/>
          <w:color w:val="000000" w:themeColor="text1"/>
          <w:sz w:val="28"/>
          <w:szCs w:val="28"/>
        </w:rPr>
      </w:pPr>
      <w:r>
        <w:rPr>
          <w:noProof/>
          <w:lang w:eastAsia="uk-UA"/>
        </w:rPr>
        <w:drawing>
          <wp:inline distT="0" distB="0" distL="0" distR="0" wp14:anchorId="6AA7C269" wp14:editId="5AC8204C">
            <wp:extent cx="6120765" cy="7922895"/>
            <wp:effectExtent l="0" t="0" r="0" b="190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20765" cy="7922895"/>
                    </a:xfrm>
                    <a:prstGeom prst="rect">
                      <a:avLst/>
                    </a:prstGeom>
                  </pic:spPr>
                </pic:pic>
              </a:graphicData>
            </a:graphic>
          </wp:inline>
        </w:drawing>
      </w:r>
    </w:p>
    <w:p w:rsidR="00C500A5" w:rsidRDefault="00C500A5" w:rsidP="009423A0">
      <w:pPr>
        <w:spacing w:line="360" w:lineRule="auto"/>
        <w:jc w:val="center"/>
        <w:rPr>
          <w:rFonts w:ascii="Times New Roman" w:hAnsi="Times New Roman" w:cs="Times New Roman"/>
          <w:b/>
          <w:color w:val="000000" w:themeColor="text1"/>
          <w:sz w:val="28"/>
          <w:szCs w:val="28"/>
        </w:rPr>
      </w:pPr>
    </w:p>
    <w:p w:rsidR="00C500A5" w:rsidRDefault="002E64F5" w:rsidP="00C500A5">
      <w:pPr>
        <w:spacing w:line="360" w:lineRule="auto"/>
        <w:ind w:firstLine="284"/>
        <w:jc w:val="center"/>
        <w:rPr>
          <w:rFonts w:ascii="Times New Roman" w:hAnsi="Times New Roman" w:cs="Times New Roman"/>
          <w:b/>
          <w:color w:val="000000" w:themeColor="text1"/>
          <w:sz w:val="28"/>
          <w:szCs w:val="28"/>
        </w:rPr>
      </w:pPr>
      <w:r>
        <w:rPr>
          <w:noProof/>
          <w:lang w:eastAsia="uk-UA"/>
        </w:rPr>
        <w:lastRenderedPageBreak/>
        <w:drawing>
          <wp:inline distT="0" distB="0" distL="0" distR="0" wp14:anchorId="0A30F803" wp14:editId="362879A8">
            <wp:extent cx="6120765" cy="7947025"/>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20765" cy="7947025"/>
                    </a:xfrm>
                    <a:prstGeom prst="rect">
                      <a:avLst/>
                    </a:prstGeom>
                  </pic:spPr>
                </pic:pic>
              </a:graphicData>
            </a:graphic>
          </wp:inline>
        </w:drawing>
      </w:r>
    </w:p>
    <w:p w:rsidR="00C500A5" w:rsidRDefault="00C500A5" w:rsidP="00C500A5">
      <w:pPr>
        <w:spacing w:line="360" w:lineRule="auto"/>
        <w:ind w:firstLine="284"/>
        <w:jc w:val="center"/>
        <w:rPr>
          <w:rFonts w:ascii="Times New Roman" w:hAnsi="Times New Roman" w:cs="Times New Roman"/>
          <w:b/>
          <w:color w:val="000000" w:themeColor="text1"/>
          <w:sz w:val="28"/>
          <w:szCs w:val="28"/>
        </w:rPr>
      </w:pPr>
    </w:p>
    <w:p w:rsidR="00C500A5" w:rsidRDefault="00C500A5" w:rsidP="00C500A5">
      <w:pPr>
        <w:spacing w:line="360" w:lineRule="auto"/>
        <w:ind w:firstLine="284"/>
        <w:jc w:val="center"/>
        <w:rPr>
          <w:rFonts w:ascii="Times New Roman" w:hAnsi="Times New Roman" w:cs="Times New Roman"/>
          <w:b/>
          <w:color w:val="000000" w:themeColor="text1"/>
          <w:sz w:val="28"/>
          <w:szCs w:val="28"/>
        </w:rPr>
      </w:pPr>
    </w:p>
    <w:p w:rsidR="00C500A5" w:rsidRDefault="00C500A5" w:rsidP="00C500A5">
      <w:pPr>
        <w:spacing w:line="360" w:lineRule="auto"/>
        <w:ind w:firstLine="284"/>
        <w:jc w:val="center"/>
        <w:rPr>
          <w:noProof/>
          <w:lang w:eastAsia="uk-UA"/>
        </w:rPr>
      </w:pPr>
    </w:p>
    <w:p w:rsidR="002E64F5" w:rsidRDefault="002E64F5" w:rsidP="00C500A5">
      <w:pPr>
        <w:spacing w:line="360" w:lineRule="auto"/>
        <w:ind w:firstLine="284"/>
        <w:jc w:val="center"/>
        <w:rPr>
          <w:rFonts w:ascii="Times New Roman" w:hAnsi="Times New Roman" w:cs="Times New Roman"/>
          <w:b/>
          <w:color w:val="000000" w:themeColor="text1"/>
          <w:sz w:val="28"/>
          <w:szCs w:val="28"/>
        </w:rPr>
      </w:pPr>
      <w:r>
        <w:rPr>
          <w:noProof/>
          <w:lang w:eastAsia="uk-UA"/>
        </w:rPr>
        <w:lastRenderedPageBreak/>
        <w:drawing>
          <wp:inline distT="0" distB="0" distL="0" distR="0" wp14:anchorId="6D71FC6C" wp14:editId="7C171451">
            <wp:extent cx="6120765" cy="8129270"/>
            <wp:effectExtent l="0" t="0" r="0" b="508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120765" cy="8129270"/>
                    </a:xfrm>
                    <a:prstGeom prst="rect">
                      <a:avLst/>
                    </a:prstGeom>
                  </pic:spPr>
                </pic:pic>
              </a:graphicData>
            </a:graphic>
          </wp:inline>
        </w:drawing>
      </w:r>
    </w:p>
    <w:p w:rsidR="00C500A5" w:rsidRDefault="00C500A5" w:rsidP="00C500A5">
      <w:pPr>
        <w:spacing w:line="360" w:lineRule="auto"/>
        <w:ind w:firstLine="284"/>
        <w:jc w:val="center"/>
        <w:rPr>
          <w:rFonts w:ascii="Times New Roman" w:hAnsi="Times New Roman" w:cs="Times New Roman"/>
          <w:b/>
          <w:color w:val="000000" w:themeColor="text1"/>
          <w:sz w:val="28"/>
          <w:szCs w:val="28"/>
        </w:rPr>
      </w:pPr>
    </w:p>
    <w:p w:rsidR="00C500A5" w:rsidRDefault="00C500A5" w:rsidP="00C500A5">
      <w:pPr>
        <w:spacing w:line="360" w:lineRule="auto"/>
        <w:ind w:firstLine="284"/>
        <w:jc w:val="center"/>
        <w:rPr>
          <w:rFonts w:ascii="Times New Roman" w:hAnsi="Times New Roman" w:cs="Times New Roman"/>
          <w:b/>
          <w:color w:val="000000" w:themeColor="text1"/>
          <w:sz w:val="28"/>
          <w:szCs w:val="28"/>
        </w:rPr>
      </w:pPr>
    </w:p>
    <w:p w:rsidR="00C500A5" w:rsidRDefault="00C500A5" w:rsidP="00C500A5">
      <w:pPr>
        <w:spacing w:line="360" w:lineRule="auto"/>
        <w:ind w:firstLine="284"/>
        <w:jc w:val="center"/>
        <w:rPr>
          <w:rFonts w:ascii="Times New Roman" w:hAnsi="Times New Roman" w:cs="Times New Roman"/>
          <w:b/>
          <w:color w:val="000000" w:themeColor="text1"/>
          <w:sz w:val="28"/>
          <w:szCs w:val="28"/>
        </w:rPr>
      </w:pPr>
    </w:p>
    <w:p w:rsidR="00C500A5" w:rsidRDefault="002E64F5" w:rsidP="00C500A5">
      <w:pPr>
        <w:spacing w:line="360" w:lineRule="auto"/>
        <w:ind w:firstLine="426"/>
        <w:jc w:val="center"/>
        <w:rPr>
          <w:rFonts w:ascii="Times New Roman" w:hAnsi="Times New Roman" w:cs="Times New Roman"/>
          <w:b/>
          <w:color w:val="000000" w:themeColor="text1"/>
          <w:sz w:val="28"/>
          <w:szCs w:val="28"/>
        </w:rPr>
      </w:pPr>
      <w:r>
        <w:rPr>
          <w:noProof/>
          <w:lang w:eastAsia="uk-UA"/>
        </w:rPr>
        <w:lastRenderedPageBreak/>
        <w:drawing>
          <wp:inline distT="0" distB="0" distL="0" distR="0" wp14:anchorId="13F3E187" wp14:editId="16259B44">
            <wp:extent cx="6010275" cy="7915275"/>
            <wp:effectExtent l="0" t="0" r="9525" b="952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010275" cy="7915275"/>
                    </a:xfrm>
                    <a:prstGeom prst="rect">
                      <a:avLst/>
                    </a:prstGeom>
                  </pic:spPr>
                </pic:pic>
              </a:graphicData>
            </a:graphic>
          </wp:inline>
        </w:drawing>
      </w:r>
    </w:p>
    <w:p w:rsidR="00C500A5" w:rsidRDefault="00C500A5" w:rsidP="00C500A5">
      <w:pPr>
        <w:spacing w:line="360" w:lineRule="auto"/>
        <w:ind w:firstLine="426"/>
        <w:jc w:val="center"/>
        <w:rPr>
          <w:rFonts w:ascii="Times New Roman" w:hAnsi="Times New Roman" w:cs="Times New Roman"/>
          <w:b/>
          <w:color w:val="000000" w:themeColor="text1"/>
          <w:sz w:val="28"/>
          <w:szCs w:val="28"/>
        </w:rPr>
      </w:pPr>
    </w:p>
    <w:p w:rsidR="00C500A5" w:rsidRDefault="00C500A5" w:rsidP="00C500A5">
      <w:pPr>
        <w:spacing w:line="360" w:lineRule="auto"/>
        <w:ind w:firstLine="426"/>
        <w:jc w:val="center"/>
        <w:rPr>
          <w:rFonts w:ascii="Times New Roman" w:hAnsi="Times New Roman" w:cs="Times New Roman"/>
          <w:b/>
          <w:color w:val="000000" w:themeColor="text1"/>
          <w:sz w:val="28"/>
          <w:szCs w:val="28"/>
        </w:rPr>
      </w:pPr>
    </w:p>
    <w:p w:rsidR="00C500A5" w:rsidRDefault="00C500A5" w:rsidP="00C500A5">
      <w:pPr>
        <w:spacing w:line="360" w:lineRule="auto"/>
        <w:ind w:firstLine="426"/>
        <w:jc w:val="center"/>
        <w:rPr>
          <w:rFonts w:ascii="Times New Roman" w:hAnsi="Times New Roman" w:cs="Times New Roman"/>
          <w:b/>
          <w:color w:val="000000" w:themeColor="text1"/>
          <w:sz w:val="28"/>
          <w:szCs w:val="28"/>
        </w:rPr>
      </w:pPr>
    </w:p>
    <w:p w:rsidR="00C500A5" w:rsidRDefault="002E64F5" w:rsidP="00C500A5">
      <w:pPr>
        <w:spacing w:line="360" w:lineRule="auto"/>
        <w:ind w:firstLine="426"/>
        <w:jc w:val="center"/>
        <w:rPr>
          <w:rFonts w:ascii="Times New Roman" w:hAnsi="Times New Roman" w:cs="Times New Roman"/>
          <w:b/>
          <w:color w:val="000000" w:themeColor="text1"/>
          <w:sz w:val="28"/>
          <w:szCs w:val="28"/>
          <w:lang w:val="en-US"/>
        </w:rPr>
      </w:pPr>
      <w:r>
        <w:rPr>
          <w:noProof/>
          <w:lang w:eastAsia="uk-UA"/>
        </w:rPr>
        <w:lastRenderedPageBreak/>
        <w:drawing>
          <wp:inline distT="0" distB="0" distL="0" distR="0" wp14:anchorId="45B865E5" wp14:editId="154C1C09">
            <wp:extent cx="6120765" cy="7863205"/>
            <wp:effectExtent l="0" t="0" r="0" b="444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120765" cy="7863205"/>
                    </a:xfrm>
                    <a:prstGeom prst="rect">
                      <a:avLst/>
                    </a:prstGeom>
                  </pic:spPr>
                </pic:pic>
              </a:graphicData>
            </a:graphic>
          </wp:inline>
        </w:drawing>
      </w:r>
    </w:p>
    <w:p w:rsidR="002E64F5" w:rsidRDefault="002E64F5" w:rsidP="00C500A5">
      <w:pPr>
        <w:spacing w:line="360" w:lineRule="auto"/>
        <w:ind w:firstLine="426"/>
        <w:jc w:val="center"/>
        <w:rPr>
          <w:rFonts w:ascii="Times New Roman" w:hAnsi="Times New Roman" w:cs="Times New Roman"/>
          <w:b/>
          <w:color w:val="000000" w:themeColor="text1"/>
          <w:sz w:val="28"/>
          <w:szCs w:val="28"/>
          <w:lang w:val="en-US"/>
        </w:rPr>
      </w:pPr>
    </w:p>
    <w:p w:rsidR="002E64F5" w:rsidRDefault="002E64F5" w:rsidP="00C500A5">
      <w:pPr>
        <w:spacing w:line="360" w:lineRule="auto"/>
        <w:ind w:firstLine="426"/>
        <w:jc w:val="center"/>
        <w:rPr>
          <w:rFonts w:ascii="Times New Roman" w:hAnsi="Times New Roman" w:cs="Times New Roman"/>
          <w:b/>
          <w:color w:val="000000" w:themeColor="text1"/>
          <w:sz w:val="28"/>
          <w:szCs w:val="28"/>
          <w:lang w:val="en-US"/>
        </w:rPr>
      </w:pPr>
    </w:p>
    <w:p w:rsidR="002E64F5" w:rsidRDefault="002E64F5" w:rsidP="00C500A5">
      <w:pPr>
        <w:spacing w:line="360" w:lineRule="auto"/>
        <w:ind w:firstLine="426"/>
        <w:jc w:val="center"/>
        <w:rPr>
          <w:rFonts w:ascii="Times New Roman" w:hAnsi="Times New Roman" w:cs="Times New Roman"/>
          <w:b/>
          <w:color w:val="000000" w:themeColor="text1"/>
          <w:sz w:val="28"/>
          <w:szCs w:val="28"/>
          <w:lang w:val="en-US"/>
        </w:rPr>
      </w:pPr>
    </w:p>
    <w:p w:rsidR="00EF27EF" w:rsidRDefault="008A6A66" w:rsidP="00C500A5">
      <w:pPr>
        <w:spacing w:line="360" w:lineRule="auto"/>
        <w:ind w:firstLine="426"/>
        <w:jc w:val="center"/>
        <w:rPr>
          <w:noProof/>
          <w:lang w:eastAsia="uk-UA"/>
        </w:rPr>
      </w:pPr>
      <w:r>
        <w:rPr>
          <w:noProof/>
          <w:lang w:eastAsia="uk-UA"/>
        </w:rPr>
        <w:lastRenderedPageBreak/>
        <w:drawing>
          <wp:inline distT="0" distB="0" distL="0" distR="0" wp14:anchorId="5D2B21F3" wp14:editId="3CC7B9BA">
            <wp:extent cx="5806132" cy="8145379"/>
            <wp:effectExtent l="0" t="0" r="4445" b="825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812812" cy="8154751"/>
                    </a:xfrm>
                    <a:prstGeom prst="rect">
                      <a:avLst/>
                    </a:prstGeom>
                  </pic:spPr>
                </pic:pic>
              </a:graphicData>
            </a:graphic>
          </wp:inline>
        </w:drawing>
      </w:r>
      <w:r w:rsidRPr="008A6A66">
        <w:rPr>
          <w:noProof/>
          <w:lang w:eastAsia="uk-UA"/>
        </w:rPr>
        <w:t xml:space="preserve"> </w:t>
      </w:r>
      <w:r>
        <w:rPr>
          <w:noProof/>
          <w:lang w:eastAsia="uk-UA"/>
        </w:rPr>
        <w:lastRenderedPageBreak/>
        <w:drawing>
          <wp:inline distT="0" distB="0" distL="0" distR="0" wp14:anchorId="1577D4F2" wp14:editId="3EAA82B1">
            <wp:extent cx="6180872" cy="8891337"/>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87442" cy="8900789"/>
                    </a:xfrm>
                    <a:prstGeom prst="rect">
                      <a:avLst/>
                    </a:prstGeom>
                  </pic:spPr>
                </pic:pic>
              </a:graphicData>
            </a:graphic>
          </wp:inline>
        </w:drawing>
      </w:r>
    </w:p>
    <w:p w:rsidR="00305831" w:rsidRDefault="00305831" w:rsidP="00305831">
      <w:pPr>
        <w:spacing w:line="360" w:lineRule="auto"/>
        <w:jc w:val="both"/>
        <w:rPr>
          <w:noProof/>
          <w:lang w:eastAsia="uk-UA"/>
        </w:rPr>
      </w:pPr>
      <w:r>
        <w:rPr>
          <w:noProof/>
          <w:lang w:eastAsia="uk-UA"/>
        </w:rPr>
        <w:lastRenderedPageBreak/>
        <w:drawing>
          <wp:inline distT="0" distB="0" distL="0" distR="0" wp14:anchorId="1D28503B" wp14:editId="4201AAA6">
            <wp:extent cx="6151419" cy="8430184"/>
            <wp:effectExtent l="0" t="0" r="190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60375" cy="8442458"/>
                    </a:xfrm>
                    <a:prstGeom prst="rect">
                      <a:avLst/>
                    </a:prstGeom>
                  </pic:spPr>
                </pic:pic>
              </a:graphicData>
            </a:graphic>
          </wp:inline>
        </w:drawing>
      </w:r>
    </w:p>
    <w:p w:rsidR="00305831" w:rsidRDefault="00305831" w:rsidP="00305831">
      <w:pPr>
        <w:spacing w:line="360" w:lineRule="auto"/>
        <w:jc w:val="both"/>
        <w:rPr>
          <w:noProof/>
          <w:lang w:eastAsia="uk-UA"/>
        </w:rPr>
      </w:pPr>
      <w:r>
        <w:rPr>
          <w:noProof/>
          <w:lang w:eastAsia="uk-UA"/>
        </w:rPr>
        <w:lastRenderedPageBreak/>
        <w:drawing>
          <wp:inline distT="0" distB="0" distL="0" distR="0" wp14:anchorId="3AF8E7D8" wp14:editId="73A8693E">
            <wp:extent cx="6123710" cy="8604974"/>
            <wp:effectExtent l="0" t="0" r="0" b="571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33871" cy="8619252"/>
                    </a:xfrm>
                    <a:prstGeom prst="rect">
                      <a:avLst/>
                    </a:prstGeom>
                  </pic:spPr>
                </pic:pic>
              </a:graphicData>
            </a:graphic>
          </wp:inline>
        </w:drawing>
      </w:r>
    </w:p>
    <w:p w:rsidR="00305831" w:rsidRDefault="00305831" w:rsidP="00305831">
      <w:pPr>
        <w:spacing w:line="360" w:lineRule="auto"/>
        <w:jc w:val="both"/>
        <w:rPr>
          <w:noProof/>
          <w:lang w:eastAsia="uk-UA"/>
        </w:rPr>
      </w:pPr>
      <w:r>
        <w:rPr>
          <w:noProof/>
          <w:lang w:eastAsia="uk-UA"/>
        </w:rPr>
        <w:lastRenderedPageBreak/>
        <w:drawing>
          <wp:inline distT="0" distB="0" distL="0" distR="0" wp14:anchorId="192123DC" wp14:editId="13C7F403">
            <wp:extent cx="6151419" cy="8586879"/>
            <wp:effectExtent l="0" t="0" r="1905" b="508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161630" cy="8601133"/>
                    </a:xfrm>
                    <a:prstGeom prst="rect">
                      <a:avLst/>
                    </a:prstGeom>
                  </pic:spPr>
                </pic:pic>
              </a:graphicData>
            </a:graphic>
          </wp:inline>
        </w:drawing>
      </w:r>
    </w:p>
    <w:p w:rsidR="00305831" w:rsidRDefault="00305831" w:rsidP="00305831">
      <w:pPr>
        <w:spacing w:line="360" w:lineRule="auto"/>
        <w:jc w:val="both"/>
        <w:rPr>
          <w:noProof/>
          <w:lang w:eastAsia="uk-UA"/>
        </w:rPr>
      </w:pPr>
      <w:r>
        <w:rPr>
          <w:noProof/>
          <w:lang w:eastAsia="uk-UA"/>
        </w:rPr>
        <w:lastRenderedPageBreak/>
        <w:drawing>
          <wp:inline distT="0" distB="0" distL="0" distR="0" wp14:anchorId="1295F4A3" wp14:editId="55BCEF85">
            <wp:extent cx="6109855" cy="8563612"/>
            <wp:effectExtent l="0" t="0" r="571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16408" cy="8572796"/>
                    </a:xfrm>
                    <a:prstGeom prst="rect">
                      <a:avLst/>
                    </a:prstGeom>
                  </pic:spPr>
                </pic:pic>
              </a:graphicData>
            </a:graphic>
          </wp:inline>
        </w:drawing>
      </w:r>
    </w:p>
    <w:p w:rsidR="00305831" w:rsidRDefault="00305831" w:rsidP="00305831">
      <w:pPr>
        <w:spacing w:line="360" w:lineRule="auto"/>
        <w:jc w:val="both"/>
        <w:rPr>
          <w:noProof/>
          <w:lang w:eastAsia="uk-UA"/>
        </w:rPr>
      </w:pPr>
      <w:r>
        <w:rPr>
          <w:noProof/>
          <w:lang w:eastAsia="uk-UA"/>
        </w:rPr>
        <w:lastRenderedPageBreak/>
        <w:drawing>
          <wp:inline distT="0" distB="0" distL="0" distR="0" wp14:anchorId="0ED1885D" wp14:editId="2BBC9B78">
            <wp:extent cx="6082146" cy="8448787"/>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090463" cy="8460340"/>
                    </a:xfrm>
                    <a:prstGeom prst="rect">
                      <a:avLst/>
                    </a:prstGeom>
                  </pic:spPr>
                </pic:pic>
              </a:graphicData>
            </a:graphic>
          </wp:inline>
        </w:drawing>
      </w:r>
    </w:p>
    <w:p w:rsidR="00396FB6" w:rsidRDefault="00396FB6" w:rsidP="00C500A5">
      <w:pPr>
        <w:spacing w:line="360" w:lineRule="auto"/>
        <w:ind w:firstLine="426"/>
        <w:jc w:val="center"/>
        <w:rPr>
          <w:noProof/>
          <w:lang w:eastAsia="uk-UA"/>
        </w:rPr>
      </w:pPr>
    </w:p>
    <w:p w:rsidR="00396FB6" w:rsidRDefault="00396FB6" w:rsidP="00396FB6">
      <w:pPr>
        <w:spacing w:line="360" w:lineRule="auto"/>
        <w:jc w:val="center"/>
        <w:rPr>
          <w:rFonts w:ascii="Times New Roman" w:hAnsi="Times New Roman" w:cs="Times New Roman"/>
          <w:b/>
          <w:color w:val="000000" w:themeColor="text1"/>
          <w:sz w:val="28"/>
          <w:szCs w:val="28"/>
          <w:lang w:val="en-US"/>
        </w:rPr>
      </w:pPr>
      <w:r>
        <w:rPr>
          <w:rFonts w:ascii="Times New Roman" w:hAnsi="Times New Roman" w:cs="Times New Roman"/>
          <w:b/>
          <w:noProof/>
          <w:color w:val="000000" w:themeColor="text1"/>
          <w:sz w:val="28"/>
          <w:szCs w:val="28"/>
          <w:lang w:eastAsia="uk-UA"/>
        </w:rPr>
        <w:lastRenderedPageBreak/>
        <w:drawing>
          <wp:inline distT="0" distB="0" distL="0" distR="0" wp14:anchorId="17BF8AEB" wp14:editId="2A411371">
            <wp:extent cx="7889878" cy="5461960"/>
            <wp:effectExtent l="0" t="508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opova Anastasia.png"/>
                    <pic:cNvPicPr/>
                  </pic:nvPicPr>
                  <pic:blipFill>
                    <a:blip r:embed="rId47">
                      <a:extLst>
                        <a:ext uri="{28A0092B-C50C-407E-A947-70E740481C1C}">
                          <a14:useLocalDpi xmlns:a14="http://schemas.microsoft.com/office/drawing/2010/main" val="0"/>
                        </a:ext>
                      </a:extLst>
                    </a:blip>
                    <a:stretch>
                      <a:fillRect/>
                    </a:stretch>
                  </pic:blipFill>
                  <pic:spPr>
                    <a:xfrm rot="5400000">
                      <a:off x="0" y="0"/>
                      <a:ext cx="7894622" cy="5465244"/>
                    </a:xfrm>
                    <a:prstGeom prst="rect">
                      <a:avLst/>
                    </a:prstGeom>
                  </pic:spPr>
                </pic:pic>
              </a:graphicData>
            </a:graphic>
          </wp:inline>
        </w:drawing>
      </w:r>
      <w:r w:rsidR="00721274" w:rsidRPr="00721274">
        <w:rPr>
          <w:noProof/>
          <w:lang w:eastAsia="uk-UA"/>
        </w:rPr>
        <w:t xml:space="preserve"> </w:t>
      </w:r>
      <w:r w:rsidR="00721274">
        <w:rPr>
          <w:noProof/>
          <w:lang w:eastAsia="uk-UA"/>
        </w:rPr>
        <w:lastRenderedPageBreak/>
        <w:drawing>
          <wp:inline distT="0" distB="0" distL="0" distR="0" wp14:anchorId="1F04A8DA" wp14:editId="5B9ACC42">
            <wp:extent cx="6117626" cy="88392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126066" cy="8851395"/>
                    </a:xfrm>
                    <a:prstGeom prst="rect">
                      <a:avLst/>
                    </a:prstGeom>
                  </pic:spPr>
                </pic:pic>
              </a:graphicData>
            </a:graphic>
          </wp:inline>
        </w:drawing>
      </w:r>
    </w:p>
    <w:p w:rsidR="00EF27EF" w:rsidRPr="002E64F5" w:rsidRDefault="00EF27EF" w:rsidP="00C500A5">
      <w:pPr>
        <w:spacing w:line="360" w:lineRule="auto"/>
        <w:ind w:firstLine="426"/>
        <w:jc w:val="center"/>
        <w:rPr>
          <w:rFonts w:ascii="Times New Roman" w:hAnsi="Times New Roman" w:cs="Times New Roman"/>
          <w:b/>
          <w:color w:val="000000" w:themeColor="text1"/>
          <w:sz w:val="28"/>
          <w:szCs w:val="28"/>
          <w:lang w:val="en-US"/>
        </w:rPr>
      </w:pPr>
      <w:r>
        <w:rPr>
          <w:rFonts w:ascii="Times New Roman" w:hAnsi="Times New Roman" w:cs="Times New Roman"/>
          <w:b/>
          <w:noProof/>
          <w:color w:val="000000" w:themeColor="text1"/>
          <w:sz w:val="28"/>
          <w:szCs w:val="28"/>
          <w:lang w:eastAsia="uk-UA"/>
        </w:rPr>
        <w:lastRenderedPageBreak/>
        <w:drawing>
          <wp:inline distT="0" distB="0" distL="0" distR="0">
            <wp:extent cx="8190731" cy="5670375"/>
            <wp:effectExtent l="2857" t="0" r="4128" b="4127"/>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opova Anastasia (1).png"/>
                    <pic:cNvPicPr/>
                  </pic:nvPicPr>
                  <pic:blipFill>
                    <a:blip r:embed="rId49">
                      <a:extLst>
                        <a:ext uri="{28A0092B-C50C-407E-A947-70E740481C1C}">
                          <a14:useLocalDpi xmlns:a14="http://schemas.microsoft.com/office/drawing/2010/main" val="0"/>
                        </a:ext>
                      </a:extLst>
                    </a:blip>
                    <a:stretch>
                      <a:fillRect/>
                    </a:stretch>
                  </pic:blipFill>
                  <pic:spPr>
                    <a:xfrm rot="5400000">
                      <a:off x="0" y="0"/>
                      <a:ext cx="8200927" cy="5677434"/>
                    </a:xfrm>
                    <a:prstGeom prst="rect">
                      <a:avLst/>
                    </a:prstGeom>
                  </pic:spPr>
                </pic:pic>
              </a:graphicData>
            </a:graphic>
          </wp:inline>
        </w:drawing>
      </w:r>
    </w:p>
    <w:sectPr w:rsidR="00EF27EF" w:rsidRPr="002E64F5" w:rsidSect="00311CC0">
      <w:footerReference w:type="default" r:id="rId50"/>
      <w:pgSz w:w="11906" w:h="16838"/>
      <w:pgMar w:top="850" w:right="850" w:bottom="850" w:left="1417"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6169" w:rsidRDefault="00816169" w:rsidP="00197C24">
      <w:pPr>
        <w:spacing w:after="0" w:line="240" w:lineRule="auto"/>
      </w:pPr>
      <w:r>
        <w:separator/>
      </w:r>
    </w:p>
  </w:endnote>
  <w:endnote w:type="continuationSeparator" w:id="0">
    <w:p w:rsidR="00816169" w:rsidRDefault="00816169" w:rsidP="00197C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PragmaticaCTT">
    <w:altName w:val="PragmaticaCTT"/>
    <w:panose1 w:val="00000000000000000000"/>
    <w:charset w:val="CC"/>
    <w:family w:val="swiss"/>
    <w:notTrueType/>
    <w:pitch w:val="default"/>
    <w:sig w:usb0="00000201" w:usb1="00000000" w:usb2="00000000" w:usb3="00000000" w:csb0="00000004" w:csb1="00000000"/>
  </w:font>
  <w:font w:name="Tahoma">
    <w:altName w:val="Tahoma"/>
    <w:panose1 w:val="020B0604030504040204"/>
    <w:charset w:val="CC"/>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Rubik">
    <w:altName w:val="Times New Roman"/>
    <w:panose1 w:val="00000000000000000000"/>
    <w:charset w:val="00"/>
    <w:family w:val="roman"/>
    <w:notTrueType/>
    <w:pitch w:val="default"/>
    <w:sig w:usb0="00000203" w:usb1="00000000" w:usb2="00000000" w:usb3="00000000" w:csb0="00000005" w:csb1="00000000"/>
  </w:font>
  <w:font w:name="TimesNewRomanPSMT">
    <w:altName w:val="MS Gothic"/>
    <w:panose1 w:val="00000000000000000000"/>
    <w:charset w:val="00"/>
    <w:family w:val="roman"/>
    <w:notTrueType/>
    <w:pitch w:val="default"/>
    <w:sig w:usb0="00000003" w:usb1="00000000" w:usb2="00000000" w:usb3="00000000" w:csb0="00000001" w:csb1="00000000"/>
  </w:font>
  <w:font w:name="Bold">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9925581"/>
      <w:docPartObj>
        <w:docPartGallery w:val="Page Numbers (Bottom of Page)"/>
        <w:docPartUnique/>
      </w:docPartObj>
    </w:sdtPr>
    <w:sdtEndPr/>
    <w:sdtContent>
      <w:p w:rsidR="0024651B" w:rsidRDefault="0024651B">
        <w:pPr>
          <w:pStyle w:val="ab"/>
          <w:jc w:val="right"/>
        </w:pPr>
        <w:r>
          <w:fldChar w:fldCharType="begin"/>
        </w:r>
        <w:r>
          <w:instrText>PAGE   \* MERGEFORMAT</w:instrText>
        </w:r>
        <w:r>
          <w:fldChar w:fldCharType="separate"/>
        </w:r>
        <w:r>
          <w:rPr>
            <w:noProof/>
          </w:rPr>
          <w:t>2</w:t>
        </w:r>
        <w:r>
          <w:fldChar w:fldCharType="end"/>
        </w:r>
      </w:p>
    </w:sdtContent>
  </w:sdt>
  <w:p w:rsidR="0024651B" w:rsidRDefault="0024651B">
    <w:pPr>
      <w:pStyle w:val="a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6991672"/>
      <w:docPartObj>
        <w:docPartGallery w:val="Page Numbers (Bottom of Page)"/>
        <w:docPartUnique/>
      </w:docPartObj>
    </w:sdtPr>
    <w:sdtEndPr>
      <w:rPr>
        <w:rFonts w:ascii="Times New Roman" w:hAnsi="Times New Roman" w:cs="Times New Roman"/>
        <w:sz w:val="28"/>
        <w:szCs w:val="28"/>
      </w:rPr>
    </w:sdtEndPr>
    <w:sdtContent>
      <w:p w:rsidR="0024651B" w:rsidRPr="00FC608F" w:rsidRDefault="0024651B">
        <w:pPr>
          <w:pStyle w:val="ab"/>
          <w:jc w:val="right"/>
          <w:rPr>
            <w:rFonts w:ascii="Times New Roman" w:hAnsi="Times New Roman" w:cs="Times New Roman"/>
            <w:sz w:val="28"/>
            <w:szCs w:val="28"/>
          </w:rPr>
        </w:pPr>
        <w:r w:rsidRPr="00FC608F">
          <w:rPr>
            <w:rFonts w:ascii="Times New Roman" w:hAnsi="Times New Roman" w:cs="Times New Roman"/>
            <w:sz w:val="28"/>
            <w:szCs w:val="28"/>
          </w:rPr>
          <w:fldChar w:fldCharType="begin"/>
        </w:r>
        <w:r w:rsidRPr="00FC608F">
          <w:rPr>
            <w:rFonts w:ascii="Times New Roman" w:hAnsi="Times New Roman" w:cs="Times New Roman"/>
            <w:sz w:val="28"/>
            <w:szCs w:val="28"/>
          </w:rPr>
          <w:instrText>PAGE   \* MERGEFORMAT</w:instrText>
        </w:r>
        <w:r w:rsidRPr="00FC608F">
          <w:rPr>
            <w:rFonts w:ascii="Times New Roman" w:hAnsi="Times New Roman" w:cs="Times New Roman"/>
            <w:sz w:val="28"/>
            <w:szCs w:val="28"/>
          </w:rPr>
          <w:fldChar w:fldCharType="separate"/>
        </w:r>
        <w:r w:rsidR="002200C9">
          <w:rPr>
            <w:rFonts w:ascii="Times New Roman" w:hAnsi="Times New Roman" w:cs="Times New Roman"/>
            <w:noProof/>
            <w:sz w:val="28"/>
            <w:szCs w:val="28"/>
          </w:rPr>
          <w:t>11</w:t>
        </w:r>
        <w:r w:rsidRPr="00FC608F">
          <w:rPr>
            <w:rFonts w:ascii="Times New Roman" w:hAnsi="Times New Roman" w:cs="Times New Roman"/>
            <w:sz w:val="28"/>
            <w:szCs w:val="28"/>
          </w:rPr>
          <w:fldChar w:fldCharType="end"/>
        </w:r>
      </w:p>
    </w:sdtContent>
  </w:sdt>
  <w:p w:rsidR="0024651B" w:rsidRDefault="0024651B">
    <w:pPr>
      <w:pStyle w:val="ab"/>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651B" w:rsidRDefault="0024651B">
    <w:pPr>
      <w:pStyle w:val="ab"/>
      <w:jc w:val="right"/>
    </w:pPr>
  </w:p>
  <w:p w:rsidR="0024651B" w:rsidRDefault="0024651B">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6169" w:rsidRDefault="00816169" w:rsidP="00197C24">
      <w:pPr>
        <w:spacing w:after="0" w:line="240" w:lineRule="auto"/>
      </w:pPr>
      <w:r>
        <w:separator/>
      </w:r>
    </w:p>
  </w:footnote>
  <w:footnote w:type="continuationSeparator" w:id="0">
    <w:p w:rsidR="00816169" w:rsidRDefault="00816169" w:rsidP="00197C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D1156"/>
    <w:multiLevelType w:val="hybridMultilevel"/>
    <w:tmpl w:val="82A4469A"/>
    <w:lvl w:ilvl="0" w:tplc="F3E4289E">
      <w:start w:val="3"/>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 w15:restartNumberingAfterBreak="0">
    <w:nsid w:val="05E541A0"/>
    <w:multiLevelType w:val="hybridMultilevel"/>
    <w:tmpl w:val="BD1C85DE"/>
    <w:lvl w:ilvl="0" w:tplc="0FAA281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B206C94"/>
    <w:multiLevelType w:val="hybridMultilevel"/>
    <w:tmpl w:val="4E0C83E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C3C0540"/>
    <w:multiLevelType w:val="hybridMultilevel"/>
    <w:tmpl w:val="134EEA06"/>
    <w:lvl w:ilvl="0" w:tplc="9B0C8280">
      <w:start w:val="1"/>
      <w:numFmt w:val="decimal"/>
      <w:lvlText w:val="%1."/>
      <w:lvlJc w:val="left"/>
      <w:pPr>
        <w:tabs>
          <w:tab w:val="num" w:pos="720"/>
        </w:tabs>
        <w:ind w:left="720" w:hanging="360"/>
      </w:pPr>
    </w:lvl>
    <w:lvl w:ilvl="1" w:tplc="FDAE9DD0" w:tentative="1">
      <w:start w:val="1"/>
      <w:numFmt w:val="decimal"/>
      <w:lvlText w:val="%2."/>
      <w:lvlJc w:val="left"/>
      <w:pPr>
        <w:tabs>
          <w:tab w:val="num" w:pos="1440"/>
        </w:tabs>
        <w:ind w:left="1440" w:hanging="360"/>
      </w:pPr>
    </w:lvl>
    <w:lvl w:ilvl="2" w:tplc="DA6609B0" w:tentative="1">
      <w:start w:val="1"/>
      <w:numFmt w:val="decimal"/>
      <w:lvlText w:val="%3."/>
      <w:lvlJc w:val="left"/>
      <w:pPr>
        <w:tabs>
          <w:tab w:val="num" w:pos="2160"/>
        </w:tabs>
        <w:ind w:left="2160" w:hanging="360"/>
      </w:pPr>
    </w:lvl>
    <w:lvl w:ilvl="3" w:tplc="0FB021F0" w:tentative="1">
      <w:start w:val="1"/>
      <w:numFmt w:val="decimal"/>
      <w:lvlText w:val="%4."/>
      <w:lvlJc w:val="left"/>
      <w:pPr>
        <w:tabs>
          <w:tab w:val="num" w:pos="2880"/>
        </w:tabs>
        <w:ind w:left="2880" w:hanging="360"/>
      </w:pPr>
    </w:lvl>
    <w:lvl w:ilvl="4" w:tplc="560A1A98" w:tentative="1">
      <w:start w:val="1"/>
      <w:numFmt w:val="decimal"/>
      <w:lvlText w:val="%5."/>
      <w:lvlJc w:val="left"/>
      <w:pPr>
        <w:tabs>
          <w:tab w:val="num" w:pos="3600"/>
        </w:tabs>
        <w:ind w:left="3600" w:hanging="360"/>
      </w:pPr>
    </w:lvl>
    <w:lvl w:ilvl="5" w:tplc="B58089F8" w:tentative="1">
      <w:start w:val="1"/>
      <w:numFmt w:val="decimal"/>
      <w:lvlText w:val="%6."/>
      <w:lvlJc w:val="left"/>
      <w:pPr>
        <w:tabs>
          <w:tab w:val="num" w:pos="4320"/>
        </w:tabs>
        <w:ind w:left="4320" w:hanging="360"/>
      </w:pPr>
    </w:lvl>
    <w:lvl w:ilvl="6" w:tplc="8440F9F0" w:tentative="1">
      <w:start w:val="1"/>
      <w:numFmt w:val="decimal"/>
      <w:lvlText w:val="%7."/>
      <w:lvlJc w:val="left"/>
      <w:pPr>
        <w:tabs>
          <w:tab w:val="num" w:pos="5040"/>
        </w:tabs>
        <w:ind w:left="5040" w:hanging="360"/>
      </w:pPr>
    </w:lvl>
    <w:lvl w:ilvl="7" w:tplc="0E10E606" w:tentative="1">
      <w:start w:val="1"/>
      <w:numFmt w:val="decimal"/>
      <w:lvlText w:val="%8."/>
      <w:lvlJc w:val="left"/>
      <w:pPr>
        <w:tabs>
          <w:tab w:val="num" w:pos="5760"/>
        </w:tabs>
        <w:ind w:left="5760" w:hanging="360"/>
      </w:pPr>
    </w:lvl>
    <w:lvl w:ilvl="8" w:tplc="10BC5290" w:tentative="1">
      <w:start w:val="1"/>
      <w:numFmt w:val="decimal"/>
      <w:lvlText w:val="%9."/>
      <w:lvlJc w:val="left"/>
      <w:pPr>
        <w:tabs>
          <w:tab w:val="num" w:pos="6480"/>
        </w:tabs>
        <w:ind w:left="6480" w:hanging="360"/>
      </w:pPr>
    </w:lvl>
  </w:abstractNum>
  <w:abstractNum w:abstractNumId="4" w15:restartNumberingAfterBreak="0">
    <w:nsid w:val="121C790B"/>
    <w:multiLevelType w:val="hybridMultilevel"/>
    <w:tmpl w:val="C924E9C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2421527"/>
    <w:multiLevelType w:val="multilevel"/>
    <w:tmpl w:val="7924F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B1D02"/>
    <w:multiLevelType w:val="multilevel"/>
    <w:tmpl w:val="DE8073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154942A6"/>
    <w:multiLevelType w:val="multilevel"/>
    <w:tmpl w:val="1FB83B3E"/>
    <w:lvl w:ilvl="0">
      <w:start w:val="1"/>
      <w:numFmt w:val="decimal"/>
      <w:lvlText w:val="%1."/>
      <w:lvlJc w:val="left"/>
      <w:pPr>
        <w:ind w:left="1069" w:hanging="360"/>
      </w:pPr>
      <w:rPr>
        <w:rFonts w:hint="default"/>
      </w:rPr>
    </w:lvl>
    <w:lvl w:ilvl="1">
      <w:start w:val="3"/>
      <w:numFmt w:val="decimal"/>
      <w:isLgl/>
      <w:lvlText w:val="%1.%2"/>
      <w:lvlJc w:val="left"/>
      <w:pPr>
        <w:ind w:left="1201" w:hanging="492"/>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8" w15:restartNumberingAfterBreak="0">
    <w:nsid w:val="1E1122E4"/>
    <w:multiLevelType w:val="hybridMultilevel"/>
    <w:tmpl w:val="458ED98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FD26E06"/>
    <w:multiLevelType w:val="hybridMultilevel"/>
    <w:tmpl w:val="185E32BA"/>
    <w:lvl w:ilvl="0" w:tplc="769E2CEE">
      <w:start w:val="1"/>
      <w:numFmt w:val="decimal"/>
      <w:lvlText w:val="%1."/>
      <w:lvlJc w:val="left"/>
      <w:pPr>
        <w:ind w:left="1069" w:hanging="360"/>
      </w:pPr>
      <w:rPr>
        <w:rFonts w:ascii="Arial" w:hAnsi="Arial" w:cs="Arial" w:hint="default"/>
        <w:color w:val="000000"/>
        <w:sz w:val="24"/>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21573422"/>
    <w:multiLevelType w:val="hybridMultilevel"/>
    <w:tmpl w:val="C73248F2"/>
    <w:lvl w:ilvl="0" w:tplc="FD5C7520">
      <w:start w:val="1"/>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11" w15:restartNumberingAfterBreak="0">
    <w:nsid w:val="21E03981"/>
    <w:multiLevelType w:val="multilevel"/>
    <w:tmpl w:val="B18A8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7674DEA"/>
    <w:multiLevelType w:val="hybridMultilevel"/>
    <w:tmpl w:val="CBF8A134"/>
    <w:lvl w:ilvl="0" w:tplc="3774CE6E">
      <w:start w:val="1"/>
      <w:numFmt w:val="decimal"/>
      <w:lvlText w:val="%1."/>
      <w:lvlJc w:val="left"/>
      <w:pPr>
        <w:ind w:left="1140" w:hanging="432"/>
      </w:pPr>
      <w:rPr>
        <w:rFonts w:cstheme="minorBidi" w:hint="default"/>
        <w:color w:val="auto"/>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3" w15:restartNumberingAfterBreak="0">
    <w:nsid w:val="2AEB3065"/>
    <w:multiLevelType w:val="hybridMultilevel"/>
    <w:tmpl w:val="F8903590"/>
    <w:lvl w:ilvl="0" w:tplc="3C9C8334">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4" w15:restartNumberingAfterBreak="0">
    <w:nsid w:val="30C544BF"/>
    <w:multiLevelType w:val="hybridMultilevel"/>
    <w:tmpl w:val="FE8ABEDA"/>
    <w:lvl w:ilvl="0" w:tplc="AB402E48">
      <w:start w:val="1"/>
      <w:numFmt w:val="decimal"/>
      <w:lvlText w:val="%1."/>
      <w:lvlJc w:val="left"/>
      <w:pPr>
        <w:ind w:left="786" w:hanging="360"/>
      </w:pPr>
      <w:rPr>
        <w:rFonts w:ascii="Times New Roman" w:hAnsi="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33C12539"/>
    <w:multiLevelType w:val="hybridMultilevel"/>
    <w:tmpl w:val="9F8683FA"/>
    <w:lvl w:ilvl="0" w:tplc="2D6E2062">
      <w:start w:val="3"/>
      <w:numFmt w:val="bullet"/>
      <w:lvlText w:val="-"/>
      <w:lvlJc w:val="left"/>
      <w:pPr>
        <w:ind w:left="1069" w:hanging="360"/>
      </w:pPr>
      <w:rPr>
        <w:rFonts w:ascii="Times New Roman" w:eastAsiaTheme="minorHAnsi" w:hAnsi="Times New Roman" w:cs="Times New Roman" w:hint="default"/>
        <w:color w:val="auto"/>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15:restartNumberingAfterBreak="0">
    <w:nsid w:val="38A25EBE"/>
    <w:multiLevelType w:val="hybridMultilevel"/>
    <w:tmpl w:val="CD2CCD34"/>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92575FE"/>
    <w:multiLevelType w:val="multilevel"/>
    <w:tmpl w:val="D47C460A"/>
    <w:lvl w:ilvl="0">
      <w:start w:val="1"/>
      <w:numFmt w:val="decimal"/>
      <w:lvlText w:val="%1."/>
      <w:lvlJc w:val="left"/>
      <w:pPr>
        <w:ind w:left="432" w:hanging="432"/>
      </w:pPr>
      <w:rPr>
        <w:rFonts w:asciiTheme="minorHAnsi" w:hAnsiTheme="minorHAnsi" w:cstheme="minorBidi" w:hint="default"/>
        <w:color w:val="000000"/>
        <w:sz w:val="27"/>
      </w:rPr>
    </w:lvl>
    <w:lvl w:ilvl="1">
      <w:start w:val="1"/>
      <w:numFmt w:val="decimal"/>
      <w:lvlText w:val="%1.%2."/>
      <w:lvlJc w:val="left"/>
      <w:pPr>
        <w:ind w:left="720" w:hanging="720"/>
      </w:pPr>
      <w:rPr>
        <w:rFonts w:asciiTheme="minorHAnsi" w:hAnsiTheme="minorHAnsi" w:cstheme="minorBidi" w:hint="default"/>
        <w:color w:val="000000"/>
        <w:sz w:val="27"/>
      </w:rPr>
    </w:lvl>
    <w:lvl w:ilvl="2">
      <w:start w:val="1"/>
      <w:numFmt w:val="decimal"/>
      <w:lvlText w:val="%1.%2.%3."/>
      <w:lvlJc w:val="left"/>
      <w:pPr>
        <w:ind w:left="720" w:hanging="720"/>
      </w:pPr>
      <w:rPr>
        <w:rFonts w:asciiTheme="minorHAnsi" w:hAnsiTheme="minorHAnsi" w:cstheme="minorBidi" w:hint="default"/>
        <w:color w:val="000000"/>
        <w:sz w:val="27"/>
      </w:rPr>
    </w:lvl>
    <w:lvl w:ilvl="3">
      <w:start w:val="1"/>
      <w:numFmt w:val="decimal"/>
      <w:lvlText w:val="%1.%2.%3.%4."/>
      <w:lvlJc w:val="left"/>
      <w:pPr>
        <w:ind w:left="1080" w:hanging="1080"/>
      </w:pPr>
      <w:rPr>
        <w:rFonts w:asciiTheme="minorHAnsi" w:hAnsiTheme="minorHAnsi" w:cstheme="minorBidi" w:hint="default"/>
        <w:color w:val="000000"/>
        <w:sz w:val="27"/>
      </w:rPr>
    </w:lvl>
    <w:lvl w:ilvl="4">
      <w:start w:val="1"/>
      <w:numFmt w:val="decimal"/>
      <w:lvlText w:val="%1.%2.%3.%4.%5."/>
      <w:lvlJc w:val="left"/>
      <w:pPr>
        <w:ind w:left="1080" w:hanging="1080"/>
      </w:pPr>
      <w:rPr>
        <w:rFonts w:asciiTheme="minorHAnsi" w:hAnsiTheme="minorHAnsi" w:cstheme="minorBidi" w:hint="default"/>
        <w:color w:val="000000"/>
        <w:sz w:val="27"/>
      </w:rPr>
    </w:lvl>
    <w:lvl w:ilvl="5">
      <w:start w:val="1"/>
      <w:numFmt w:val="decimal"/>
      <w:lvlText w:val="%1.%2.%3.%4.%5.%6."/>
      <w:lvlJc w:val="left"/>
      <w:pPr>
        <w:ind w:left="1440" w:hanging="1440"/>
      </w:pPr>
      <w:rPr>
        <w:rFonts w:asciiTheme="minorHAnsi" w:hAnsiTheme="minorHAnsi" w:cstheme="minorBidi" w:hint="default"/>
        <w:color w:val="000000"/>
        <w:sz w:val="27"/>
      </w:rPr>
    </w:lvl>
    <w:lvl w:ilvl="6">
      <w:start w:val="1"/>
      <w:numFmt w:val="decimal"/>
      <w:lvlText w:val="%1.%2.%3.%4.%5.%6.%7."/>
      <w:lvlJc w:val="left"/>
      <w:pPr>
        <w:ind w:left="1800" w:hanging="1800"/>
      </w:pPr>
      <w:rPr>
        <w:rFonts w:asciiTheme="minorHAnsi" w:hAnsiTheme="minorHAnsi" w:cstheme="minorBidi" w:hint="default"/>
        <w:color w:val="000000"/>
        <w:sz w:val="27"/>
      </w:rPr>
    </w:lvl>
    <w:lvl w:ilvl="7">
      <w:start w:val="1"/>
      <w:numFmt w:val="decimal"/>
      <w:lvlText w:val="%1.%2.%3.%4.%5.%6.%7.%8."/>
      <w:lvlJc w:val="left"/>
      <w:pPr>
        <w:ind w:left="1800" w:hanging="1800"/>
      </w:pPr>
      <w:rPr>
        <w:rFonts w:asciiTheme="minorHAnsi" w:hAnsiTheme="minorHAnsi" w:cstheme="minorBidi" w:hint="default"/>
        <w:color w:val="000000"/>
        <w:sz w:val="27"/>
      </w:rPr>
    </w:lvl>
    <w:lvl w:ilvl="8">
      <w:start w:val="1"/>
      <w:numFmt w:val="decimal"/>
      <w:lvlText w:val="%1.%2.%3.%4.%5.%6.%7.%8.%9."/>
      <w:lvlJc w:val="left"/>
      <w:pPr>
        <w:ind w:left="2160" w:hanging="2160"/>
      </w:pPr>
      <w:rPr>
        <w:rFonts w:asciiTheme="minorHAnsi" w:hAnsiTheme="minorHAnsi" w:cstheme="minorBidi" w:hint="default"/>
        <w:color w:val="000000"/>
        <w:sz w:val="27"/>
      </w:rPr>
    </w:lvl>
  </w:abstractNum>
  <w:abstractNum w:abstractNumId="18" w15:restartNumberingAfterBreak="0">
    <w:nsid w:val="3AA51C9B"/>
    <w:multiLevelType w:val="hybridMultilevel"/>
    <w:tmpl w:val="31AAD85E"/>
    <w:lvl w:ilvl="0" w:tplc="25AEFA96">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BA036A9"/>
    <w:multiLevelType w:val="hybridMultilevel"/>
    <w:tmpl w:val="7F5A0928"/>
    <w:lvl w:ilvl="0" w:tplc="2A8498C4">
      <w:start w:val="1"/>
      <w:numFmt w:val="bullet"/>
      <w:lvlText w:val=""/>
      <w:lvlJc w:val="left"/>
      <w:pPr>
        <w:tabs>
          <w:tab w:val="num" w:pos="428"/>
        </w:tabs>
        <w:ind w:left="711" w:hanging="283"/>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418E172C"/>
    <w:multiLevelType w:val="hybridMultilevel"/>
    <w:tmpl w:val="C73248F2"/>
    <w:lvl w:ilvl="0" w:tplc="FD5C7520">
      <w:start w:val="1"/>
      <w:numFmt w:val="decimal"/>
      <w:lvlText w:val="%1."/>
      <w:lvlJc w:val="left"/>
      <w:pPr>
        <w:ind w:left="121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21" w15:restartNumberingAfterBreak="0">
    <w:nsid w:val="419B225D"/>
    <w:multiLevelType w:val="hybridMultilevel"/>
    <w:tmpl w:val="5230645A"/>
    <w:lvl w:ilvl="0" w:tplc="8D1E37C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490E5FD5"/>
    <w:multiLevelType w:val="hybridMultilevel"/>
    <w:tmpl w:val="9036DFC0"/>
    <w:lvl w:ilvl="0" w:tplc="39F6086C">
      <w:start w:val="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49F213AE"/>
    <w:multiLevelType w:val="multilevel"/>
    <w:tmpl w:val="591AB6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F03615C"/>
    <w:multiLevelType w:val="multilevel"/>
    <w:tmpl w:val="F95262D2"/>
    <w:lvl w:ilvl="0">
      <w:start w:val="1"/>
      <w:numFmt w:val="decimal"/>
      <w:lvlText w:val="%1."/>
      <w:lvlJc w:val="left"/>
      <w:pPr>
        <w:ind w:left="1429" w:hanging="360"/>
      </w:pPr>
    </w:lvl>
    <w:lvl w:ilvl="1">
      <w:start w:val="1"/>
      <w:numFmt w:val="decimal"/>
      <w:isLgl/>
      <w:lvlText w:val="%1.%2."/>
      <w:lvlJc w:val="left"/>
      <w:pPr>
        <w:ind w:left="1789" w:hanging="720"/>
      </w:pPr>
      <w:rPr>
        <w:rFonts w:hint="default"/>
        <w:b/>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5" w15:restartNumberingAfterBreak="0">
    <w:nsid w:val="4FF37114"/>
    <w:multiLevelType w:val="hybridMultilevel"/>
    <w:tmpl w:val="A79229E0"/>
    <w:lvl w:ilvl="0" w:tplc="B9D6CD1E">
      <w:start w:val="1"/>
      <w:numFmt w:val="decimal"/>
      <w:lvlText w:val="%1."/>
      <w:lvlJc w:val="left"/>
      <w:pPr>
        <w:tabs>
          <w:tab w:val="num" w:pos="720"/>
        </w:tabs>
        <w:ind w:left="720" w:hanging="360"/>
      </w:pPr>
      <w:rPr>
        <w:rFonts w:cs="Times New Roman"/>
      </w:rPr>
    </w:lvl>
    <w:lvl w:ilvl="1" w:tplc="9F8ADD74" w:tentative="1">
      <w:start w:val="1"/>
      <w:numFmt w:val="decimal"/>
      <w:lvlText w:val="%2."/>
      <w:lvlJc w:val="left"/>
      <w:pPr>
        <w:tabs>
          <w:tab w:val="num" w:pos="1440"/>
        </w:tabs>
        <w:ind w:left="1440" w:hanging="360"/>
      </w:pPr>
      <w:rPr>
        <w:rFonts w:cs="Times New Roman"/>
      </w:rPr>
    </w:lvl>
    <w:lvl w:ilvl="2" w:tplc="4AF881A2" w:tentative="1">
      <w:start w:val="1"/>
      <w:numFmt w:val="decimal"/>
      <w:lvlText w:val="%3."/>
      <w:lvlJc w:val="left"/>
      <w:pPr>
        <w:tabs>
          <w:tab w:val="num" w:pos="2160"/>
        </w:tabs>
        <w:ind w:left="2160" w:hanging="360"/>
      </w:pPr>
      <w:rPr>
        <w:rFonts w:cs="Times New Roman"/>
      </w:rPr>
    </w:lvl>
    <w:lvl w:ilvl="3" w:tplc="A04642B0" w:tentative="1">
      <w:start w:val="1"/>
      <w:numFmt w:val="decimal"/>
      <w:lvlText w:val="%4."/>
      <w:lvlJc w:val="left"/>
      <w:pPr>
        <w:tabs>
          <w:tab w:val="num" w:pos="2880"/>
        </w:tabs>
        <w:ind w:left="2880" w:hanging="360"/>
      </w:pPr>
      <w:rPr>
        <w:rFonts w:cs="Times New Roman"/>
      </w:rPr>
    </w:lvl>
    <w:lvl w:ilvl="4" w:tplc="BA7E18D6" w:tentative="1">
      <w:start w:val="1"/>
      <w:numFmt w:val="decimal"/>
      <w:lvlText w:val="%5."/>
      <w:lvlJc w:val="left"/>
      <w:pPr>
        <w:tabs>
          <w:tab w:val="num" w:pos="3600"/>
        </w:tabs>
        <w:ind w:left="3600" w:hanging="360"/>
      </w:pPr>
      <w:rPr>
        <w:rFonts w:cs="Times New Roman"/>
      </w:rPr>
    </w:lvl>
    <w:lvl w:ilvl="5" w:tplc="476EB212" w:tentative="1">
      <w:start w:val="1"/>
      <w:numFmt w:val="decimal"/>
      <w:lvlText w:val="%6."/>
      <w:lvlJc w:val="left"/>
      <w:pPr>
        <w:tabs>
          <w:tab w:val="num" w:pos="4320"/>
        </w:tabs>
        <w:ind w:left="4320" w:hanging="360"/>
      </w:pPr>
      <w:rPr>
        <w:rFonts w:cs="Times New Roman"/>
      </w:rPr>
    </w:lvl>
    <w:lvl w:ilvl="6" w:tplc="CC322B8C" w:tentative="1">
      <w:start w:val="1"/>
      <w:numFmt w:val="decimal"/>
      <w:lvlText w:val="%7."/>
      <w:lvlJc w:val="left"/>
      <w:pPr>
        <w:tabs>
          <w:tab w:val="num" w:pos="5040"/>
        </w:tabs>
        <w:ind w:left="5040" w:hanging="360"/>
      </w:pPr>
      <w:rPr>
        <w:rFonts w:cs="Times New Roman"/>
      </w:rPr>
    </w:lvl>
    <w:lvl w:ilvl="7" w:tplc="F860316E" w:tentative="1">
      <w:start w:val="1"/>
      <w:numFmt w:val="decimal"/>
      <w:lvlText w:val="%8."/>
      <w:lvlJc w:val="left"/>
      <w:pPr>
        <w:tabs>
          <w:tab w:val="num" w:pos="5760"/>
        </w:tabs>
        <w:ind w:left="5760" w:hanging="360"/>
      </w:pPr>
      <w:rPr>
        <w:rFonts w:cs="Times New Roman"/>
      </w:rPr>
    </w:lvl>
    <w:lvl w:ilvl="8" w:tplc="941CA512" w:tentative="1">
      <w:start w:val="1"/>
      <w:numFmt w:val="decimal"/>
      <w:lvlText w:val="%9."/>
      <w:lvlJc w:val="left"/>
      <w:pPr>
        <w:tabs>
          <w:tab w:val="num" w:pos="6480"/>
        </w:tabs>
        <w:ind w:left="6480" w:hanging="360"/>
      </w:pPr>
      <w:rPr>
        <w:rFonts w:cs="Times New Roman"/>
      </w:rPr>
    </w:lvl>
  </w:abstractNum>
  <w:abstractNum w:abstractNumId="26" w15:restartNumberingAfterBreak="0">
    <w:nsid w:val="561A77DF"/>
    <w:multiLevelType w:val="hybridMultilevel"/>
    <w:tmpl w:val="E60ACF6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9CA7276"/>
    <w:multiLevelType w:val="hybridMultilevel"/>
    <w:tmpl w:val="FEF0D0AC"/>
    <w:lvl w:ilvl="0" w:tplc="14E4BFCA">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15:restartNumberingAfterBreak="0">
    <w:nsid w:val="59E27225"/>
    <w:multiLevelType w:val="hybridMultilevel"/>
    <w:tmpl w:val="312CEE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E22006C"/>
    <w:multiLevelType w:val="hybridMultilevel"/>
    <w:tmpl w:val="D2CA217E"/>
    <w:lvl w:ilvl="0" w:tplc="65C0D234">
      <w:start w:val="3"/>
      <w:numFmt w:val="bullet"/>
      <w:lvlText w:val="-"/>
      <w:lvlJc w:val="left"/>
      <w:pPr>
        <w:ind w:left="720" w:hanging="360"/>
      </w:pPr>
      <w:rPr>
        <w:rFonts w:ascii="Times New Roman" w:eastAsiaTheme="minorHAnsi" w:hAnsi="Times New Roman" w:cs="Times New Roman"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612462E9"/>
    <w:multiLevelType w:val="hybridMultilevel"/>
    <w:tmpl w:val="8638A392"/>
    <w:lvl w:ilvl="0" w:tplc="E87A405C">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629E0AC1"/>
    <w:multiLevelType w:val="multilevel"/>
    <w:tmpl w:val="59903C98"/>
    <w:lvl w:ilvl="0">
      <w:start w:val="1"/>
      <w:numFmt w:val="decimal"/>
      <w:lvlText w:val="%1."/>
      <w:lvlJc w:val="left"/>
      <w:pPr>
        <w:ind w:left="432" w:hanging="432"/>
      </w:pPr>
      <w:rPr>
        <w:rFonts w:hint="default"/>
      </w:rPr>
    </w:lvl>
    <w:lvl w:ilvl="1">
      <w:start w:val="5"/>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32" w15:restartNumberingAfterBreak="0">
    <w:nsid w:val="631157CB"/>
    <w:multiLevelType w:val="hybridMultilevel"/>
    <w:tmpl w:val="7FBCC9D2"/>
    <w:lvl w:ilvl="0" w:tplc="2A8498C4">
      <w:start w:val="1"/>
      <w:numFmt w:val="bullet"/>
      <w:lvlText w:val=""/>
      <w:lvlJc w:val="left"/>
      <w:pPr>
        <w:tabs>
          <w:tab w:val="num" w:pos="788"/>
        </w:tabs>
        <w:ind w:left="1071" w:hanging="283"/>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3" w15:restartNumberingAfterBreak="0">
    <w:nsid w:val="633E046A"/>
    <w:multiLevelType w:val="multilevel"/>
    <w:tmpl w:val="16D2D32C"/>
    <w:lvl w:ilvl="0">
      <w:start w:val="1"/>
      <w:numFmt w:val="decimal"/>
      <w:lvlText w:val="%1."/>
      <w:lvlJc w:val="left"/>
      <w:pPr>
        <w:ind w:left="648" w:hanging="648"/>
      </w:pPr>
      <w:rPr>
        <w:rFonts w:hint="default"/>
      </w:rPr>
    </w:lvl>
    <w:lvl w:ilvl="1">
      <w:start w:val="2"/>
      <w:numFmt w:val="decimal"/>
      <w:lvlText w:val="%1.%2."/>
      <w:lvlJc w:val="left"/>
      <w:pPr>
        <w:ind w:left="720" w:hanging="720"/>
      </w:pPr>
      <w:rPr>
        <w:rFonts w:hint="default"/>
        <w:b/>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71A7748F"/>
    <w:multiLevelType w:val="hybridMultilevel"/>
    <w:tmpl w:val="D34EE8A0"/>
    <w:lvl w:ilvl="0" w:tplc="2A8498C4">
      <w:start w:val="1"/>
      <w:numFmt w:val="bullet"/>
      <w:lvlText w:val=""/>
      <w:lvlJc w:val="left"/>
      <w:pPr>
        <w:tabs>
          <w:tab w:val="num" w:pos="428"/>
        </w:tabs>
        <w:ind w:left="711" w:hanging="283"/>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724C211E"/>
    <w:multiLevelType w:val="hybridMultilevel"/>
    <w:tmpl w:val="82989F48"/>
    <w:lvl w:ilvl="0" w:tplc="202CB274">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72F73BA7"/>
    <w:multiLevelType w:val="multilevel"/>
    <w:tmpl w:val="04190025"/>
    <w:lvl w:ilvl="0">
      <w:start w:val="1"/>
      <w:numFmt w:val="decimal"/>
      <w:pStyle w:val="1"/>
      <w:lvlText w:val="%1"/>
      <w:lvlJc w:val="left"/>
      <w:pPr>
        <w:ind w:left="432" w:hanging="432"/>
      </w:pPr>
      <w:rPr>
        <w:rFonts w:cs="Times New Roman"/>
      </w:rPr>
    </w:lvl>
    <w:lvl w:ilvl="1">
      <w:start w:val="1"/>
      <w:numFmt w:val="decimal"/>
      <w:pStyle w:val="2"/>
      <w:lvlText w:val="%1.%2"/>
      <w:lvlJc w:val="left"/>
      <w:pPr>
        <w:ind w:left="576" w:hanging="576"/>
      </w:pPr>
      <w:rPr>
        <w:rFonts w:cs="Times New Roman"/>
      </w:rPr>
    </w:lvl>
    <w:lvl w:ilvl="2">
      <w:start w:val="1"/>
      <w:numFmt w:val="decimal"/>
      <w:pStyle w:val="3"/>
      <w:lvlText w:val="%1.%2.%3"/>
      <w:lvlJc w:val="left"/>
      <w:pPr>
        <w:ind w:left="720" w:hanging="720"/>
      </w:pPr>
      <w:rPr>
        <w:rFonts w:cs="Times New Roman"/>
      </w:rPr>
    </w:lvl>
    <w:lvl w:ilvl="3">
      <w:start w:val="1"/>
      <w:numFmt w:val="decimal"/>
      <w:pStyle w:val="4"/>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pStyle w:val="6"/>
      <w:lvlText w:val="%1.%2.%3.%4.%5.%6"/>
      <w:lvlJc w:val="left"/>
      <w:pPr>
        <w:ind w:left="1152" w:hanging="1152"/>
      </w:pPr>
      <w:rPr>
        <w:rFonts w:cs="Times New Roman"/>
      </w:rPr>
    </w:lvl>
    <w:lvl w:ilvl="6">
      <w:start w:val="1"/>
      <w:numFmt w:val="decimal"/>
      <w:pStyle w:val="7"/>
      <w:lvlText w:val="%1.%2.%3.%4.%5.%6.%7"/>
      <w:lvlJc w:val="left"/>
      <w:pPr>
        <w:ind w:left="1296" w:hanging="1296"/>
      </w:pPr>
      <w:rPr>
        <w:rFonts w:cs="Times New Roman"/>
      </w:rPr>
    </w:lvl>
    <w:lvl w:ilvl="7">
      <w:start w:val="1"/>
      <w:numFmt w:val="decimal"/>
      <w:pStyle w:val="8"/>
      <w:lvlText w:val="%1.%2.%3.%4.%5.%6.%7.%8"/>
      <w:lvlJc w:val="left"/>
      <w:pPr>
        <w:ind w:left="1440" w:hanging="1440"/>
      </w:pPr>
      <w:rPr>
        <w:rFonts w:cs="Times New Roman"/>
      </w:rPr>
    </w:lvl>
    <w:lvl w:ilvl="8">
      <w:start w:val="1"/>
      <w:numFmt w:val="decimal"/>
      <w:pStyle w:val="9"/>
      <w:lvlText w:val="%1.%2.%3.%4.%5.%6.%7.%8.%9"/>
      <w:lvlJc w:val="left"/>
      <w:pPr>
        <w:ind w:left="1584" w:hanging="1584"/>
      </w:pPr>
      <w:rPr>
        <w:rFonts w:cs="Times New Roman"/>
      </w:rPr>
    </w:lvl>
  </w:abstractNum>
  <w:abstractNum w:abstractNumId="37" w15:restartNumberingAfterBreak="0">
    <w:nsid w:val="737649DE"/>
    <w:multiLevelType w:val="hybridMultilevel"/>
    <w:tmpl w:val="112C1E98"/>
    <w:lvl w:ilvl="0" w:tplc="2A8498C4">
      <w:start w:val="1"/>
      <w:numFmt w:val="bullet"/>
      <w:lvlText w:val=""/>
      <w:lvlJc w:val="left"/>
      <w:pPr>
        <w:tabs>
          <w:tab w:val="num" w:pos="608"/>
        </w:tabs>
        <w:ind w:left="891" w:hanging="283"/>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8" w15:restartNumberingAfterBreak="0">
    <w:nsid w:val="73F24E82"/>
    <w:multiLevelType w:val="hybridMultilevel"/>
    <w:tmpl w:val="4A923F1E"/>
    <w:lvl w:ilvl="0" w:tplc="0422000F">
      <w:start w:val="1"/>
      <w:numFmt w:val="decimal"/>
      <w:lvlText w:val="%1."/>
      <w:lvlJc w:val="left"/>
      <w:pPr>
        <w:ind w:left="720" w:hanging="360"/>
      </w:pPr>
      <w:rPr>
        <w:rFonts w:hint="default"/>
        <w:b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46B6FB7"/>
    <w:multiLevelType w:val="hybridMultilevel"/>
    <w:tmpl w:val="588098A2"/>
    <w:lvl w:ilvl="0" w:tplc="D96CC10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0" w15:restartNumberingAfterBreak="0">
    <w:nsid w:val="78A76B37"/>
    <w:multiLevelType w:val="hybridMultilevel"/>
    <w:tmpl w:val="FC4A38A0"/>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7C773A72"/>
    <w:multiLevelType w:val="hybridMultilevel"/>
    <w:tmpl w:val="D696F7A8"/>
    <w:lvl w:ilvl="0" w:tplc="0422000F">
      <w:start w:val="1"/>
      <w:numFmt w:val="decimal"/>
      <w:lvlText w:val="%1."/>
      <w:lvlJc w:val="left"/>
      <w:pPr>
        <w:ind w:left="644"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2" w15:restartNumberingAfterBreak="0">
    <w:nsid w:val="7E710B41"/>
    <w:multiLevelType w:val="hybridMultilevel"/>
    <w:tmpl w:val="E4FC136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 w15:restartNumberingAfterBreak="0">
    <w:nsid w:val="7EF139E2"/>
    <w:multiLevelType w:val="multilevel"/>
    <w:tmpl w:val="1062F826"/>
    <w:lvl w:ilvl="0">
      <w:start w:val="1"/>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24"/>
  </w:num>
  <w:num w:numId="4">
    <w:abstractNumId w:val="36"/>
  </w:num>
  <w:num w:numId="5">
    <w:abstractNumId w:val="43"/>
  </w:num>
  <w:num w:numId="6">
    <w:abstractNumId w:val="15"/>
  </w:num>
  <w:num w:numId="7">
    <w:abstractNumId w:val="4"/>
  </w:num>
  <w:num w:numId="8">
    <w:abstractNumId w:val="41"/>
  </w:num>
  <w:num w:numId="9">
    <w:abstractNumId w:val="3"/>
  </w:num>
  <w:num w:numId="10">
    <w:abstractNumId w:val="20"/>
  </w:num>
  <w:num w:numId="11">
    <w:abstractNumId w:val="31"/>
  </w:num>
  <w:num w:numId="12">
    <w:abstractNumId w:val="10"/>
  </w:num>
  <w:num w:numId="13">
    <w:abstractNumId w:val="35"/>
  </w:num>
  <w:num w:numId="14">
    <w:abstractNumId w:val="30"/>
  </w:num>
  <w:num w:numId="15">
    <w:abstractNumId w:val="28"/>
  </w:num>
  <w:num w:numId="16">
    <w:abstractNumId w:val="27"/>
  </w:num>
  <w:num w:numId="17">
    <w:abstractNumId w:val="16"/>
  </w:num>
  <w:num w:numId="18">
    <w:abstractNumId w:val="40"/>
  </w:num>
  <w:num w:numId="19">
    <w:abstractNumId w:val="42"/>
  </w:num>
  <w:num w:numId="20">
    <w:abstractNumId w:val="5"/>
  </w:num>
  <w:num w:numId="21">
    <w:abstractNumId w:val="17"/>
  </w:num>
  <w:num w:numId="22">
    <w:abstractNumId w:val="6"/>
  </w:num>
  <w:num w:numId="23">
    <w:abstractNumId w:val="0"/>
  </w:num>
  <w:num w:numId="24">
    <w:abstractNumId w:val="21"/>
  </w:num>
  <w:num w:numId="25">
    <w:abstractNumId w:val="13"/>
  </w:num>
  <w:num w:numId="26">
    <w:abstractNumId w:val="12"/>
  </w:num>
  <w:num w:numId="27">
    <w:abstractNumId w:val="18"/>
  </w:num>
  <w:num w:numId="28">
    <w:abstractNumId w:val="25"/>
  </w:num>
  <w:num w:numId="29">
    <w:abstractNumId w:val="32"/>
  </w:num>
  <w:num w:numId="30">
    <w:abstractNumId w:val="33"/>
  </w:num>
  <w:num w:numId="31">
    <w:abstractNumId w:val="11"/>
  </w:num>
  <w:num w:numId="32">
    <w:abstractNumId w:val="26"/>
  </w:num>
  <w:num w:numId="33">
    <w:abstractNumId w:val="23"/>
  </w:num>
  <w:num w:numId="34">
    <w:abstractNumId w:val="34"/>
  </w:num>
  <w:num w:numId="35">
    <w:abstractNumId w:val="1"/>
  </w:num>
  <w:num w:numId="36">
    <w:abstractNumId w:val="19"/>
  </w:num>
  <w:num w:numId="37">
    <w:abstractNumId w:val="37"/>
  </w:num>
  <w:num w:numId="38">
    <w:abstractNumId w:val="8"/>
  </w:num>
  <w:num w:numId="39">
    <w:abstractNumId w:val="14"/>
  </w:num>
  <w:num w:numId="40">
    <w:abstractNumId w:val="39"/>
  </w:num>
  <w:num w:numId="41">
    <w:abstractNumId w:val="22"/>
  </w:num>
  <w:num w:numId="42">
    <w:abstractNumId w:val="29"/>
  </w:num>
  <w:num w:numId="43">
    <w:abstractNumId w:val="7"/>
  </w:num>
  <w:num w:numId="44">
    <w:abstractNumId w:val="2"/>
  </w:num>
  <w:num w:numId="45">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3"/>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3A7"/>
    <w:rsid w:val="0000053C"/>
    <w:rsid w:val="00000D8E"/>
    <w:rsid w:val="00013195"/>
    <w:rsid w:val="000174DA"/>
    <w:rsid w:val="00020085"/>
    <w:rsid w:val="00022E70"/>
    <w:rsid w:val="000257DA"/>
    <w:rsid w:val="00032DC8"/>
    <w:rsid w:val="0003616D"/>
    <w:rsid w:val="000417AC"/>
    <w:rsid w:val="00042548"/>
    <w:rsid w:val="000438CF"/>
    <w:rsid w:val="0004444C"/>
    <w:rsid w:val="0004596D"/>
    <w:rsid w:val="00050EEA"/>
    <w:rsid w:val="00052EF2"/>
    <w:rsid w:val="000534FA"/>
    <w:rsid w:val="00056922"/>
    <w:rsid w:val="000569C3"/>
    <w:rsid w:val="0006182A"/>
    <w:rsid w:val="00061CC4"/>
    <w:rsid w:val="000653B8"/>
    <w:rsid w:val="00065E61"/>
    <w:rsid w:val="00067375"/>
    <w:rsid w:val="0006738C"/>
    <w:rsid w:val="00070253"/>
    <w:rsid w:val="00071351"/>
    <w:rsid w:val="000723CA"/>
    <w:rsid w:val="00072F16"/>
    <w:rsid w:val="00074FC3"/>
    <w:rsid w:val="00076380"/>
    <w:rsid w:val="00076947"/>
    <w:rsid w:val="000838F1"/>
    <w:rsid w:val="00083D37"/>
    <w:rsid w:val="000855D8"/>
    <w:rsid w:val="0008734D"/>
    <w:rsid w:val="00087D12"/>
    <w:rsid w:val="00092A9B"/>
    <w:rsid w:val="00093F30"/>
    <w:rsid w:val="00095BB8"/>
    <w:rsid w:val="0009745A"/>
    <w:rsid w:val="000A05E9"/>
    <w:rsid w:val="000A3DA0"/>
    <w:rsid w:val="000A3E81"/>
    <w:rsid w:val="000A50C5"/>
    <w:rsid w:val="000A5840"/>
    <w:rsid w:val="000B1B6F"/>
    <w:rsid w:val="000B6D4E"/>
    <w:rsid w:val="000C09B0"/>
    <w:rsid w:val="000C14DD"/>
    <w:rsid w:val="000C3EF2"/>
    <w:rsid w:val="000C6E8A"/>
    <w:rsid w:val="000D14BD"/>
    <w:rsid w:val="000D1DD5"/>
    <w:rsid w:val="000D32C3"/>
    <w:rsid w:val="000D3ACE"/>
    <w:rsid w:val="000D3FC0"/>
    <w:rsid w:val="000D6A80"/>
    <w:rsid w:val="000E4C3A"/>
    <w:rsid w:val="000E5FEB"/>
    <w:rsid w:val="000F200E"/>
    <w:rsid w:val="000F334E"/>
    <w:rsid w:val="000F457D"/>
    <w:rsid w:val="001007BF"/>
    <w:rsid w:val="00103FFB"/>
    <w:rsid w:val="00111636"/>
    <w:rsid w:val="00112072"/>
    <w:rsid w:val="001141A4"/>
    <w:rsid w:val="00115985"/>
    <w:rsid w:val="00122846"/>
    <w:rsid w:val="00123288"/>
    <w:rsid w:val="0012400D"/>
    <w:rsid w:val="00124F54"/>
    <w:rsid w:val="00127E02"/>
    <w:rsid w:val="001343C1"/>
    <w:rsid w:val="0013711E"/>
    <w:rsid w:val="00137C60"/>
    <w:rsid w:val="00143588"/>
    <w:rsid w:val="00144041"/>
    <w:rsid w:val="001447E4"/>
    <w:rsid w:val="0014667C"/>
    <w:rsid w:val="00150F85"/>
    <w:rsid w:val="00151CAD"/>
    <w:rsid w:val="0015466B"/>
    <w:rsid w:val="00162F49"/>
    <w:rsid w:val="00165531"/>
    <w:rsid w:val="00165AE5"/>
    <w:rsid w:val="001667D1"/>
    <w:rsid w:val="00166B99"/>
    <w:rsid w:val="00167E9C"/>
    <w:rsid w:val="00176436"/>
    <w:rsid w:val="00177741"/>
    <w:rsid w:val="00180A05"/>
    <w:rsid w:val="00184C31"/>
    <w:rsid w:val="0018786A"/>
    <w:rsid w:val="001922B5"/>
    <w:rsid w:val="00192DEE"/>
    <w:rsid w:val="001943EC"/>
    <w:rsid w:val="001961D5"/>
    <w:rsid w:val="00197C24"/>
    <w:rsid w:val="001A694B"/>
    <w:rsid w:val="001A7980"/>
    <w:rsid w:val="001A7B1B"/>
    <w:rsid w:val="001A7D38"/>
    <w:rsid w:val="001C0F9F"/>
    <w:rsid w:val="001C2581"/>
    <w:rsid w:val="001C28B6"/>
    <w:rsid w:val="001C2BF7"/>
    <w:rsid w:val="001C4A7E"/>
    <w:rsid w:val="001C75B6"/>
    <w:rsid w:val="001C7B9F"/>
    <w:rsid w:val="001D079C"/>
    <w:rsid w:val="001D2E4C"/>
    <w:rsid w:val="001D6FEA"/>
    <w:rsid w:val="001D77DF"/>
    <w:rsid w:val="001D7F07"/>
    <w:rsid w:val="001E47CD"/>
    <w:rsid w:val="001E79BC"/>
    <w:rsid w:val="001F4EA1"/>
    <w:rsid w:val="001F7385"/>
    <w:rsid w:val="002000E8"/>
    <w:rsid w:val="00201F5D"/>
    <w:rsid w:val="00204D96"/>
    <w:rsid w:val="0020574E"/>
    <w:rsid w:val="0020666A"/>
    <w:rsid w:val="002073A5"/>
    <w:rsid w:val="0021073D"/>
    <w:rsid w:val="00211C7C"/>
    <w:rsid w:val="002200C9"/>
    <w:rsid w:val="002232FD"/>
    <w:rsid w:val="00227F4F"/>
    <w:rsid w:val="0023115E"/>
    <w:rsid w:val="00234249"/>
    <w:rsid w:val="00234628"/>
    <w:rsid w:val="00234F27"/>
    <w:rsid w:val="0023655B"/>
    <w:rsid w:val="002365FA"/>
    <w:rsid w:val="002372A2"/>
    <w:rsid w:val="00237A92"/>
    <w:rsid w:val="00240AB3"/>
    <w:rsid w:val="002435A2"/>
    <w:rsid w:val="0024651B"/>
    <w:rsid w:val="00246684"/>
    <w:rsid w:val="002469D2"/>
    <w:rsid w:val="00247B7D"/>
    <w:rsid w:val="00251AF4"/>
    <w:rsid w:val="0025353D"/>
    <w:rsid w:val="00257093"/>
    <w:rsid w:val="00260B77"/>
    <w:rsid w:val="002640AC"/>
    <w:rsid w:val="00266115"/>
    <w:rsid w:val="0026765C"/>
    <w:rsid w:val="002700CD"/>
    <w:rsid w:val="002713AA"/>
    <w:rsid w:val="0027490C"/>
    <w:rsid w:val="002804E5"/>
    <w:rsid w:val="002818F3"/>
    <w:rsid w:val="00283C2A"/>
    <w:rsid w:val="00285007"/>
    <w:rsid w:val="00286073"/>
    <w:rsid w:val="002873AC"/>
    <w:rsid w:val="00287C06"/>
    <w:rsid w:val="002919C0"/>
    <w:rsid w:val="002942A5"/>
    <w:rsid w:val="0029630A"/>
    <w:rsid w:val="002A0BBC"/>
    <w:rsid w:val="002A5212"/>
    <w:rsid w:val="002A5A23"/>
    <w:rsid w:val="002A67BB"/>
    <w:rsid w:val="002B0C84"/>
    <w:rsid w:val="002B1FFD"/>
    <w:rsid w:val="002B3202"/>
    <w:rsid w:val="002B7995"/>
    <w:rsid w:val="002C2143"/>
    <w:rsid w:val="002C34EF"/>
    <w:rsid w:val="002C57E5"/>
    <w:rsid w:val="002D4344"/>
    <w:rsid w:val="002D596C"/>
    <w:rsid w:val="002E059F"/>
    <w:rsid w:val="002E526C"/>
    <w:rsid w:val="002E61C6"/>
    <w:rsid w:val="002E64F5"/>
    <w:rsid w:val="002E74B4"/>
    <w:rsid w:val="002F1F2D"/>
    <w:rsid w:val="002F368F"/>
    <w:rsid w:val="002F5527"/>
    <w:rsid w:val="002F5F9E"/>
    <w:rsid w:val="002F6348"/>
    <w:rsid w:val="003002F4"/>
    <w:rsid w:val="00300317"/>
    <w:rsid w:val="003005E0"/>
    <w:rsid w:val="00301095"/>
    <w:rsid w:val="00302F76"/>
    <w:rsid w:val="00305831"/>
    <w:rsid w:val="003102E0"/>
    <w:rsid w:val="00311CC0"/>
    <w:rsid w:val="00312D9F"/>
    <w:rsid w:val="00316C01"/>
    <w:rsid w:val="003214A3"/>
    <w:rsid w:val="00321F1A"/>
    <w:rsid w:val="00322027"/>
    <w:rsid w:val="00322310"/>
    <w:rsid w:val="00322B9F"/>
    <w:rsid w:val="0032423D"/>
    <w:rsid w:val="00325691"/>
    <w:rsid w:val="00327639"/>
    <w:rsid w:val="003303A7"/>
    <w:rsid w:val="00331C21"/>
    <w:rsid w:val="00335D32"/>
    <w:rsid w:val="003379FA"/>
    <w:rsid w:val="00340500"/>
    <w:rsid w:val="0034119F"/>
    <w:rsid w:val="003437E1"/>
    <w:rsid w:val="00347988"/>
    <w:rsid w:val="00350B40"/>
    <w:rsid w:val="00355509"/>
    <w:rsid w:val="00362945"/>
    <w:rsid w:val="00363A98"/>
    <w:rsid w:val="00363F28"/>
    <w:rsid w:val="0036556D"/>
    <w:rsid w:val="00371E80"/>
    <w:rsid w:val="0037206F"/>
    <w:rsid w:val="00373FA5"/>
    <w:rsid w:val="003772FC"/>
    <w:rsid w:val="003778CD"/>
    <w:rsid w:val="00377A3A"/>
    <w:rsid w:val="003814F5"/>
    <w:rsid w:val="00383A65"/>
    <w:rsid w:val="0038461A"/>
    <w:rsid w:val="00385601"/>
    <w:rsid w:val="00387E1E"/>
    <w:rsid w:val="00393D56"/>
    <w:rsid w:val="00396FB6"/>
    <w:rsid w:val="003A7AD4"/>
    <w:rsid w:val="003B24AF"/>
    <w:rsid w:val="003B4E41"/>
    <w:rsid w:val="003B7C58"/>
    <w:rsid w:val="003C2338"/>
    <w:rsid w:val="003C3070"/>
    <w:rsid w:val="003C3E5D"/>
    <w:rsid w:val="003C5514"/>
    <w:rsid w:val="003D1495"/>
    <w:rsid w:val="003D62E9"/>
    <w:rsid w:val="003D67D7"/>
    <w:rsid w:val="003D67E1"/>
    <w:rsid w:val="003D6D32"/>
    <w:rsid w:val="003D6DF0"/>
    <w:rsid w:val="003D788F"/>
    <w:rsid w:val="003E12E3"/>
    <w:rsid w:val="003E2B71"/>
    <w:rsid w:val="003E6E96"/>
    <w:rsid w:val="003F04F7"/>
    <w:rsid w:val="003F0D1C"/>
    <w:rsid w:val="003F269F"/>
    <w:rsid w:val="003F51AE"/>
    <w:rsid w:val="003F5777"/>
    <w:rsid w:val="003F706C"/>
    <w:rsid w:val="00400B98"/>
    <w:rsid w:val="00401A58"/>
    <w:rsid w:val="00410309"/>
    <w:rsid w:val="00410750"/>
    <w:rsid w:val="004133F0"/>
    <w:rsid w:val="004137A4"/>
    <w:rsid w:val="0041448E"/>
    <w:rsid w:val="00416B98"/>
    <w:rsid w:val="004176D5"/>
    <w:rsid w:val="00424152"/>
    <w:rsid w:val="00425CF7"/>
    <w:rsid w:val="004309E3"/>
    <w:rsid w:val="00430EAE"/>
    <w:rsid w:val="004320DF"/>
    <w:rsid w:val="00432D72"/>
    <w:rsid w:val="00435130"/>
    <w:rsid w:val="004404FC"/>
    <w:rsid w:val="0044129C"/>
    <w:rsid w:val="00442D3C"/>
    <w:rsid w:val="00446A99"/>
    <w:rsid w:val="00446D7E"/>
    <w:rsid w:val="00447094"/>
    <w:rsid w:val="00456981"/>
    <w:rsid w:val="004572C8"/>
    <w:rsid w:val="0046097D"/>
    <w:rsid w:val="00476BAD"/>
    <w:rsid w:val="00480638"/>
    <w:rsid w:val="004818CB"/>
    <w:rsid w:val="0048397B"/>
    <w:rsid w:val="0048421A"/>
    <w:rsid w:val="00486F18"/>
    <w:rsid w:val="00497DAE"/>
    <w:rsid w:val="00497FB8"/>
    <w:rsid w:val="004A0DFA"/>
    <w:rsid w:val="004A32FF"/>
    <w:rsid w:val="004A3BB7"/>
    <w:rsid w:val="004A645B"/>
    <w:rsid w:val="004A7FE2"/>
    <w:rsid w:val="004B3DF3"/>
    <w:rsid w:val="004B7544"/>
    <w:rsid w:val="004B7F21"/>
    <w:rsid w:val="004C074E"/>
    <w:rsid w:val="004C0997"/>
    <w:rsid w:val="004C0EC6"/>
    <w:rsid w:val="004C1CB0"/>
    <w:rsid w:val="004C2516"/>
    <w:rsid w:val="004C4615"/>
    <w:rsid w:val="004C4D82"/>
    <w:rsid w:val="004C5700"/>
    <w:rsid w:val="004D144D"/>
    <w:rsid w:val="004D3A28"/>
    <w:rsid w:val="004D50B4"/>
    <w:rsid w:val="004D5890"/>
    <w:rsid w:val="004E3C5E"/>
    <w:rsid w:val="004E5AF3"/>
    <w:rsid w:val="004E605F"/>
    <w:rsid w:val="004E630A"/>
    <w:rsid w:val="004F110C"/>
    <w:rsid w:val="004F13E8"/>
    <w:rsid w:val="004F1BBA"/>
    <w:rsid w:val="004F34F4"/>
    <w:rsid w:val="004F41B8"/>
    <w:rsid w:val="004F42A9"/>
    <w:rsid w:val="004F697B"/>
    <w:rsid w:val="004F76D9"/>
    <w:rsid w:val="00500406"/>
    <w:rsid w:val="005007BE"/>
    <w:rsid w:val="0050114A"/>
    <w:rsid w:val="00501CF6"/>
    <w:rsid w:val="0050229A"/>
    <w:rsid w:val="00510866"/>
    <w:rsid w:val="00510A55"/>
    <w:rsid w:val="00510D11"/>
    <w:rsid w:val="0051213D"/>
    <w:rsid w:val="005129BB"/>
    <w:rsid w:val="005133CD"/>
    <w:rsid w:val="00514845"/>
    <w:rsid w:val="00516043"/>
    <w:rsid w:val="00520B98"/>
    <w:rsid w:val="00521A1E"/>
    <w:rsid w:val="00525238"/>
    <w:rsid w:val="00525935"/>
    <w:rsid w:val="005262CF"/>
    <w:rsid w:val="00531282"/>
    <w:rsid w:val="005312F0"/>
    <w:rsid w:val="00531FA2"/>
    <w:rsid w:val="00532680"/>
    <w:rsid w:val="00534F0F"/>
    <w:rsid w:val="005379FB"/>
    <w:rsid w:val="00545D8E"/>
    <w:rsid w:val="0054641B"/>
    <w:rsid w:val="00546A42"/>
    <w:rsid w:val="0054745C"/>
    <w:rsid w:val="005500F2"/>
    <w:rsid w:val="0055733E"/>
    <w:rsid w:val="005652D4"/>
    <w:rsid w:val="00565397"/>
    <w:rsid w:val="005659F3"/>
    <w:rsid w:val="005668C2"/>
    <w:rsid w:val="00573D2E"/>
    <w:rsid w:val="0057574E"/>
    <w:rsid w:val="0058357E"/>
    <w:rsid w:val="0058547B"/>
    <w:rsid w:val="0058652B"/>
    <w:rsid w:val="00586D7B"/>
    <w:rsid w:val="005870D1"/>
    <w:rsid w:val="0059017F"/>
    <w:rsid w:val="00594AB8"/>
    <w:rsid w:val="005974BF"/>
    <w:rsid w:val="005978F4"/>
    <w:rsid w:val="005A2C37"/>
    <w:rsid w:val="005A59F0"/>
    <w:rsid w:val="005B06E3"/>
    <w:rsid w:val="005B071A"/>
    <w:rsid w:val="005B0E91"/>
    <w:rsid w:val="005B462D"/>
    <w:rsid w:val="005B66DA"/>
    <w:rsid w:val="005B7450"/>
    <w:rsid w:val="005C40AC"/>
    <w:rsid w:val="005C6D60"/>
    <w:rsid w:val="005D5487"/>
    <w:rsid w:val="005D65DC"/>
    <w:rsid w:val="005E2055"/>
    <w:rsid w:val="005E2831"/>
    <w:rsid w:val="005E36DD"/>
    <w:rsid w:val="005E4200"/>
    <w:rsid w:val="005E42D3"/>
    <w:rsid w:val="005E692D"/>
    <w:rsid w:val="005E755D"/>
    <w:rsid w:val="005F0F38"/>
    <w:rsid w:val="005F1F20"/>
    <w:rsid w:val="005F2FC1"/>
    <w:rsid w:val="005F4DD7"/>
    <w:rsid w:val="005F53E9"/>
    <w:rsid w:val="005F6370"/>
    <w:rsid w:val="005F67DD"/>
    <w:rsid w:val="00600D57"/>
    <w:rsid w:val="00601A69"/>
    <w:rsid w:val="00603EC1"/>
    <w:rsid w:val="00605DD1"/>
    <w:rsid w:val="00606F1C"/>
    <w:rsid w:val="0060756A"/>
    <w:rsid w:val="00610B71"/>
    <w:rsid w:val="0061322E"/>
    <w:rsid w:val="00613E2F"/>
    <w:rsid w:val="006166AF"/>
    <w:rsid w:val="00616856"/>
    <w:rsid w:val="0062077B"/>
    <w:rsid w:val="006209D2"/>
    <w:rsid w:val="00627D84"/>
    <w:rsid w:val="006356B6"/>
    <w:rsid w:val="006363D5"/>
    <w:rsid w:val="00637DB9"/>
    <w:rsid w:val="0064118F"/>
    <w:rsid w:val="00641780"/>
    <w:rsid w:val="00642BD8"/>
    <w:rsid w:val="00642E7B"/>
    <w:rsid w:val="00645A82"/>
    <w:rsid w:val="00645BC3"/>
    <w:rsid w:val="00646726"/>
    <w:rsid w:val="00646A45"/>
    <w:rsid w:val="00647E64"/>
    <w:rsid w:val="006510CE"/>
    <w:rsid w:val="006522E5"/>
    <w:rsid w:val="00654D59"/>
    <w:rsid w:val="0065649A"/>
    <w:rsid w:val="006568E4"/>
    <w:rsid w:val="00657B15"/>
    <w:rsid w:val="00660C72"/>
    <w:rsid w:val="00666A6A"/>
    <w:rsid w:val="006731FB"/>
    <w:rsid w:val="00673B4E"/>
    <w:rsid w:val="00677FD6"/>
    <w:rsid w:val="00681B79"/>
    <w:rsid w:val="0069066E"/>
    <w:rsid w:val="0069073D"/>
    <w:rsid w:val="0069289E"/>
    <w:rsid w:val="00692D32"/>
    <w:rsid w:val="00696363"/>
    <w:rsid w:val="006A4E13"/>
    <w:rsid w:val="006A54F6"/>
    <w:rsid w:val="006A6BB4"/>
    <w:rsid w:val="006B5C48"/>
    <w:rsid w:val="006C5F4A"/>
    <w:rsid w:val="006C7B34"/>
    <w:rsid w:val="006D0935"/>
    <w:rsid w:val="006D4560"/>
    <w:rsid w:val="006D4A15"/>
    <w:rsid w:val="006D72DB"/>
    <w:rsid w:val="006E10B5"/>
    <w:rsid w:val="006E1D63"/>
    <w:rsid w:val="006E2E96"/>
    <w:rsid w:val="006E3C66"/>
    <w:rsid w:val="006E5F50"/>
    <w:rsid w:val="006E6DBA"/>
    <w:rsid w:val="006F0656"/>
    <w:rsid w:val="006F320B"/>
    <w:rsid w:val="006F3B56"/>
    <w:rsid w:val="006F6059"/>
    <w:rsid w:val="00700BF6"/>
    <w:rsid w:val="007104AA"/>
    <w:rsid w:val="00710DFF"/>
    <w:rsid w:val="00712280"/>
    <w:rsid w:val="00721274"/>
    <w:rsid w:val="007369CB"/>
    <w:rsid w:val="00737100"/>
    <w:rsid w:val="00737655"/>
    <w:rsid w:val="00737915"/>
    <w:rsid w:val="00744986"/>
    <w:rsid w:val="00747B9B"/>
    <w:rsid w:val="007522CB"/>
    <w:rsid w:val="0076103F"/>
    <w:rsid w:val="00764444"/>
    <w:rsid w:val="00764985"/>
    <w:rsid w:val="00770A97"/>
    <w:rsid w:val="007743CD"/>
    <w:rsid w:val="00775B5A"/>
    <w:rsid w:val="007775B4"/>
    <w:rsid w:val="00781599"/>
    <w:rsid w:val="00781721"/>
    <w:rsid w:val="007818F5"/>
    <w:rsid w:val="00784FC0"/>
    <w:rsid w:val="00785F84"/>
    <w:rsid w:val="00786F51"/>
    <w:rsid w:val="007873D8"/>
    <w:rsid w:val="00787CAE"/>
    <w:rsid w:val="0079321A"/>
    <w:rsid w:val="00793ECD"/>
    <w:rsid w:val="00794152"/>
    <w:rsid w:val="00794799"/>
    <w:rsid w:val="007A09C8"/>
    <w:rsid w:val="007A4FE4"/>
    <w:rsid w:val="007B1D01"/>
    <w:rsid w:val="007B1E92"/>
    <w:rsid w:val="007B2F5A"/>
    <w:rsid w:val="007B4073"/>
    <w:rsid w:val="007B514D"/>
    <w:rsid w:val="007B5EB7"/>
    <w:rsid w:val="007B7908"/>
    <w:rsid w:val="007C2621"/>
    <w:rsid w:val="007C3B46"/>
    <w:rsid w:val="007D14EE"/>
    <w:rsid w:val="007D6062"/>
    <w:rsid w:val="007D7DCA"/>
    <w:rsid w:val="007D7DF2"/>
    <w:rsid w:val="007E4A06"/>
    <w:rsid w:val="007E5C65"/>
    <w:rsid w:val="007E5DC9"/>
    <w:rsid w:val="007F10E6"/>
    <w:rsid w:val="007F437A"/>
    <w:rsid w:val="007F6A39"/>
    <w:rsid w:val="00811E57"/>
    <w:rsid w:val="00816169"/>
    <w:rsid w:val="008208DB"/>
    <w:rsid w:val="00821178"/>
    <w:rsid w:val="00826C77"/>
    <w:rsid w:val="008309BC"/>
    <w:rsid w:val="00834623"/>
    <w:rsid w:val="0083556B"/>
    <w:rsid w:val="00840DF1"/>
    <w:rsid w:val="0084339F"/>
    <w:rsid w:val="008448FE"/>
    <w:rsid w:val="00845229"/>
    <w:rsid w:val="00850508"/>
    <w:rsid w:val="0085059E"/>
    <w:rsid w:val="00850C51"/>
    <w:rsid w:val="008548BE"/>
    <w:rsid w:val="0086295D"/>
    <w:rsid w:val="008663C6"/>
    <w:rsid w:val="00866C89"/>
    <w:rsid w:val="00867658"/>
    <w:rsid w:val="008700B7"/>
    <w:rsid w:val="0087119A"/>
    <w:rsid w:val="00872255"/>
    <w:rsid w:val="00873D61"/>
    <w:rsid w:val="00882AD5"/>
    <w:rsid w:val="008841C7"/>
    <w:rsid w:val="00890FED"/>
    <w:rsid w:val="0089122F"/>
    <w:rsid w:val="0089199C"/>
    <w:rsid w:val="00892D8E"/>
    <w:rsid w:val="008A54E1"/>
    <w:rsid w:val="008A6A66"/>
    <w:rsid w:val="008A75AA"/>
    <w:rsid w:val="008B0CB7"/>
    <w:rsid w:val="008B25FD"/>
    <w:rsid w:val="008B6F6F"/>
    <w:rsid w:val="008C447C"/>
    <w:rsid w:val="008C5DE3"/>
    <w:rsid w:val="008D2C12"/>
    <w:rsid w:val="008D5F72"/>
    <w:rsid w:val="008E0BDA"/>
    <w:rsid w:val="008E1145"/>
    <w:rsid w:val="008E2CD3"/>
    <w:rsid w:val="008E4F64"/>
    <w:rsid w:val="008F063D"/>
    <w:rsid w:val="008F24D2"/>
    <w:rsid w:val="008F3B8C"/>
    <w:rsid w:val="008F41DA"/>
    <w:rsid w:val="0090362D"/>
    <w:rsid w:val="00903D6F"/>
    <w:rsid w:val="00911713"/>
    <w:rsid w:val="00912B11"/>
    <w:rsid w:val="009139D4"/>
    <w:rsid w:val="00920215"/>
    <w:rsid w:val="00921BE8"/>
    <w:rsid w:val="00924574"/>
    <w:rsid w:val="009268B7"/>
    <w:rsid w:val="00926F85"/>
    <w:rsid w:val="009309FF"/>
    <w:rsid w:val="00930AE9"/>
    <w:rsid w:val="0093608B"/>
    <w:rsid w:val="00937968"/>
    <w:rsid w:val="0094079B"/>
    <w:rsid w:val="00941D40"/>
    <w:rsid w:val="009423A0"/>
    <w:rsid w:val="009453C9"/>
    <w:rsid w:val="009460AC"/>
    <w:rsid w:val="00960B5E"/>
    <w:rsid w:val="0096154E"/>
    <w:rsid w:val="00962A2D"/>
    <w:rsid w:val="00965805"/>
    <w:rsid w:val="009703AA"/>
    <w:rsid w:val="00970A18"/>
    <w:rsid w:val="00971482"/>
    <w:rsid w:val="00971525"/>
    <w:rsid w:val="00975765"/>
    <w:rsid w:val="00980381"/>
    <w:rsid w:val="00982EA1"/>
    <w:rsid w:val="0098499B"/>
    <w:rsid w:val="00986F64"/>
    <w:rsid w:val="00987523"/>
    <w:rsid w:val="00987871"/>
    <w:rsid w:val="0099018D"/>
    <w:rsid w:val="0099314A"/>
    <w:rsid w:val="009A051C"/>
    <w:rsid w:val="009A2A61"/>
    <w:rsid w:val="009A38A9"/>
    <w:rsid w:val="009A3C99"/>
    <w:rsid w:val="009B04A3"/>
    <w:rsid w:val="009B09B5"/>
    <w:rsid w:val="009B17BB"/>
    <w:rsid w:val="009B782A"/>
    <w:rsid w:val="009C0154"/>
    <w:rsid w:val="009C19BD"/>
    <w:rsid w:val="009C21E4"/>
    <w:rsid w:val="009C3809"/>
    <w:rsid w:val="009C55FF"/>
    <w:rsid w:val="009C5F05"/>
    <w:rsid w:val="009D3034"/>
    <w:rsid w:val="009D5591"/>
    <w:rsid w:val="009D5CBD"/>
    <w:rsid w:val="009D6878"/>
    <w:rsid w:val="009D6BFC"/>
    <w:rsid w:val="009E4696"/>
    <w:rsid w:val="009E52C2"/>
    <w:rsid w:val="009E5B00"/>
    <w:rsid w:val="009E60D9"/>
    <w:rsid w:val="009E644B"/>
    <w:rsid w:val="009F169D"/>
    <w:rsid w:val="009F2A47"/>
    <w:rsid w:val="009F3023"/>
    <w:rsid w:val="009F3442"/>
    <w:rsid w:val="009F3A58"/>
    <w:rsid w:val="009F6BF0"/>
    <w:rsid w:val="00A012C3"/>
    <w:rsid w:val="00A01CF8"/>
    <w:rsid w:val="00A01D05"/>
    <w:rsid w:val="00A03292"/>
    <w:rsid w:val="00A04154"/>
    <w:rsid w:val="00A04F63"/>
    <w:rsid w:val="00A059CC"/>
    <w:rsid w:val="00A13294"/>
    <w:rsid w:val="00A13FF9"/>
    <w:rsid w:val="00A142B7"/>
    <w:rsid w:val="00A14D16"/>
    <w:rsid w:val="00A1667D"/>
    <w:rsid w:val="00A17E78"/>
    <w:rsid w:val="00A22DEC"/>
    <w:rsid w:val="00A24E6B"/>
    <w:rsid w:val="00A30D50"/>
    <w:rsid w:val="00A32248"/>
    <w:rsid w:val="00A32970"/>
    <w:rsid w:val="00A329F6"/>
    <w:rsid w:val="00A353C7"/>
    <w:rsid w:val="00A4002A"/>
    <w:rsid w:val="00A40E52"/>
    <w:rsid w:val="00A4130D"/>
    <w:rsid w:val="00A4320C"/>
    <w:rsid w:val="00A4535E"/>
    <w:rsid w:val="00A51EE7"/>
    <w:rsid w:val="00A5392E"/>
    <w:rsid w:val="00A54049"/>
    <w:rsid w:val="00A546C2"/>
    <w:rsid w:val="00A56570"/>
    <w:rsid w:val="00A60A64"/>
    <w:rsid w:val="00A70B3B"/>
    <w:rsid w:val="00A7110D"/>
    <w:rsid w:val="00A7219F"/>
    <w:rsid w:val="00A73895"/>
    <w:rsid w:val="00A803A3"/>
    <w:rsid w:val="00A803F9"/>
    <w:rsid w:val="00A8070B"/>
    <w:rsid w:val="00A81B9E"/>
    <w:rsid w:val="00A832EF"/>
    <w:rsid w:val="00A83F56"/>
    <w:rsid w:val="00A842E6"/>
    <w:rsid w:val="00A9044B"/>
    <w:rsid w:val="00A948A0"/>
    <w:rsid w:val="00A95155"/>
    <w:rsid w:val="00A9663F"/>
    <w:rsid w:val="00A97A76"/>
    <w:rsid w:val="00A97D08"/>
    <w:rsid w:val="00AA0D13"/>
    <w:rsid w:val="00AA5141"/>
    <w:rsid w:val="00AA71B7"/>
    <w:rsid w:val="00AA7F9B"/>
    <w:rsid w:val="00AB2286"/>
    <w:rsid w:val="00AB3626"/>
    <w:rsid w:val="00AB44B9"/>
    <w:rsid w:val="00AB44E0"/>
    <w:rsid w:val="00AB485E"/>
    <w:rsid w:val="00AB4E98"/>
    <w:rsid w:val="00AC335A"/>
    <w:rsid w:val="00AC5496"/>
    <w:rsid w:val="00AC74DC"/>
    <w:rsid w:val="00AC75C6"/>
    <w:rsid w:val="00AD0F24"/>
    <w:rsid w:val="00AD1BB9"/>
    <w:rsid w:val="00AD3037"/>
    <w:rsid w:val="00AD78BA"/>
    <w:rsid w:val="00AD79B4"/>
    <w:rsid w:val="00AE1B85"/>
    <w:rsid w:val="00AE67A5"/>
    <w:rsid w:val="00AE737A"/>
    <w:rsid w:val="00AE773B"/>
    <w:rsid w:val="00AE78FA"/>
    <w:rsid w:val="00AF3D1D"/>
    <w:rsid w:val="00AF513B"/>
    <w:rsid w:val="00AF5330"/>
    <w:rsid w:val="00AF7BDC"/>
    <w:rsid w:val="00B03F3A"/>
    <w:rsid w:val="00B106CC"/>
    <w:rsid w:val="00B15796"/>
    <w:rsid w:val="00B21F65"/>
    <w:rsid w:val="00B222B9"/>
    <w:rsid w:val="00B23F8E"/>
    <w:rsid w:val="00B25B12"/>
    <w:rsid w:val="00B30751"/>
    <w:rsid w:val="00B35AE8"/>
    <w:rsid w:val="00B35AFD"/>
    <w:rsid w:val="00B361D9"/>
    <w:rsid w:val="00B364B6"/>
    <w:rsid w:val="00B42CF6"/>
    <w:rsid w:val="00B46D53"/>
    <w:rsid w:val="00B530C1"/>
    <w:rsid w:val="00B6041D"/>
    <w:rsid w:val="00B61468"/>
    <w:rsid w:val="00B61E5B"/>
    <w:rsid w:val="00B67726"/>
    <w:rsid w:val="00B70DFF"/>
    <w:rsid w:val="00B7231F"/>
    <w:rsid w:val="00B73B76"/>
    <w:rsid w:val="00B74C13"/>
    <w:rsid w:val="00B809C2"/>
    <w:rsid w:val="00B944A0"/>
    <w:rsid w:val="00B95163"/>
    <w:rsid w:val="00B95E04"/>
    <w:rsid w:val="00B96E56"/>
    <w:rsid w:val="00B97AF0"/>
    <w:rsid w:val="00BA0E1E"/>
    <w:rsid w:val="00BA58D3"/>
    <w:rsid w:val="00BB2A8A"/>
    <w:rsid w:val="00BB538D"/>
    <w:rsid w:val="00BB7344"/>
    <w:rsid w:val="00BB7579"/>
    <w:rsid w:val="00BC38C8"/>
    <w:rsid w:val="00BC43AA"/>
    <w:rsid w:val="00BC6F35"/>
    <w:rsid w:val="00BC7D1F"/>
    <w:rsid w:val="00BD1638"/>
    <w:rsid w:val="00BD39EA"/>
    <w:rsid w:val="00BD3AC3"/>
    <w:rsid w:val="00BD52EB"/>
    <w:rsid w:val="00BD5853"/>
    <w:rsid w:val="00BD5EA8"/>
    <w:rsid w:val="00BD6D2C"/>
    <w:rsid w:val="00BE0A04"/>
    <w:rsid w:val="00BE2AD8"/>
    <w:rsid w:val="00BE32BF"/>
    <w:rsid w:val="00BE4B86"/>
    <w:rsid w:val="00BF2D0D"/>
    <w:rsid w:val="00BF35EA"/>
    <w:rsid w:val="00BF773D"/>
    <w:rsid w:val="00C02616"/>
    <w:rsid w:val="00C06E53"/>
    <w:rsid w:val="00C07448"/>
    <w:rsid w:val="00C07482"/>
    <w:rsid w:val="00C16814"/>
    <w:rsid w:val="00C1760F"/>
    <w:rsid w:val="00C22DDC"/>
    <w:rsid w:val="00C24E1B"/>
    <w:rsid w:val="00C2729C"/>
    <w:rsid w:val="00C30A56"/>
    <w:rsid w:val="00C35213"/>
    <w:rsid w:val="00C37AC0"/>
    <w:rsid w:val="00C37AEC"/>
    <w:rsid w:val="00C40100"/>
    <w:rsid w:val="00C40153"/>
    <w:rsid w:val="00C40CC5"/>
    <w:rsid w:val="00C4391B"/>
    <w:rsid w:val="00C463F9"/>
    <w:rsid w:val="00C47E98"/>
    <w:rsid w:val="00C500A5"/>
    <w:rsid w:val="00C51E8E"/>
    <w:rsid w:val="00C546FE"/>
    <w:rsid w:val="00C559C6"/>
    <w:rsid w:val="00C567DF"/>
    <w:rsid w:val="00C56A1B"/>
    <w:rsid w:val="00C57927"/>
    <w:rsid w:val="00C5795A"/>
    <w:rsid w:val="00C60636"/>
    <w:rsid w:val="00C625AD"/>
    <w:rsid w:val="00C67074"/>
    <w:rsid w:val="00C67BF9"/>
    <w:rsid w:val="00C76E92"/>
    <w:rsid w:val="00C77B3D"/>
    <w:rsid w:val="00C8008E"/>
    <w:rsid w:val="00C82A45"/>
    <w:rsid w:val="00C83BA4"/>
    <w:rsid w:val="00C85F14"/>
    <w:rsid w:val="00C864DD"/>
    <w:rsid w:val="00C87D94"/>
    <w:rsid w:val="00C916DF"/>
    <w:rsid w:val="00C939EB"/>
    <w:rsid w:val="00C968CF"/>
    <w:rsid w:val="00CA07C5"/>
    <w:rsid w:val="00CA1A87"/>
    <w:rsid w:val="00CA2C0B"/>
    <w:rsid w:val="00CA39D4"/>
    <w:rsid w:val="00CA7196"/>
    <w:rsid w:val="00CB178E"/>
    <w:rsid w:val="00CB3E16"/>
    <w:rsid w:val="00CB4B89"/>
    <w:rsid w:val="00CB6408"/>
    <w:rsid w:val="00CB7913"/>
    <w:rsid w:val="00CC0F34"/>
    <w:rsid w:val="00CC2266"/>
    <w:rsid w:val="00CC57BE"/>
    <w:rsid w:val="00CC6B06"/>
    <w:rsid w:val="00CD2501"/>
    <w:rsid w:val="00CD38B4"/>
    <w:rsid w:val="00CD4E8B"/>
    <w:rsid w:val="00CD6151"/>
    <w:rsid w:val="00CD71D3"/>
    <w:rsid w:val="00CE18AB"/>
    <w:rsid w:val="00CE1DE0"/>
    <w:rsid w:val="00CE2702"/>
    <w:rsid w:val="00CE6764"/>
    <w:rsid w:val="00CE6D94"/>
    <w:rsid w:val="00CF3986"/>
    <w:rsid w:val="00CF5165"/>
    <w:rsid w:val="00CF5C0B"/>
    <w:rsid w:val="00CF6447"/>
    <w:rsid w:val="00D001F7"/>
    <w:rsid w:val="00D005DB"/>
    <w:rsid w:val="00D04309"/>
    <w:rsid w:val="00D059C5"/>
    <w:rsid w:val="00D13E00"/>
    <w:rsid w:val="00D1409A"/>
    <w:rsid w:val="00D1709D"/>
    <w:rsid w:val="00D20763"/>
    <w:rsid w:val="00D237D5"/>
    <w:rsid w:val="00D23D70"/>
    <w:rsid w:val="00D23F71"/>
    <w:rsid w:val="00D241E3"/>
    <w:rsid w:val="00D24757"/>
    <w:rsid w:val="00D2515F"/>
    <w:rsid w:val="00D25678"/>
    <w:rsid w:val="00D2686C"/>
    <w:rsid w:val="00D26D0D"/>
    <w:rsid w:val="00D270CD"/>
    <w:rsid w:val="00D27879"/>
    <w:rsid w:val="00D30133"/>
    <w:rsid w:val="00D31270"/>
    <w:rsid w:val="00D33FAB"/>
    <w:rsid w:val="00D34AAF"/>
    <w:rsid w:val="00D34D46"/>
    <w:rsid w:val="00D3501C"/>
    <w:rsid w:val="00D36B1F"/>
    <w:rsid w:val="00D431AA"/>
    <w:rsid w:val="00D44F5D"/>
    <w:rsid w:val="00D50B5D"/>
    <w:rsid w:val="00D5192B"/>
    <w:rsid w:val="00D5255E"/>
    <w:rsid w:val="00D5449C"/>
    <w:rsid w:val="00D558EF"/>
    <w:rsid w:val="00D56768"/>
    <w:rsid w:val="00D57990"/>
    <w:rsid w:val="00D60B55"/>
    <w:rsid w:val="00D70D33"/>
    <w:rsid w:val="00D73A13"/>
    <w:rsid w:val="00D8077A"/>
    <w:rsid w:val="00D816A8"/>
    <w:rsid w:val="00D82D41"/>
    <w:rsid w:val="00D83ADD"/>
    <w:rsid w:val="00D85C25"/>
    <w:rsid w:val="00D862B1"/>
    <w:rsid w:val="00D87FD5"/>
    <w:rsid w:val="00D915E2"/>
    <w:rsid w:val="00D91A89"/>
    <w:rsid w:val="00D94A49"/>
    <w:rsid w:val="00D95851"/>
    <w:rsid w:val="00D96F62"/>
    <w:rsid w:val="00DA0780"/>
    <w:rsid w:val="00DA11D9"/>
    <w:rsid w:val="00DA17C1"/>
    <w:rsid w:val="00DA770F"/>
    <w:rsid w:val="00DB099E"/>
    <w:rsid w:val="00DB214B"/>
    <w:rsid w:val="00DB25C0"/>
    <w:rsid w:val="00DB599B"/>
    <w:rsid w:val="00DB78BC"/>
    <w:rsid w:val="00DC02E9"/>
    <w:rsid w:val="00DC27A6"/>
    <w:rsid w:val="00DC6E55"/>
    <w:rsid w:val="00DC7035"/>
    <w:rsid w:val="00DE0313"/>
    <w:rsid w:val="00DE11D7"/>
    <w:rsid w:val="00DE1A86"/>
    <w:rsid w:val="00DE366B"/>
    <w:rsid w:val="00DE3A4C"/>
    <w:rsid w:val="00DE7372"/>
    <w:rsid w:val="00DE7EFB"/>
    <w:rsid w:val="00DF0C84"/>
    <w:rsid w:val="00DF56F8"/>
    <w:rsid w:val="00DF5E34"/>
    <w:rsid w:val="00DF61E9"/>
    <w:rsid w:val="00DF6A60"/>
    <w:rsid w:val="00DF75D3"/>
    <w:rsid w:val="00DF7745"/>
    <w:rsid w:val="00E004BC"/>
    <w:rsid w:val="00E05320"/>
    <w:rsid w:val="00E06BE7"/>
    <w:rsid w:val="00E132B4"/>
    <w:rsid w:val="00E139DF"/>
    <w:rsid w:val="00E13F93"/>
    <w:rsid w:val="00E1411B"/>
    <w:rsid w:val="00E14D87"/>
    <w:rsid w:val="00E157BE"/>
    <w:rsid w:val="00E16A97"/>
    <w:rsid w:val="00E173FE"/>
    <w:rsid w:val="00E177D8"/>
    <w:rsid w:val="00E22D38"/>
    <w:rsid w:val="00E248B9"/>
    <w:rsid w:val="00E24A11"/>
    <w:rsid w:val="00E31161"/>
    <w:rsid w:val="00E31D5C"/>
    <w:rsid w:val="00E33AF2"/>
    <w:rsid w:val="00E363AD"/>
    <w:rsid w:val="00E36510"/>
    <w:rsid w:val="00E41E85"/>
    <w:rsid w:val="00E45AB3"/>
    <w:rsid w:val="00E464FE"/>
    <w:rsid w:val="00E47518"/>
    <w:rsid w:val="00E50BF5"/>
    <w:rsid w:val="00E510B4"/>
    <w:rsid w:val="00E51DFF"/>
    <w:rsid w:val="00E628AC"/>
    <w:rsid w:val="00E64C0D"/>
    <w:rsid w:val="00E66713"/>
    <w:rsid w:val="00E6690F"/>
    <w:rsid w:val="00E70DC7"/>
    <w:rsid w:val="00E71FF1"/>
    <w:rsid w:val="00E72AC0"/>
    <w:rsid w:val="00E75F04"/>
    <w:rsid w:val="00E847BC"/>
    <w:rsid w:val="00E8499F"/>
    <w:rsid w:val="00E853E8"/>
    <w:rsid w:val="00E86609"/>
    <w:rsid w:val="00E953B8"/>
    <w:rsid w:val="00E97D80"/>
    <w:rsid w:val="00EA3226"/>
    <w:rsid w:val="00EA3BE1"/>
    <w:rsid w:val="00EA408E"/>
    <w:rsid w:val="00EA6772"/>
    <w:rsid w:val="00EA76FF"/>
    <w:rsid w:val="00EB2CE2"/>
    <w:rsid w:val="00EB3712"/>
    <w:rsid w:val="00EC31FD"/>
    <w:rsid w:val="00EC52E5"/>
    <w:rsid w:val="00EC560A"/>
    <w:rsid w:val="00EC6388"/>
    <w:rsid w:val="00EC6748"/>
    <w:rsid w:val="00ED41EB"/>
    <w:rsid w:val="00ED4F2D"/>
    <w:rsid w:val="00ED509C"/>
    <w:rsid w:val="00ED6302"/>
    <w:rsid w:val="00ED7106"/>
    <w:rsid w:val="00ED78A3"/>
    <w:rsid w:val="00EE020C"/>
    <w:rsid w:val="00EE0FAD"/>
    <w:rsid w:val="00EE1D8B"/>
    <w:rsid w:val="00EE6EC5"/>
    <w:rsid w:val="00EF27EF"/>
    <w:rsid w:val="00EF4314"/>
    <w:rsid w:val="00EF4C9C"/>
    <w:rsid w:val="00EF5318"/>
    <w:rsid w:val="00EF5AA5"/>
    <w:rsid w:val="00EF607B"/>
    <w:rsid w:val="00EF7024"/>
    <w:rsid w:val="00F021E1"/>
    <w:rsid w:val="00F06D98"/>
    <w:rsid w:val="00F10CF6"/>
    <w:rsid w:val="00F214DE"/>
    <w:rsid w:val="00F2255B"/>
    <w:rsid w:val="00F23D9B"/>
    <w:rsid w:val="00F25884"/>
    <w:rsid w:val="00F25C45"/>
    <w:rsid w:val="00F27580"/>
    <w:rsid w:val="00F27A60"/>
    <w:rsid w:val="00F27AAB"/>
    <w:rsid w:val="00F31D04"/>
    <w:rsid w:val="00F34DD5"/>
    <w:rsid w:val="00F35890"/>
    <w:rsid w:val="00F36548"/>
    <w:rsid w:val="00F40969"/>
    <w:rsid w:val="00F43361"/>
    <w:rsid w:val="00F44287"/>
    <w:rsid w:val="00F46F3B"/>
    <w:rsid w:val="00F500B3"/>
    <w:rsid w:val="00F530B4"/>
    <w:rsid w:val="00F539F1"/>
    <w:rsid w:val="00F56B9C"/>
    <w:rsid w:val="00F57722"/>
    <w:rsid w:val="00F57FAC"/>
    <w:rsid w:val="00F6128B"/>
    <w:rsid w:val="00F6263A"/>
    <w:rsid w:val="00F63C0C"/>
    <w:rsid w:val="00F70464"/>
    <w:rsid w:val="00F705D1"/>
    <w:rsid w:val="00F75AA3"/>
    <w:rsid w:val="00F837AF"/>
    <w:rsid w:val="00FA36A5"/>
    <w:rsid w:val="00FB13B9"/>
    <w:rsid w:val="00FB4DC9"/>
    <w:rsid w:val="00FB6FED"/>
    <w:rsid w:val="00FC3A4B"/>
    <w:rsid w:val="00FC404C"/>
    <w:rsid w:val="00FC608F"/>
    <w:rsid w:val="00FD05A7"/>
    <w:rsid w:val="00FD4A86"/>
    <w:rsid w:val="00FE0BD0"/>
    <w:rsid w:val="00FE2CE7"/>
    <w:rsid w:val="00FE2F32"/>
    <w:rsid w:val="00FE33B8"/>
    <w:rsid w:val="00FE427A"/>
    <w:rsid w:val="00FE6E80"/>
    <w:rsid w:val="00FE7BBB"/>
    <w:rsid w:val="00FF5002"/>
    <w:rsid w:val="00FF6951"/>
    <w:rsid w:val="00FF797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466CE6"/>
  <w15:docId w15:val="{6B85EE2E-BEB7-49C9-B11A-FB8F69F83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F51AE"/>
    <w:pPr>
      <w:spacing w:line="256" w:lineRule="auto"/>
    </w:pPr>
  </w:style>
  <w:style w:type="paragraph" w:styleId="1">
    <w:name w:val="heading 1"/>
    <w:basedOn w:val="a"/>
    <w:next w:val="a"/>
    <w:link w:val="10"/>
    <w:uiPriority w:val="99"/>
    <w:qFormat/>
    <w:rsid w:val="003F51AE"/>
    <w:pPr>
      <w:keepNext/>
      <w:keepLines/>
      <w:numPr>
        <w:numId w:val="4"/>
      </w:numPr>
      <w:spacing w:before="480" w:after="0" w:line="276" w:lineRule="auto"/>
      <w:outlineLvl w:val="0"/>
    </w:pPr>
    <w:rPr>
      <w:rFonts w:ascii="Times New Roman" w:eastAsia="SimSun" w:hAnsi="Times New Roman" w:cs="Times New Roman"/>
      <w:bCs/>
      <w:color w:val="000000"/>
      <w:sz w:val="28"/>
      <w:szCs w:val="28"/>
      <w:lang w:eastAsia="uk-UA"/>
    </w:rPr>
  </w:style>
  <w:style w:type="paragraph" w:styleId="2">
    <w:name w:val="heading 2"/>
    <w:basedOn w:val="a"/>
    <w:next w:val="a"/>
    <w:link w:val="20"/>
    <w:uiPriority w:val="99"/>
    <w:qFormat/>
    <w:rsid w:val="003F51AE"/>
    <w:pPr>
      <w:keepNext/>
      <w:keepLines/>
      <w:numPr>
        <w:ilvl w:val="1"/>
        <w:numId w:val="4"/>
      </w:numPr>
      <w:spacing w:before="40" w:after="0" w:line="276" w:lineRule="auto"/>
      <w:outlineLvl w:val="1"/>
    </w:pPr>
    <w:rPr>
      <w:rFonts w:ascii="Cambria" w:eastAsia="Times New Roman" w:hAnsi="Cambria" w:cs="Times New Roman"/>
      <w:color w:val="365F91"/>
      <w:sz w:val="26"/>
      <w:szCs w:val="26"/>
      <w:lang w:val="ru-RU" w:eastAsia="ru-RU"/>
    </w:rPr>
  </w:style>
  <w:style w:type="paragraph" w:styleId="3">
    <w:name w:val="heading 3"/>
    <w:basedOn w:val="a"/>
    <w:next w:val="a"/>
    <w:link w:val="30"/>
    <w:uiPriority w:val="99"/>
    <w:qFormat/>
    <w:rsid w:val="003F51AE"/>
    <w:pPr>
      <w:keepNext/>
      <w:keepLines/>
      <w:numPr>
        <w:ilvl w:val="2"/>
        <w:numId w:val="4"/>
      </w:numPr>
      <w:spacing w:before="40" w:after="0" w:line="276" w:lineRule="auto"/>
      <w:outlineLvl w:val="2"/>
    </w:pPr>
    <w:rPr>
      <w:rFonts w:ascii="Cambria" w:eastAsia="Times New Roman" w:hAnsi="Cambria" w:cs="Times New Roman"/>
      <w:color w:val="243F60"/>
      <w:sz w:val="24"/>
      <w:szCs w:val="24"/>
      <w:lang w:val="ru-RU" w:eastAsia="ru-RU"/>
    </w:rPr>
  </w:style>
  <w:style w:type="paragraph" w:styleId="4">
    <w:name w:val="heading 4"/>
    <w:basedOn w:val="a"/>
    <w:next w:val="a"/>
    <w:link w:val="40"/>
    <w:uiPriority w:val="99"/>
    <w:qFormat/>
    <w:rsid w:val="003F51AE"/>
    <w:pPr>
      <w:keepNext/>
      <w:keepLines/>
      <w:numPr>
        <w:ilvl w:val="3"/>
        <w:numId w:val="4"/>
      </w:numPr>
      <w:spacing w:before="40" w:after="0" w:line="276" w:lineRule="auto"/>
      <w:outlineLvl w:val="3"/>
    </w:pPr>
    <w:rPr>
      <w:rFonts w:ascii="Cambria" w:eastAsia="Times New Roman" w:hAnsi="Cambria" w:cs="Times New Roman"/>
      <w:i/>
      <w:iCs/>
      <w:color w:val="365F91"/>
      <w:sz w:val="20"/>
      <w:szCs w:val="20"/>
      <w:lang w:val="ru-RU" w:eastAsia="ru-RU"/>
    </w:rPr>
  </w:style>
  <w:style w:type="paragraph" w:styleId="5">
    <w:name w:val="heading 5"/>
    <w:basedOn w:val="a"/>
    <w:next w:val="a"/>
    <w:link w:val="50"/>
    <w:uiPriority w:val="99"/>
    <w:qFormat/>
    <w:rsid w:val="003F51AE"/>
    <w:pPr>
      <w:keepNext/>
      <w:keepLines/>
      <w:numPr>
        <w:ilvl w:val="4"/>
        <w:numId w:val="4"/>
      </w:numPr>
      <w:spacing w:before="40" w:after="0" w:line="276" w:lineRule="auto"/>
      <w:outlineLvl w:val="4"/>
    </w:pPr>
    <w:rPr>
      <w:rFonts w:ascii="Cambria" w:eastAsia="Times New Roman" w:hAnsi="Cambria" w:cs="Times New Roman"/>
      <w:color w:val="365F91"/>
      <w:sz w:val="20"/>
      <w:szCs w:val="20"/>
      <w:lang w:val="ru-RU" w:eastAsia="ru-RU"/>
    </w:rPr>
  </w:style>
  <w:style w:type="paragraph" w:styleId="6">
    <w:name w:val="heading 6"/>
    <w:basedOn w:val="a"/>
    <w:next w:val="a"/>
    <w:link w:val="60"/>
    <w:uiPriority w:val="99"/>
    <w:qFormat/>
    <w:rsid w:val="003F51AE"/>
    <w:pPr>
      <w:keepNext/>
      <w:keepLines/>
      <w:numPr>
        <w:ilvl w:val="5"/>
        <w:numId w:val="4"/>
      </w:numPr>
      <w:spacing w:before="40" w:after="0" w:line="276" w:lineRule="auto"/>
      <w:outlineLvl w:val="5"/>
    </w:pPr>
    <w:rPr>
      <w:rFonts w:ascii="Cambria" w:eastAsia="Times New Roman" w:hAnsi="Cambria" w:cs="Times New Roman"/>
      <w:color w:val="243F60"/>
      <w:sz w:val="20"/>
      <w:szCs w:val="20"/>
      <w:lang w:val="ru-RU" w:eastAsia="ru-RU"/>
    </w:rPr>
  </w:style>
  <w:style w:type="paragraph" w:styleId="7">
    <w:name w:val="heading 7"/>
    <w:basedOn w:val="a"/>
    <w:next w:val="a"/>
    <w:link w:val="70"/>
    <w:uiPriority w:val="99"/>
    <w:qFormat/>
    <w:rsid w:val="003F51AE"/>
    <w:pPr>
      <w:keepNext/>
      <w:keepLines/>
      <w:numPr>
        <w:ilvl w:val="6"/>
        <w:numId w:val="4"/>
      </w:numPr>
      <w:spacing w:before="40" w:after="0" w:line="276" w:lineRule="auto"/>
      <w:outlineLvl w:val="6"/>
    </w:pPr>
    <w:rPr>
      <w:rFonts w:ascii="Cambria" w:eastAsia="Times New Roman" w:hAnsi="Cambria" w:cs="Times New Roman"/>
      <w:i/>
      <w:iCs/>
      <w:color w:val="243F60"/>
      <w:sz w:val="20"/>
      <w:szCs w:val="20"/>
      <w:lang w:val="ru-RU" w:eastAsia="ru-RU"/>
    </w:rPr>
  </w:style>
  <w:style w:type="paragraph" w:styleId="8">
    <w:name w:val="heading 8"/>
    <w:basedOn w:val="a"/>
    <w:next w:val="a"/>
    <w:link w:val="80"/>
    <w:uiPriority w:val="99"/>
    <w:qFormat/>
    <w:rsid w:val="003F51AE"/>
    <w:pPr>
      <w:keepNext/>
      <w:keepLines/>
      <w:numPr>
        <w:ilvl w:val="7"/>
        <w:numId w:val="4"/>
      </w:numPr>
      <w:spacing w:before="40" w:after="0" w:line="276" w:lineRule="auto"/>
      <w:outlineLvl w:val="7"/>
    </w:pPr>
    <w:rPr>
      <w:rFonts w:ascii="Cambria" w:eastAsia="Times New Roman" w:hAnsi="Cambria" w:cs="Times New Roman"/>
      <w:color w:val="272727"/>
      <w:sz w:val="21"/>
      <w:szCs w:val="21"/>
      <w:lang w:val="ru-RU" w:eastAsia="ru-RU"/>
    </w:rPr>
  </w:style>
  <w:style w:type="paragraph" w:styleId="9">
    <w:name w:val="heading 9"/>
    <w:basedOn w:val="a"/>
    <w:next w:val="a"/>
    <w:link w:val="90"/>
    <w:uiPriority w:val="99"/>
    <w:qFormat/>
    <w:rsid w:val="003F51AE"/>
    <w:pPr>
      <w:keepNext/>
      <w:keepLines/>
      <w:numPr>
        <w:ilvl w:val="8"/>
        <w:numId w:val="4"/>
      </w:numPr>
      <w:spacing w:before="40" w:after="0" w:line="276" w:lineRule="auto"/>
      <w:outlineLvl w:val="8"/>
    </w:pPr>
    <w:rPr>
      <w:rFonts w:ascii="Cambria" w:eastAsia="Times New Roman" w:hAnsi="Cambria" w:cs="Times New Roman"/>
      <w:i/>
      <w:iCs/>
      <w:color w:val="272727"/>
      <w:sz w:val="21"/>
      <w:szCs w:val="21"/>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F51AE"/>
    <w:rPr>
      <w:rFonts w:ascii="Times New Roman" w:eastAsia="SimSun" w:hAnsi="Times New Roman" w:cs="Times New Roman"/>
      <w:bCs/>
      <w:color w:val="000000"/>
      <w:sz w:val="28"/>
      <w:szCs w:val="28"/>
      <w:lang w:eastAsia="uk-UA"/>
    </w:rPr>
  </w:style>
  <w:style w:type="character" w:customStyle="1" w:styleId="20">
    <w:name w:val="Заголовок 2 Знак"/>
    <w:basedOn w:val="a0"/>
    <w:link w:val="2"/>
    <w:uiPriority w:val="99"/>
    <w:rsid w:val="003F51AE"/>
    <w:rPr>
      <w:rFonts w:ascii="Cambria" w:eastAsia="Times New Roman" w:hAnsi="Cambria" w:cs="Times New Roman"/>
      <w:color w:val="365F91"/>
      <w:sz w:val="26"/>
      <w:szCs w:val="26"/>
      <w:lang w:val="ru-RU" w:eastAsia="ru-RU"/>
    </w:rPr>
  </w:style>
  <w:style w:type="character" w:customStyle="1" w:styleId="30">
    <w:name w:val="Заголовок 3 Знак"/>
    <w:basedOn w:val="a0"/>
    <w:link w:val="3"/>
    <w:uiPriority w:val="99"/>
    <w:rsid w:val="003F51AE"/>
    <w:rPr>
      <w:rFonts w:ascii="Cambria" w:eastAsia="Times New Roman" w:hAnsi="Cambria" w:cs="Times New Roman"/>
      <w:color w:val="243F60"/>
      <w:sz w:val="24"/>
      <w:szCs w:val="24"/>
      <w:lang w:val="ru-RU" w:eastAsia="ru-RU"/>
    </w:rPr>
  </w:style>
  <w:style w:type="character" w:customStyle="1" w:styleId="40">
    <w:name w:val="Заголовок 4 Знак"/>
    <w:basedOn w:val="a0"/>
    <w:link w:val="4"/>
    <w:uiPriority w:val="99"/>
    <w:rsid w:val="003F51AE"/>
    <w:rPr>
      <w:rFonts w:ascii="Cambria" w:eastAsia="Times New Roman" w:hAnsi="Cambria" w:cs="Times New Roman"/>
      <w:i/>
      <w:iCs/>
      <w:color w:val="365F91"/>
      <w:sz w:val="20"/>
      <w:szCs w:val="20"/>
      <w:lang w:val="ru-RU" w:eastAsia="ru-RU"/>
    </w:rPr>
  </w:style>
  <w:style w:type="character" w:customStyle="1" w:styleId="50">
    <w:name w:val="Заголовок 5 Знак"/>
    <w:basedOn w:val="a0"/>
    <w:link w:val="5"/>
    <w:uiPriority w:val="99"/>
    <w:rsid w:val="003F51AE"/>
    <w:rPr>
      <w:rFonts w:ascii="Cambria" w:eastAsia="Times New Roman" w:hAnsi="Cambria" w:cs="Times New Roman"/>
      <w:color w:val="365F91"/>
      <w:sz w:val="20"/>
      <w:szCs w:val="20"/>
      <w:lang w:val="ru-RU" w:eastAsia="ru-RU"/>
    </w:rPr>
  </w:style>
  <w:style w:type="character" w:customStyle="1" w:styleId="60">
    <w:name w:val="Заголовок 6 Знак"/>
    <w:basedOn w:val="a0"/>
    <w:link w:val="6"/>
    <w:uiPriority w:val="99"/>
    <w:rsid w:val="003F51AE"/>
    <w:rPr>
      <w:rFonts w:ascii="Cambria" w:eastAsia="Times New Roman" w:hAnsi="Cambria" w:cs="Times New Roman"/>
      <w:color w:val="243F60"/>
      <w:sz w:val="20"/>
      <w:szCs w:val="20"/>
      <w:lang w:val="ru-RU" w:eastAsia="ru-RU"/>
    </w:rPr>
  </w:style>
  <w:style w:type="character" w:customStyle="1" w:styleId="70">
    <w:name w:val="Заголовок 7 Знак"/>
    <w:basedOn w:val="a0"/>
    <w:link w:val="7"/>
    <w:uiPriority w:val="99"/>
    <w:rsid w:val="003F51AE"/>
    <w:rPr>
      <w:rFonts w:ascii="Cambria" w:eastAsia="Times New Roman" w:hAnsi="Cambria" w:cs="Times New Roman"/>
      <w:i/>
      <w:iCs/>
      <w:color w:val="243F60"/>
      <w:sz w:val="20"/>
      <w:szCs w:val="20"/>
      <w:lang w:val="ru-RU" w:eastAsia="ru-RU"/>
    </w:rPr>
  </w:style>
  <w:style w:type="character" w:customStyle="1" w:styleId="80">
    <w:name w:val="Заголовок 8 Знак"/>
    <w:basedOn w:val="a0"/>
    <w:link w:val="8"/>
    <w:uiPriority w:val="99"/>
    <w:rsid w:val="003F51AE"/>
    <w:rPr>
      <w:rFonts w:ascii="Cambria" w:eastAsia="Times New Roman" w:hAnsi="Cambria" w:cs="Times New Roman"/>
      <w:color w:val="272727"/>
      <w:sz w:val="21"/>
      <w:szCs w:val="21"/>
      <w:lang w:val="ru-RU" w:eastAsia="ru-RU"/>
    </w:rPr>
  </w:style>
  <w:style w:type="character" w:customStyle="1" w:styleId="90">
    <w:name w:val="Заголовок 9 Знак"/>
    <w:basedOn w:val="a0"/>
    <w:link w:val="9"/>
    <w:uiPriority w:val="99"/>
    <w:rsid w:val="003F51AE"/>
    <w:rPr>
      <w:rFonts w:ascii="Cambria" w:eastAsia="Times New Roman" w:hAnsi="Cambria" w:cs="Times New Roman"/>
      <w:i/>
      <w:iCs/>
      <w:color w:val="272727"/>
      <w:sz w:val="21"/>
      <w:szCs w:val="21"/>
      <w:lang w:val="ru-RU" w:eastAsia="ru-RU"/>
    </w:rPr>
  </w:style>
  <w:style w:type="paragraph" w:styleId="a3">
    <w:name w:val="List Paragraph"/>
    <w:basedOn w:val="a"/>
    <w:qFormat/>
    <w:rsid w:val="003F51AE"/>
    <w:pPr>
      <w:ind w:left="720"/>
      <w:contextualSpacing/>
    </w:pPr>
  </w:style>
  <w:style w:type="paragraph" w:customStyle="1" w:styleId="Pa13">
    <w:name w:val="Pa13"/>
    <w:basedOn w:val="a"/>
    <w:next w:val="a"/>
    <w:uiPriority w:val="99"/>
    <w:rsid w:val="003F51AE"/>
    <w:pPr>
      <w:autoSpaceDE w:val="0"/>
      <w:autoSpaceDN w:val="0"/>
      <w:adjustRightInd w:val="0"/>
      <w:spacing w:after="0" w:line="181" w:lineRule="atLeast"/>
    </w:pPr>
    <w:rPr>
      <w:rFonts w:ascii="PragmaticaCTT" w:hAnsi="PragmaticaCTT"/>
      <w:sz w:val="24"/>
      <w:szCs w:val="24"/>
      <w:lang w:val="ru-RU"/>
    </w:rPr>
  </w:style>
  <w:style w:type="paragraph" w:styleId="a4">
    <w:name w:val="Normal (Web)"/>
    <w:basedOn w:val="a"/>
    <w:uiPriority w:val="99"/>
    <w:semiHidden/>
    <w:unhideWhenUsed/>
    <w:rsid w:val="00C77B3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C77B3D"/>
    <w:rPr>
      <w:color w:val="0000FF"/>
      <w:u w:val="single"/>
    </w:rPr>
  </w:style>
  <w:style w:type="character" w:styleId="a6">
    <w:name w:val="FollowedHyperlink"/>
    <w:basedOn w:val="a0"/>
    <w:uiPriority w:val="99"/>
    <w:semiHidden/>
    <w:unhideWhenUsed/>
    <w:rsid w:val="00C77B3D"/>
    <w:rPr>
      <w:color w:val="954F72" w:themeColor="followedHyperlink"/>
      <w:u w:val="single"/>
    </w:rPr>
  </w:style>
  <w:style w:type="character" w:styleId="a7">
    <w:name w:val="Strong"/>
    <w:basedOn w:val="a0"/>
    <w:uiPriority w:val="22"/>
    <w:qFormat/>
    <w:rsid w:val="00737100"/>
    <w:rPr>
      <w:b/>
      <w:bCs/>
    </w:rPr>
  </w:style>
  <w:style w:type="table" w:styleId="a8">
    <w:name w:val="Table Grid"/>
    <w:basedOn w:val="a1"/>
    <w:uiPriority w:val="39"/>
    <w:rsid w:val="005974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a0"/>
    <w:rsid w:val="006A6BB4"/>
  </w:style>
  <w:style w:type="character" w:customStyle="1" w:styleId="fontstyle01">
    <w:name w:val="fontstyle01"/>
    <w:basedOn w:val="a0"/>
    <w:rsid w:val="00165531"/>
    <w:rPr>
      <w:rFonts w:ascii="Times New Roman" w:hAnsi="Times New Roman" w:cs="Times New Roman" w:hint="default"/>
      <w:b/>
      <w:bCs/>
      <w:i w:val="0"/>
      <w:iCs w:val="0"/>
      <w:color w:val="000000"/>
      <w:sz w:val="18"/>
      <w:szCs w:val="18"/>
    </w:rPr>
  </w:style>
  <w:style w:type="character" w:customStyle="1" w:styleId="fontstyle21">
    <w:name w:val="fontstyle21"/>
    <w:basedOn w:val="a0"/>
    <w:rsid w:val="00165531"/>
    <w:rPr>
      <w:rFonts w:ascii="Times New Roman" w:hAnsi="Times New Roman" w:cs="Times New Roman" w:hint="default"/>
      <w:b w:val="0"/>
      <w:bCs w:val="0"/>
      <w:i w:val="0"/>
      <w:iCs w:val="0"/>
      <w:color w:val="000000"/>
      <w:sz w:val="18"/>
      <w:szCs w:val="18"/>
    </w:rPr>
  </w:style>
  <w:style w:type="paragraph" w:customStyle="1" w:styleId="11">
    <w:name w:val="Обычный (веб)1"/>
    <w:basedOn w:val="a"/>
    <w:uiPriority w:val="99"/>
    <w:rsid w:val="009A2A6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197C24"/>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197C24"/>
  </w:style>
  <w:style w:type="paragraph" w:styleId="ab">
    <w:name w:val="footer"/>
    <w:basedOn w:val="a"/>
    <w:link w:val="ac"/>
    <w:uiPriority w:val="99"/>
    <w:unhideWhenUsed/>
    <w:rsid w:val="00197C24"/>
    <w:pPr>
      <w:tabs>
        <w:tab w:val="center" w:pos="4819"/>
        <w:tab w:val="right" w:pos="9639"/>
      </w:tabs>
      <w:spacing w:after="0" w:line="240" w:lineRule="auto"/>
    </w:pPr>
  </w:style>
  <w:style w:type="character" w:customStyle="1" w:styleId="ac">
    <w:name w:val="Нижний колонтитул Знак"/>
    <w:basedOn w:val="a0"/>
    <w:link w:val="ab"/>
    <w:uiPriority w:val="99"/>
    <w:rsid w:val="00197C24"/>
  </w:style>
  <w:style w:type="character" w:customStyle="1" w:styleId="q4iawc">
    <w:name w:val="q4iawc"/>
    <w:basedOn w:val="a0"/>
    <w:rsid w:val="009268B7"/>
  </w:style>
  <w:style w:type="paragraph" w:styleId="ad">
    <w:name w:val="Balloon Text"/>
    <w:basedOn w:val="a"/>
    <w:link w:val="ae"/>
    <w:uiPriority w:val="99"/>
    <w:semiHidden/>
    <w:unhideWhenUsed/>
    <w:rsid w:val="003778C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778CD"/>
    <w:rPr>
      <w:rFonts w:ascii="Tahoma" w:hAnsi="Tahoma" w:cs="Tahoma"/>
      <w:sz w:val="16"/>
      <w:szCs w:val="16"/>
    </w:rPr>
  </w:style>
  <w:style w:type="paragraph" w:customStyle="1" w:styleId="Standard">
    <w:name w:val="Standard"/>
    <w:uiPriority w:val="99"/>
    <w:rsid w:val="00866C89"/>
    <w:pPr>
      <w:widowControl w:val="0"/>
      <w:suppressAutoHyphens/>
      <w:spacing w:after="0" w:line="240" w:lineRule="auto"/>
      <w:textAlignment w:val="baseline"/>
    </w:pPr>
    <w:rPr>
      <w:rFonts w:ascii="Times New Roman" w:eastAsia="Times New Roman" w:hAnsi="Times New Roman" w:cs="Tahoma"/>
      <w:kern w:val="2"/>
      <w:sz w:val="24"/>
      <w:szCs w:val="24"/>
      <w:lang w:val="de-DE" w:eastAsia="ja-JP" w:bidi="fa-IR"/>
    </w:rPr>
  </w:style>
  <w:style w:type="paragraph" w:styleId="HTML">
    <w:name w:val="HTML Preformatted"/>
    <w:basedOn w:val="a"/>
    <w:link w:val="HTML0"/>
    <w:uiPriority w:val="99"/>
    <w:semiHidden/>
    <w:unhideWhenUsed/>
    <w:rsid w:val="005835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58357E"/>
    <w:rPr>
      <w:rFonts w:ascii="Courier New" w:eastAsia="Times New Roman" w:hAnsi="Courier New" w:cs="Courier New"/>
      <w:sz w:val="20"/>
      <w:szCs w:val="20"/>
      <w:lang w:eastAsia="uk-UA"/>
    </w:rPr>
  </w:style>
  <w:style w:type="character" w:customStyle="1" w:styleId="y2iqfc">
    <w:name w:val="y2iqfc"/>
    <w:basedOn w:val="a0"/>
    <w:rsid w:val="0058357E"/>
  </w:style>
  <w:style w:type="character" w:customStyle="1" w:styleId="binomial">
    <w:name w:val="binomial"/>
    <w:basedOn w:val="a0"/>
    <w:rsid w:val="001C4A7E"/>
  </w:style>
  <w:style w:type="character" w:styleId="af">
    <w:name w:val="Emphasis"/>
    <w:basedOn w:val="a0"/>
    <w:uiPriority w:val="20"/>
    <w:qFormat/>
    <w:rsid w:val="00FE2F32"/>
    <w:rPr>
      <w:i/>
      <w:iCs/>
    </w:rPr>
  </w:style>
  <w:style w:type="character" w:customStyle="1" w:styleId="rynqvb">
    <w:name w:val="rynqvb"/>
    <w:basedOn w:val="a0"/>
    <w:rsid w:val="00A142B7"/>
  </w:style>
  <w:style w:type="character" w:customStyle="1" w:styleId="product-itemprimary-name">
    <w:name w:val="product-item__primary-name"/>
    <w:basedOn w:val="a0"/>
    <w:rsid w:val="0006182A"/>
  </w:style>
  <w:style w:type="character" w:styleId="af0">
    <w:name w:val="annotation reference"/>
    <w:basedOn w:val="a0"/>
    <w:uiPriority w:val="99"/>
    <w:semiHidden/>
    <w:unhideWhenUsed/>
    <w:rsid w:val="00AC335A"/>
    <w:rPr>
      <w:sz w:val="16"/>
      <w:szCs w:val="16"/>
    </w:rPr>
  </w:style>
  <w:style w:type="paragraph" w:styleId="af1">
    <w:name w:val="annotation text"/>
    <w:basedOn w:val="a"/>
    <w:link w:val="af2"/>
    <w:uiPriority w:val="99"/>
    <w:semiHidden/>
    <w:unhideWhenUsed/>
    <w:rsid w:val="00AC335A"/>
    <w:pPr>
      <w:spacing w:line="240" w:lineRule="auto"/>
    </w:pPr>
    <w:rPr>
      <w:sz w:val="20"/>
      <w:szCs w:val="20"/>
    </w:rPr>
  </w:style>
  <w:style w:type="character" w:customStyle="1" w:styleId="af2">
    <w:name w:val="Текст примечания Знак"/>
    <w:basedOn w:val="a0"/>
    <w:link w:val="af1"/>
    <w:uiPriority w:val="99"/>
    <w:semiHidden/>
    <w:rsid w:val="00AC335A"/>
    <w:rPr>
      <w:sz w:val="20"/>
      <w:szCs w:val="20"/>
    </w:rPr>
  </w:style>
  <w:style w:type="paragraph" w:styleId="af3">
    <w:name w:val="annotation subject"/>
    <w:basedOn w:val="af1"/>
    <w:next w:val="af1"/>
    <w:link w:val="af4"/>
    <w:uiPriority w:val="99"/>
    <w:semiHidden/>
    <w:unhideWhenUsed/>
    <w:rsid w:val="00AC335A"/>
    <w:rPr>
      <w:b/>
      <w:bCs/>
    </w:rPr>
  </w:style>
  <w:style w:type="character" w:customStyle="1" w:styleId="af4">
    <w:name w:val="Тема примечания Знак"/>
    <w:basedOn w:val="af2"/>
    <w:link w:val="af3"/>
    <w:uiPriority w:val="99"/>
    <w:semiHidden/>
    <w:rsid w:val="00AC335A"/>
    <w:rPr>
      <w:b/>
      <w:bCs/>
      <w:sz w:val="20"/>
      <w:szCs w:val="20"/>
    </w:rPr>
  </w:style>
  <w:style w:type="character" w:customStyle="1" w:styleId="author-sup-separator">
    <w:name w:val="author-sup-separator"/>
    <w:basedOn w:val="a0"/>
    <w:rsid w:val="00247B7D"/>
  </w:style>
  <w:style w:type="paragraph" w:customStyle="1" w:styleId="31">
    <w:name w:val="Основной текст (3)"/>
    <w:basedOn w:val="a"/>
    <w:qFormat/>
    <w:rsid w:val="009D5591"/>
    <w:pPr>
      <w:widowControl w:val="0"/>
      <w:shd w:val="clear" w:color="auto" w:fill="FFFFFF"/>
      <w:suppressAutoHyphens/>
      <w:spacing w:after="0" w:line="322" w:lineRule="exact"/>
      <w:jc w:val="center"/>
    </w:pPr>
    <w:rPr>
      <w:rFonts w:ascii="Times New Roman" w:eastAsia="Times New Roman" w:hAnsi="Times New Roman" w:cs="Times New Roman"/>
      <w:b/>
      <w:bCs/>
      <w:kern w:val="2"/>
      <w:sz w:val="28"/>
      <w:szCs w:val="28"/>
      <w:lang w:val="ru-RU" w:eastAsia="zh-CN" w:bidi="hi-IN"/>
    </w:rPr>
  </w:style>
  <w:style w:type="paragraph" w:customStyle="1" w:styleId="21">
    <w:name w:val="Основной текст (2)"/>
    <w:basedOn w:val="a"/>
    <w:qFormat/>
    <w:rsid w:val="009D5591"/>
    <w:pPr>
      <w:widowControl w:val="0"/>
      <w:shd w:val="clear" w:color="auto" w:fill="FFFFFF"/>
      <w:suppressAutoHyphens/>
      <w:spacing w:after="300" w:line="322" w:lineRule="exact"/>
      <w:ind w:hanging="360"/>
      <w:jc w:val="center"/>
    </w:pPr>
    <w:rPr>
      <w:rFonts w:ascii="Times New Roman" w:eastAsia="Times New Roman" w:hAnsi="Times New Roman" w:cs="Times New Roman"/>
      <w:kern w:val="2"/>
      <w:sz w:val="28"/>
      <w:szCs w:val="28"/>
      <w:lang w:val="ru-RU"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287420">
      <w:bodyDiv w:val="1"/>
      <w:marLeft w:val="0"/>
      <w:marRight w:val="0"/>
      <w:marTop w:val="0"/>
      <w:marBottom w:val="0"/>
      <w:divBdr>
        <w:top w:val="none" w:sz="0" w:space="0" w:color="auto"/>
        <w:left w:val="none" w:sz="0" w:space="0" w:color="auto"/>
        <w:bottom w:val="none" w:sz="0" w:space="0" w:color="auto"/>
        <w:right w:val="none" w:sz="0" w:space="0" w:color="auto"/>
      </w:divBdr>
    </w:div>
    <w:div w:id="138813163">
      <w:bodyDiv w:val="1"/>
      <w:marLeft w:val="0"/>
      <w:marRight w:val="0"/>
      <w:marTop w:val="0"/>
      <w:marBottom w:val="0"/>
      <w:divBdr>
        <w:top w:val="none" w:sz="0" w:space="0" w:color="auto"/>
        <w:left w:val="none" w:sz="0" w:space="0" w:color="auto"/>
        <w:bottom w:val="none" w:sz="0" w:space="0" w:color="auto"/>
        <w:right w:val="none" w:sz="0" w:space="0" w:color="auto"/>
      </w:divBdr>
    </w:div>
    <w:div w:id="139468406">
      <w:bodyDiv w:val="1"/>
      <w:marLeft w:val="0"/>
      <w:marRight w:val="0"/>
      <w:marTop w:val="0"/>
      <w:marBottom w:val="0"/>
      <w:divBdr>
        <w:top w:val="none" w:sz="0" w:space="0" w:color="auto"/>
        <w:left w:val="none" w:sz="0" w:space="0" w:color="auto"/>
        <w:bottom w:val="none" w:sz="0" w:space="0" w:color="auto"/>
        <w:right w:val="none" w:sz="0" w:space="0" w:color="auto"/>
      </w:divBdr>
    </w:div>
    <w:div w:id="154494706">
      <w:bodyDiv w:val="1"/>
      <w:marLeft w:val="0"/>
      <w:marRight w:val="0"/>
      <w:marTop w:val="0"/>
      <w:marBottom w:val="0"/>
      <w:divBdr>
        <w:top w:val="none" w:sz="0" w:space="0" w:color="auto"/>
        <w:left w:val="none" w:sz="0" w:space="0" w:color="auto"/>
        <w:bottom w:val="none" w:sz="0" w:space="0" w:color="auto"/>
        <w:right w:val="none" w:sz="0" w:space="0" w:color="auto"/>
      </w:divBdr>
    </w:div>
    <w:div w:id="190729913">
      <w:bodyDiv w:val="1"/>
      <w:marLeft w:val="0"/>
      <w:marRight w:val="0"/>
      <w:marTop w:val="0"/>
      <w:marBottom w:val="0"/>
      <w:divBdr>
        <w:top w:val="none" w:sz="0" w:space="0" w:color="auto"/>
        <w:left w:val="none" w:sz="0" w:space="0" w:color="auto"/>
        <w:bottom w:val="none" w:sz="0" w:space="0" w:color="auto"/>
        <w:right w:val="none" w:sz="0" w:space="0" w:color="auto"/>
      </w:divBdr>
      <w:divsChild>
        <w:div w:id="23290127">
          <w:marLeft w:val="720"/>
          <w:marRight w:val="0"/>
          <w:marTop w:val="0"/>
          <w:marBottom w:val="0"/>
          <w:divBdr>
            <w:top w:val="none" w:sz="0" w:space="0" w:color="auto"/>
            <w:left w:val="none" w:sz="0" w:space="0" w:color="auto"/>
            <w:bottom w:val="none" w:sz="0" w:space="0" w:color="auto"/>
            <w:right w:val="none" w:sz="0" w:space="0" w:color="auto"/>
          </w:divBdr>
        </w:div>
        <w:div w:id="240482335">
          <w:marLeft w:val="720"/>
          <w:marRight w:val="0"/>
          <w:marTop w:val="0"/>
          <w:marBottom w:val="0"/>
          <w:divBdr>
            <w:top w:val="none" w:sz="0" w:space="0" w:color="auto"/>
            <w:left w:val="none" w:sz="0" w:space="0" w:color="auto"/>
            <w:bottom w:val="none" w:sz="0" w:space="0" w:color="auto"/>
            <w:right w:val="none" w:sz="0" w:space="0" w:color="auto"/>
          </w:divBdr>
        </w:div>
        <w:div w:id="879558772">
          <w:marLeft w:val="720"/>
          <w:marRight w:val="0"/>
          <w:marTop w:val="0"/>
          <w:marBottom w:val="0"/>
          <w:divBdr>
            <w:top w:val="none" w:sz="0" w:space="0" w:color="auto"/>
            <w:left w:val="none" w:sz="0" w:space="0" w:color="auto"/>
            <w:bottom w:val="none" w:sz="0" w:space="0" w:color="auto"/>
            <w:right w:val="none" w:sz="0" w:space="0" w:color="auto"/>
          </w:divBdr>
        </w:div>
        <w:div w:id="1003436984">
          <w:marLeft w:val="720"/>
          <w:marRight w:val="0"/>
          <w:marTop w:val="0"/>
          <w:marBottom w:val="0"/>
          <w:divBdr>
            <w:top w:val="none" w:sz="0" w:space="0" w:color="auto"/>
            <w:left w:val="none" w:sz="0" w:space="0" w:color="auto"/>
            <w:bottom w:val="none" w:sz="0" w:space="0" w:color="auto"/>
            <w:right w:val="none" w:sz="0" w:space="0" w:color="auto"/>
          </w:divBdr>
        </w:div>
        <w:div w:id="1445728790">
          <w:marLeft w:val="720"/>
          <w:marRight w:val="0"/>
          <w:marTop w:val="0"/>
          <w:marBottom w:val="0"/>
          <w:divBdr>
            <w:top w:val="none" w:sz="0" w:space="0" w:color="auto"/>
            <w:left w:val="none" w:sz="0" w:space="0" w:color="auto"/>
            <w:bottom w:val="none" w:sz="0" w:space="0" w:color="auto"/>
            <w:right w:val="none" w:sz="0" w:space="0" w:color="auto"/>
          </w:divBdr>
        </w:div>
        <w:div w:id="1798450395">
          <w:marLeft w:val="720"/>
          <w:marRight w:val="0"/>
          <w:marTop w:val="0"/>
          <w:marBottom w:val="0"/>
          <w:divBdr>
            <w:top w:val="none" w:sz="0" w:space="0" w:color="auto"/>
            <w:left w:val="none" w:sz="0" w:space="0" w:color="auto"/>
            <w:bottom w:val="none" w:sz="0" w:space="0" w:color="auto"/>
            <w:right w:val="none" w:sz="0" w:space="0" w:color="auto"/>
          </w:divBdr>
        </w:div>
      </w:divsChild>
    </w:div>
    <w:div w:id="493567688">
      <w:bodyDiv w:val="1"/>
      <w:marLeft w:val="0"/>
      <w:marRight w:val="0"/>
      <w:marTop w:val="0"/>
      <w:marBottom w:val="0"/>
      <w:divBdr>
        <w:top w:val="none" w:sz="0" w:space="0" w:color="auto"/>
        <w:left w:val="none" w:sz="0" w:space="0" w:color="auto"/>
        <w:bottom w:val="none" w:sz="0" w:space="0" w:color="auto"/>
        <w:right w:val="none" w:sz="0" w:space="0" w:color="auto"/>
      </w:divBdr>
    </w:div>
    <w:div w:id="564267755">
      <w:bodyDiv w:val="1"/>
      <w:marLeft w:val="0"/>
      <w:marRight w:val="0"/>
      <w:marTop w:val="0"/>
      <w:marBottom w:val="0"/>
      <w:divBdr>
        <w:top w:val="none" w:sz="0" w:space="0" w:color="auto"/>
        <w:left w:val="none" w:sz="0" w:space="0" w:color="auto"/>
        <w:bottom w:val="none" w:sz="0" w:space="0" w:color="auto"/>
        <w:right w:val="none" w:sz="0" w:space="0" w:color="auto"/>
      </w:divBdr>
    </w:div>
    <w:div w:id="620572684">
      <w:bodyDiv w:val="1"/>
      <w:marLeft w:val="0"/>
      <w:marRight w:val="0"/>
      <w:marTop w:val="0"/>
      <w:marBottom w:val="0"/>
      <w:divBdr>
        <w:top w:val="none" w:sz="0" w:space="0" w:color="auto"/>
        <w:left w:val="none" w:sz="0" w:space="0" w:color="auto"/>
        <w:bottom w:val="none" w:sz="0" w:space="0" w:color="auto"/>
        <w:right w:val="none" w:sz="0" w:space="0" w:color="auto"/>
      </w:divBdr>
    </w:div>
    <w:div w:id="705983206">
      <w:bodyDiv w:val="1"/>
      <w:marLeft w:val="0"/>
      <w:marRight w:val="0"/>
      <w:marTop w:val="0"/>
      <w:marBottom w:val="0"/>
      <w:divBdr>
        <w:top w:val="none" w:sz="0" w:space="0" w:color="auto"/>
        <w:left w:val="none" w:sz="0" w:space="0" w:color="auto"/>
        <w:bottom w:val="none" w:sz="0" w:space="0" w:color="auto"/>
        <w:right w:val="none" w:sz="0" w:space="0" w:color="auto"/>
      </w:divBdr>
    </w:div>
    <w:div w:id="725686154">
      <w:bodyDiv w:val="1"/>
      <w:marLeft w:val="0"/>
      <w:marRight w:val="0"/>
      <w:marTop w:val="0"/>
      <w:marBottom w:val="0"/>
      <w:divBdr>
        <w:top w:val="none" w:sz="0" w:space="0" w:color="auto"/>
        <w:left w:val="none" w:sz="0" w:space="0" w:color="auto"/>
        <w:bottom w:val="none" w:sz="0" w:space="0" w:color="auto"/>
        <w:right w:val="none" w:sz="0" w:space="0" w:color="auto"/>
      </w:divBdr>
    </w:div>
    <w:div w:id="783306965">
      <w:bodyDiv w:val="1"/>
      <w:marLeft w:val="0"/>
      <w:marRight w:val="0"/>
      <w:marTop w:val="0"/>
      <w:marBottom w:val="0"/>
      <w:divBdr>
        <w:top w:val="none" w:sz="0" w:space="0" w:color="auto"/>
        <w:left w:val="none" w:sz="0" w:space="0" w:color="auto"/>
        <w:bottom w:val="none" w:sz="0" w:space="0" w:color="auto"/>
        <w:right w:val="none" w:sz="0" w:space="0" w:color="auto"/>
      </w:divBdr>
    </w:div>
    <w:div w:id="801268262">
      <w:bodyDiv w:val="1"/>
      <w:marLeft w:val="0"/>
      <w:marRight w:val="0"/>
      <w:marTop w:val="0"/>
      <w:marBottom w:val="0"/>
      <w:divBdr>
        <w:top w:val="none" w:sz="0" w:space="0" w:color="auto"/>
        <w:left w:val="none" w:sz="0" w:space="0" w:color="auto"/>
        <w:bottom w:val="none" w:sz="0" w:space="0" w:color="auto"/>
        <w:right w:val="none" w:sz="0" w:space="0" w:color="auto"/>
      </w:divBdr>
    </w:div>
    <w:div w:id="814303128">
      <w:bodyDiv w:val="1"/>
      <w:marLeft w:val="0"/>
      <w:marRight w:val="0"/>
      <w:marTop w:val="0"/>
      <w:marBottom w:val="0"/>
      <w:divBdr>
        <w:top w:val="none" w:sz="0" w:space="0" w:color="auto"/>
        <w:left w:val="none" w:sz="0" w:space="0" w:color="auto"/>
        <w:bottom w:val="none" w:sz="0" w:space="0" w:color="auto"/>
        <w:right w:val="none" w:sz="0" w:space="0" w:color="auto"/>
      </w:divBdr>
    </w:div>
    <w:div w:id="995571328">
      <w:bodyDiv w:val="1"/>
      <w:marLeft w:val="0"/>
      <w:marRight w:val="0"/>
      <w:marTop w:val="0"/>
      <w:marBottom w:val="0"/>
      <w:divBdr>
        <w:top w:val="none" w:sz="0" w:space="0" w:color="auto"/>
        <w:left w:val="none" w:sz="0" w:space="0" w:color="auto"/>
        <w:bottom w:val="none" w:sz="0" w:space="0" w:color="auto"/>
        <w:right w:val="none" w:sz="0" w:space="0" w:color="auto"/>
      </w:divBdr>
    </w:div>
    <w:div w:id="1029843802">
      <w:bodyDiv w:val="1"/>
      <w:marLeft w:val="0"/>
      <w:marRight w:val="0"/>
      <w:marTop w:val="0"/>
      <w:marBottom w:val="0"/>
      <w:divBdr>
        <w:top w:val="none" w:sz="0" w:space="0" w:color="auto"/>
        <w:left w:val="none" w:sz="0" w:space="0" w:color="auto"/>
        <w:bottom w:val="none" w:sz="0" w:space="0" w:color="auto"/>
        <w:right w:val="none" w:sz="0" w:space="0" w:color="auto"/>
      </w:divBdr>
    </w:div>
    <w:div w:id="1188252323">
      <w:bodyDiv w:val="1"/>
      <w:marLeft w:val="0"/>
      <w:marRight w:val="0"/>
      <w:marTop w:val="0"/>
      <w:marBottom w:val="0"/>
      <w:divBdr>
        <w:top w:val="none" w:sz="0" w:space="0" w:color="auto"/>
        <w:left w:val="none" w:sz="0" w:space="0" w:color="auto"/>
        <w:bottom w:val="none" w:sz="0" w:space="0" w:color="auto"/>
        <w:right w:val="none" w:sz="0" w:space="0" w:color="auto"/>
      </w:divBdr>
    </w:div>
    <w:div w:id="1197037149">
      <w:bodyDiv w:val="1"/>
      <w:marLeft w:val="0"/>
      <w:marRight w:val="0"/>
      <w:marTop w:val="0"/>
      <w:marBottom w:val="0"/>
      <w:divBdr>
        <w:top w:val="none" w:sz="0" w:space="0" w:color="auto"/>
        <w:left w:val="none" w:sz="0" w:space="0" w:color="auto"/>
        <w:bottom w:val="none" w:sz="0" w:space="0" w:color="auto"/>
        <w:right w:val="none" w:sz="0" w:space="0" w:color="auto"/>
      </w:divBdr>
    </w:div>
    <w:div w:id="1259023461">
      <w:bodyDiv w:val="1"/>
      <w:marLeft w:val="0"/>
      <w:marRight w:val="0"/>
      <w:marTop w:val="0"/>
      <w:marBottom w:val="0"/>
      <w:divBdr>
        <w:top w:val="none" w:sz="0" w:space="0" w:color="auto"/>
        <w:left w:val="none" w:sz="0" w:space="0" w:color="auto"/>
        <w:bottom w:val="none" w:sz="0" w:space="0" w:color="auto"/>
        <w:right w:val="none" w:sz="0" w:space="0" w:color="auto"/>
      </w:divBdr>
    </w:div>
    <w:div w:id="1343508346">
      <w:bodyDiv w:val="1"/>
      <w:marLeft w:val="0"/>
      <w:marRight w:val="0"/>
      <w:marTop w:val="0"/>
      <w:marBottom w:val="0"/>
      <w:divBdr>
        <w:top w:val="none" w:sz="0" w:space="0" w:color="auto"/>
        <w:left w:val="none" w:sz="0" w:space="0" w:color="auto"/>
        <w:bottom w:val="none" w:sz="0" w:space="0" w:color="auto"/>
        <w:right w:val="none" w:sz="0" w:space="0" w:color="auto"/>
      </w:divBdr>
    </w:div>
    <w:div w:id="1365910766">
      <w:bodyDiv w:val="1"/>
      <w:marLeft w:val="0"/>
      <w:marRight w:val="0"/>
      <w:marTop w:val="0"/>
      <w:marBottom w:val="0"/>
      <w:divBdr>
        <w:top w:val="none" w:sz="0" w:space="0" w:color="auto"/>
        <w:left w:val="none" w:sz="0" w:space="0" w:color="auto"/>
        <w:bottom w:val="none" w:sz="0" w:space="0" w:color="auto"/>
        <w:right w:val="none" w:sz="0" w:space="0" w:color="auto"/>
      </w:divBdr>
    </w:div>
    <w:div w:id="1385788542">
      <w:bodyDiv w:val="1"/>
      <w:marLeft w:val="0"/>
      <w:marRight w:val="0"/>
      <w:marTop w:val="0"/>
      <w:marBottom w:val="0"/>
      <w:divBdr>
        <w:top w:val="none" w:sz="0" w:space="0" w:color="auto"/>
        <w:left w:val="none" w:sz="0" w:space="0" w:color="auto"/>
        <w:bottom w:val="none" w:sz="0" w:space="0" w:color="auto"/>
        <w:right w:val="none" w:sz="0" w:space="0" w:color="auto"/>
      </w:divBdr>
    </w:div>
    <w:div w:id="1432045805">
      <w:bodyDiv w:val="1"/>
      <w:marLeft w:val="0"/>
      <w:marRight w:val="0"/>
      <w:marTop w:val="0"/>
      <w:marBottom w:val="0"/>
      <w:divBdr>
        <w:top w:val="none" w:sz="0" w:space="0" w:color="auto"/>
        <w:left w:val="none" w:sz="0" w:space="0" w:color="auto"/>
        <w:bottom w:val="none" w:sz="0" w:space="0" w:color="auto"/>
        <w:right w:val="none" w:sz="0" w:space="0" w:color="auto"/>
      </w:divBdr>
      <w:divsChild>
        <w:div w:id="245115615">
          <w:marLeft w:val="720"/>
          <w:marRight w:val="0"/>
          <w:marTop w:val="0"/>
          <w:marBottom w:val="0"/>
          <w:divBdr>
            <w:top w:val="none" w:sz="0" w:space="0" w:color="auto"/>
            <w:left w:val="none" w:sz="0" w:space="0" w:color="auto"/>
            <w:bottom w:val="none" w:sz="0" w:space="0" w:color="auto"/>
            <w:right w:val="none" w:sz="0" w:space="0" w:color="auto"/>
          </w:divBdr>
        </w:div>
        <w:div w:id="599415877">
          <w:marLeft w:val="720"/>
          <w:marRight w:val="0"/>
          <w:marTop w:val="0"/>
          <w:marBottom w:val="0"/>
          <w:divBdr>
            <w:top w:val="none" w:sz="0" w:space="0" w:color="auto"/>
            <w:left w:val="none" w:sz="0" w:space="0" w:color="auto"/>
            <w:bottom w:val="none" w:sz="0" w:space="0" w:color="auto"/>
            <w:right w:val="none" w:sz="0" w:space="0" w:color="auto"/>
          </w:divBdr>
        </w:div>
        <w:div w:id="1255822039">
          <w:marLeft w:val="720"/>
          <w:marRight w:val="0"/>
          <w:marTop w:val="0"/>
          <w:marBottom w:val="0"/>
          <w:divBdr>
            <w:top w:val="none" w:sz="0" w:space="0" w:color="auto"/>
            <w:left w:val="none" w:sz="0" w:space="0" w:color="auto"/>
            <w:bottom w:val="none" w:sz="0" w:space="0" w:color="auto"/>
            <w:right w:val="none" w:sz="0" w:space="0" w:color="auto"/>
          </w:divBdr>
        </w:div>
        <w:div w:id="1835754403">
          <w:marLeft w:val="720"/>
          <w:marRight w:val="0"/>
          <w:marTop w:val="0"/>
          <w:marBottom w:val="0"/>
          <w:divBdr>
            <w:top w:val="none" w:sz="0" w:space="0" w:color="auto"/>
            <w:left w:val="none" w:sz="0" w:space="0" w:color="auto"/>
            <w:bottom w:val="none" w:sz="0" w:space="0" w:color="auto"/>
            <w:right w:val="none" w:sz="0" w:space="0" w:color="auto"/>
          </w:divBdr>
        </w:div>
        <w:div w:id="1959408111">
          <w:marLeft w:val="720"/>
          <w:marRight w:val="0"/>
          <w:marTop w:val="0"/>
          <w:marBottom w:val="0"/>
          <w:divBdr>
            <w:top w:val="none" w:sz="0" w:space="0" w:color="auto"/>
            <w:left w:val="none" w:sz="0" w:space="0" w:color="auto"/>
            <w:bottom w:val="none" w:sz="0" w:space="0" w:color="auto"/>
            <w:right w:val="none" w:sz="0" w:space="0" w:color="auto"/>
          </w:divBdr>
        </w:div>
        <w:div w:id="2001611308">
          <w:marLeft w:val="720"/>
          <w:marRight w:val="0"/>
          <w:marTop w:val="0"/>
          <w:marBottom w:val="0"/>
          <w:divBdr>
            <w:top w:val="none" w:sz="0" w:space="0" w:color="auto"/>
            <w:left w:val="none" w:sz="0" w:space="0" w:color="auto"/>
            <w:bottom w:val="none" w:sz="0" w:space="0" w:color="auto"/>
            <w:right w:val="none" w:sz="0" w:space="0" w:color="auto"/>
          </w:divBdr>
        </w:div>
      </w:divsChild>
    </w:div>
    <w:div w:id="1524588110">
      <w:bodyDiv w:val="1"/>
      <w:marLeft w:val="0"/>
      <w:marRight w:val="0"/>
      <w:marTop w:val="0"/>
      <w:marBottom w:val="0"/>
      <w:divBdr>
        <w:top w:val="none" w:sz="0" w:space="0" w:color="auto"/>
        <w:left w:val="none" w:sz="0" w:space="0" w:color="auto"/>
        <w:bottom w:val="none" w:sz="0" w:space="0" w:color="auto"/>
        <w:right w:val="none" w:sz="0" w:space="0" w:color="auto"/>
      </w:divBdr>
    </w:div>
    <w:div w:id="1535802960">
      <w:bodyDiv w:val="1"/>
      <w:marLeft w:val="0"/>
      <w:marRight w:val="0"/>
      <w:marTop w:val="0"/>
      <w:marBottom w:val="0"/>
      <w:divBdr>
        <w:top w:val="none" w:sz="0" w:space="0" w:color="auto"/>
        <w:left w:val="none" w:sz="0" w:space="0" w:color="auto"/>
        <w:bottom w:val="none" w:sz="0" w:space="0" w:color="auto"/>
        <w:right w:val="none" w:sz="0" w:space="0" w:color="auto"/>
      </w:divBdr>
    </w:div>
    <w:div w:id="1903371080">
      <w:bodyDiv w:val="1"/>
      <w:marLeft w:val="0"/>
      <w:marRight w:val="0"/>
      <w:marTop w:val="0"/>
      <w:marBottom w:val="0"/>
      <w:divBdr>
        <w:top w:val="none" w:sz="0" w:space="0" w:color="auto"/>
        <w:left w:val="none" w:sz="0" w:space="0" w:color="auto"/>
        <w:bottom w:val="none" w:sz="0" w:space="0" w:color="auto"/>
        <w:right w:val="none" w:sz="0" w:space="0" w:color="auto"/>
      </w:divBdr>
    </w:div>
    <w:div w:id="2002156489">
      <w:bodyDiv w:val="1"/>
      <w:marLeft w:val="0"/>
      <w:marRight w:val="0"/>
      <w:marTop w:val="0"/>
      <w:marBottom w:val="0"/>
      <w:divBdr>
        <w:top w:val="none" w:sz="0" w:space="0" w:color="auto"/>
        <w:left w:val="none" w:sz="0" w:space="0" w:color="auto"/>
        <w:bottom w:val="none" w:sz="0" w:space="0" w:color="auto"/>
        <w:right w:val="none" w:sz="0" w:space="0" w:color="auto"/>
      </w:divBdr>
    </w:div>
    <w:div w:id="2113628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8.png"/><Relationship Id="rId21" Type="http://schemas.openxmlformats.org/officeDocument/2006/relationships/image" Target="media/image11.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image" Target="media/image19.png"/><Relationship Id="rId11" Type="http://schemas.openxmlformats.org/officeDocument/2006/relationships/image" Target="media/image4.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5.png"/><Relationship Id="rId49" Type="http://schemas.openxmlformats.org/officeDocument/2006/relationships/image" Target="media/image38.png"/><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3.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chart" Target="charts/chart2.xml"/><Relationship Id="rId25" Type="http://schemas.openxmlformats.org/officeDocument/2006/relationships/image" Target="media/image15.png"/><Relationship Id="rId33" Type="http://schemas.openxmlformats.org/officeDocument/2006/relationships/footer" Target="footer2.xml"/><Relationship Id="rId38" Type="http://schemas.openxmlformats.org/officeDocument/2006/relationships/image" Target="media/image27.png"/><Relationship Id="rId46" Type="http://schemas.openxmlformats.org/officeDocument/2006/relationships/image" Target="media/image35.png"/><Relationship Id="rId20" Type="http://schemas.openxmlformats.org/officeDocument/2006/relationships/image" Target="media/image10.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Частота призначення ЛП</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Лист1!$A$2:$A$12</c:f>
              <c:strCache>
                <c:ptCount val="11"/>
                <c:pt idx="0">
                  <c:v>Антибіотики</c:v>
                </c:pt>
                <c:pt idx="1">
                  <c:v>НПЗП</c:v>
                </c:pt>
                <c:pt idx="2">
                  <c:v>Препарати місцевої дії</c:v>
                </c:pt>
                <c:pt idx="3">
                  <c:v>Антигістамінні</c:v>
                </c:pt>
                <c:pt idx="4">
                  <c:v>Анестетики</c:v>
                </c:pt>
                <c:pt idx="5">
                  <c:v>Протигрипкові</c:v>
                </c:pt>
                <c:pt idx="6">
                  <c:v>Противірусні</c:v>
                </c:pt>
                <c:pt idx="7">
                  <c:v>Седативні</c:v>
                </c:pt>
                <c:pt idx="8">
                  <c:v>Вітаміни</c:v>
                </c:pt>
                <c:pt idx="9">
                  <c:v>Імуномодулятори</c:v>
                </c:pt>
                <c:pt idx="10">
                  <c:v>Ідіопатичні </c:v>
                </c:pt>
              </c:strCache>
            </c:strRef>
          </c:cat>
          <c:val>
            <c:numRef>
              <c:f>Лист1!$B$2:$B$12</c:f>
              <c:numCache>
                <c:formatCode>0%</c:formatCode>
                <c:ptCount val="11"/>
                <c:pt idx="0">
                  <c:v>0.12</c:v>
                </c:pt>
                <c:pt idx="1">
                  <c:v>0.08</c:v>
                </c:pt>
                <c:pt idx="2">
                  <c:v>0.13</c:v>
                </c:pt>
                <c:pt idx="3">
                  <c:v>0.1</c:v>
                </c:pt>
                <c:pt idx="4">
                  <c:v>0.1</c:v>
                </c:pt>
                <c:pt idx="5">
                  <c:v>0.08</c:v>
                </c:pt>
                <c:pt idx="6">
                  <c:v>7.0000000000000007E-2</c:v>
                </c:pt>
                <c:pt idx="7">
                  <c:v>0.04</c:v>
                </c:pt>
                <c:pt idx="8">
                  <c:v>0.1</c:v>
                </c:pt>
                <c:pt idx="9">
                  <c:v>0.06</c:v>
                </c:pt>
                <c:pt idx="10">
                  <c:v>0.03</c:v>
                </c:pt>
              </c:numCache>
            </c:numRef>
          </c:val>
          <c:extLst>
            <c:ext xmlns:c16="http://schemas.microsoft.com/office/drawing/2014/chart" uri="{C3380CC4-5D6E-409C-BE32-E72D297353CC}">
              <c16:uniqueId val="{00000000-2A15-42B6-8278-1839D440D69E}"/>
            </c:ext>
          </c:extLst>
        </c:ser>
        <c:ser>
          <c:idx val="2"/>
          <c:order val="1"/>
          <c:tx>
            <c:strRef>
              <c:f>Лист1!$D$1</c:f>
              <c:strCache>
                <c:ptCount val="1"/>
                <c:pt idx="0">
                  <c:v>Столбец2</c:v>
                </c:pt>
              </c:strCache>
            </c:strRef>
          </c:tx>
          <c:spPr>
            <a:solidFill>
              <a:schemeClr val="accent3"/>
            </a:solidFill>
            <a:ln>
              <a:noFill/>
            </a:ln>
            <a:effectLst/>
          </c:spPr>
          <c:invertIfNegative val="0"/>
          <c:cat>
            <c:strRef>
              <c:f>Лист1!$A$2:$A$12</c:f>
              <c:strCache>
                <c:ptCount val="11"/>
                <c:pt idx="0">
                  <c:v>Антибіотики</c:v>
                </c:pt>
                <c:pt idx="1">
                  <c:v>НПЗП</c:v>
                </c:pt>
                <c:pt idx="2">
                  <c:v>Препарати місцевої дії</c:v>
                </c:pt>
                <c:pt idx="3">
                  <c:v>Антигістамінні</c:v>
                </c:pt>
                <c:pt idx="4">
                  <c:v>Анестетики</c:v>
                </c:pt>
                <c:pt idx="5">
                  <c:v>Протигрипкові</c:v>
                </c:pt>
                <c:pt idx="6">
                  <c:v>Противірусні</c:v>
                </c:pt>
                <c:pt idx="7">
                  <c:v>Седативні</c:v>
                </c:pt>
                <c:pt idx="8">
                  <c:v>Вітаміни</c:v>
                </c:pt>
                <c:pt idx="9">
                  <c:v>Імуномодулятори</c:v>
                </c:pt>
                <c:pt idx="10">
                  <c:v>Ідіопатичні </c:v>
                </c:pt>
              </c:strCache>
            </c:strRef>
          </c:cat>
          <c:val>
            <c:numRef>
              <c:f>Лист1!$D$2:$D$12</c:f>
              <c:numCache>
                <c:formatCode>General</c:formatCode>
                <c:ptCount val="11"/>
              </c:numCache>
            </c:numRef>
          </c:val>
          <c:extLst>
            <c:ext xmlns:c16="http://schemas.microsoft.com/office/drawing/2014/chart" uri="{C3380CC4-5D6E-409C-BE32-E72D297353CC}">
              <c16:uniqueId val="{00000001-2A15-42B6-8278-1839D440D69E}"/>
            </c:ext>
          </c:extLst>
        </c:ser>
        <c:dLbls>
          <c:showLegendKey val="0"/>
          <c:showVal val="0"/>
          <c:showCatName val="0"/>
          <c:showSerName val="0"/>
          <c:showPercent val="0"/>
          <c:showBubbleSize val="0"/>
        </c:dLbls>
        <c:gapWidth val="219"/>
        <c:overlap val="-27"/>
        <c:axId val="179570560"/>
        <c:axId val="179672192"/>
      </c:barChart>
      <c:catAx>
        <c:axId val="179570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crossAx val="179672192"/>
        <c:crosses val="autoZero"/>
        <c:auto val="1"/>
        <c:lblAlgn val="ctr"/>
        <c:lblOffset val="100"/>
        <c:noMultiLvlLbl val="0"/>
      </c:catAx>
      <c:valAx>
        <c:axId val="1796721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9570560"/>
        <c:crosses val="autoZero"/>
        <c:crossBetween val="between"/>
      </c:valAx>
      <c:spPr>
        <a:noFill/>
        <a:ln>
          <a:noFill/>
        </a:ln>
        <a:effectLst/>
      </c:spPr>
    </c:plotArea>
    <c:legend>
      <c:legendPos val="b"/>
      <c:legendEntry>
        <c:idx val="1"/>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314-4278-8832-4E360F0201A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314-4278-8832-4E360F0201A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314-4278-8832-4E360F0201A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314-4278-8832-4E360F0201A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314-4278-8832-4E360F0201A6}"/>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314-4278-8832-4E360F0201A6}"/>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D314-4278-8832-4E360F0201A6}"/>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D314-4278-8832-4E360F0201A6}"/>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D314-4278-8832-4E360F0201A6}"/>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D314-4278-8832-4E360F0201A6}"/>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D314-4278-8832-4E360F0201A6}"/>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17-D314-4278-8832-4E360F0201A6}"/>
              </c:ext>
            </c:extLst>
          </c:dPt>
          <c:dPt>
            <c:idx val="12"/>
            <c:bubble3D val="0"/>
            <c:spPr>
              <a:solidFill>
                <a:schemeClr val="accent1">
                  <a:lumMod val="80000"/>
                  <a:lumOff val="20000"/>
                </a:schemeClr>
              </a:solidFill>
              <a:ln w="19050">
                <a:solidFill>
                  <a:schemeClr val="lt1"/>
                </a:solidFill>
              </a:ln>
              <a:effectLst/>
            </c:spPr>
            <c:extLst>
              <c:ext xmlns:c16="http://schemas.microsoft.com/office/drawing/2014/chart" uri="{C3380CC4-5D6E-409C-BE32-E72D297353CC}">
                <c16:uniqueId val="{00000019-D314-4278-8832-4E360F0201A6}"/>
              </c:ext>
            </c:extLst>
          </c:dPt>
          <c:dPt>
            <c:idx val="13"/>
            <c:bubble3D val="0"/>
            <c:spPr>
              <a:solidFill>
                <a:schemeClr val="accent2">
                  <a:lumMod val="80000"/>
                  <a:lumOff val="20000"/>
                </a:schemeClr>
              </a:solidFill>
              <a:ln w="19050">
                <a:solidFill>
                  <a:schemeClr val="lt1"/>
                </a:solidFill>
              </a:ln>
              <a:effectLst/>
            </c:spPr>
            <c:extLst>
              <c:ext xmlns:c16="http://schemas.microsoft.com/office/drawing/2014/chart" uri="{C3380CC4-5D6E-409C-BE32-E72D297353CC}">
                <c16:uniqueId val="{0000001B-D314-4278-8832-4E360F0201A6}"/>
              </c:ext>
            </c:extLst>
          </c:dPt>
          <c:dLbls>
            <c:dLbl>
              <c:idx val="0"/>
              <c:layout>
                <c:manualLayout>
                  <c:x val="4.8688527691481374E-2"/>
                  <c:y val="2.1794551743609926E-2"/>
                </c:manualLayout>
              </c:layout>
              <c:tx>
                <c:rich>
                  <a:bodyPr/>
                  <a:lstStyle/>
                  <a:p>
                    <a:r>
                      <a:rPr lang="en-US"/>
                      <a:t>26,5 %</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314-4278-8832-4E360F0201A6}"/>
                </c:ext>
              </c:extLst>
            </c:dLbl>
            <c:dLbl>
              <c:idx val="1"/>
              <c:layout>
                <c:manualLayout>
                  <c:x val="8.0453978088734779E-2"/>
                  <c:y val="-8.8520879869249613E-2"/>
                </c:manualLayout>
              </c:layout>
              <c:tx>
                <c:rich>
                  <a:bodyPr rot="0" spcFirstLastPara="1" vertOverflow="ellipsis" vert="horz" wrap="square" lIns="38100" tIns="19050" rIns="38100" bIns="19050" anchor="ctr" anchorCtr="1">
                    <a:no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mn-cs"/>
                      </a:defRPr>
                    </a:pPr>
                    <a:r>
                      <a:rPr lang="en-US"/>
                      <a:t>23,0 %</a:t>
                    </a:r>
                  </a:p>
                </c:rich>
              </c:tx>
              <c:spPr>
                <a:noFill/>
                <a:ln>
                  <a:noFill/>
                </a:ln>
                <a:effectLst/>
              </c:spPr>
              <c:txPr>
                <a:bodyPr rot="0" spcFirstLastPara="1" vertOverflow="ellipsis" vert="horz" wrap="square" lIns="38100" tIns="19050" rIns="38100" bIns="19050" anchor="ctr" anchorCtr="1">
                  <a:no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mn-cs"/>
                    </a:defRPr>
                  </a:pPr>
                  <a:endParaRPr lang="uk-UA"/>
                </a:p>
              </c:txPr>
              <c:showLegendKey val="0"/>
              <c:showVal val="1"/>
              <c:showCatName val="0"/>
              <c:showSerName val="0"/>
              <c:showPercent val="0"/>
              <c:showBubbleSize val="0"/>
              <c:extLst>
                <c:ext xmlns:c15="http://schemas.microsoft.com/office/drawing/2012/chart" uri="{CE6537A1-D6FC-4f65-9D91-7224C49458BB}">
                  <c15:layout>
                    <c:manualLayout>
                      <c:w val="0.1143508331666394"/>
                      <c:h val="5.1082092217359286E-2"/>
                    </c:manualLayout>
                  </c15:layout>
                </c:ext>
                <c:ext xmlns:c16="http://schemas.microsoft.com/office/drawing/2014/chart" uri="{C3380CC4-5D6E-409C-BE32-E72D297353CC}">
                  <c16:uniqueId val="{00000003-D314-4278-8832-4E360F0201A6}"/>
                </c:ext>
              </c:extLst>
            </c:dLbl>
            <c:dLbl>
              <c:idx val="2"/>
              <c:layout>
                <c:manualLayout>
                  <c:x val="5.3502150147194567E-3"/>
                  <c:y val="3.3699603881505419E-2"/>
                </c:manualLayout>
              </c:layout>
              <c:tx>
                <c:rich>
                  <a:bodyPr rot="0" spcFirstLastPara="1" vertOverflow="ellipsis" vert="horz" wrap="square" lIns="38100" tIns="19050" rIns="38100" bIns="19050" anchor="ctr" anchorCtr="1">
                    <a:no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mn-cs"/>
                      </a:defRPr>
                    </a:pPr>
                    <a:fld id="{95E63C9D-F944-40B9-8851-6DEB434833FD}" type="VALUE">
                      <a:rPr lang="en-US"/>
                      <a:pPr>
                        <a:defRPr sz="1200">
                          <a:latin typeface="Times New Roman" panose="02020603050405020304" pitchFamily="18" charset="0"/>
                        </a:defRPr>
                      </a:pPr>
                      <a:t>[ЗНАЧЕНИЕ]</a:t>
                    </a:fld>
                    <a:endParaRPr lang="uk-UA"/>
                  </a:p>
                </c:rich>
              </c:tx>
              <c:spPr>
                <a:noFill/>
                <a:ln>
                  <a:noFill/>
                </a:ln>
                <a:effectLst/>
              </c:spPr>
              <c:txPr>
                <a:bodyPr rot="0" spcFirstLastPara="1" vertOverflow="ellipsis" vert="horz" wrap="square" lIns="38100" tIns="19050" rIns="38100" bIns="19050" anchor="ctr" anchorCtr="1">
                  <a:no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mn-cs"/>
                    </a:defRPr>
                  </a:pPr>
                  <a:endParaRPr lang="uk-UA"/>
                </a:p>
              </c:txPr>
              <c:showLegendKey val="0"/>
              <c:showVal val="1"/>
              <c:showCatName val="0"/>
              <c:showSerName val="0"/>
              <c:showPercent val="0"/>
              <c:showBubbleSize val="0"/>
              <c:extLst>
                <c:ext xmlns:c15="http://schemas.microsoft.com/office/drawing/2012/chart" uri="{CE6537A1-D6FC-4f65-9D91-7224C49458BB}">
                  <c15:layout>
                    <c:manualLayout>
                      <c:w val="0.14295603349812219"/>
                      <c:h val="7.1316859555833598E-2"/>
                    </c:manualLayout>
                  </c15:layout>
                  <c15:dlblFieldTable/>
                  <c15:showDataLabelsRange val="0"/>
                </c:ext>
                <c:ext xmlns:c16="http://schemas.microsoft.com/office/drawing/2014/chart" uri="{C3380CC4-5D6E-409C-BE32-E72D297353CC}">
                  <c16:uniqueId val="{00000005-D314-4278-8832-4E360F0201A6}"/>
                </c:ext>
              </c:extLst>
            </c:dLbl>
            <c:dLbl>
              <c:idx val="3"/>
              <c:delete val="1"/>
              <c:extLst>
                <c:ext xmlns:c15="http://schemas.microsoft.com/office/drawing/2012/chart" uri="{CE6537A1-D6FC-4f65-9D91-7224C49458BB}"/>
                <c:ext xmlns:c16="http://schemas.microsoft.com/office/drawing/2014/chart" uri="{C3380CC4-5D6E-409C-BE32-E72D297353CC}">
                  <c16:uniqueId val="{00000007-D314-4278-8832-4E360F0201A6}"/>
                </c:ext>
              </c:extLst>
            </c:dLbl>
            <c:dLbl>
              <c:idx val="4"/>
              <c:layout>
                <c:manualLayout>
                  <c:x val="9.5892236284629267E-3"/>
                  <c:y val="8.13614863281228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314-4278-8832-4E360F0201A6}"/>
                </c:ext>
              </c:extLst>
            </c:dLbl>
            <c:dLbl>
              <c:idx val="5"/>
              <c:layout>
                <c:manualLayout>
                  <c:x val="-5.0047911983424537E-2"/>
                  <c:y val="2.07938115447046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D314-4278-8832-4E360F0201A6}"/>
                </c:ext>
              </c:extLst>
            </c:dLbl>
            <c:dLbl>
              <c:idx val="6"/>
              <c:layout>
                <c:manualLayout>
                  <c:x val="-9.5634786485283854E-2"/>
                  <c:y val="-2.32062713052464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D314-4278-8832-4E360F0201A6}"/>
                </c:ext>
              </c:extLst>
            </c:dLbl>
            <c:dLbl>
              <c:idx val="7"/>
              <c:layout>
                <c:manualLayout>
                  <c:x val="-5.5843740309647179E-2"/>
                  <c:y val="8.0423319644922567E-3"/>
                </c:manualLayout>
              </c:layout>
              <c:tx>
                <c:rich>
                  <a:bodyPr/>
                  <a:lstStyle/>
                  <a:p>
                    <a:r>
                      <a:rPr lang="en-US"/>
                      <a:t>15, 3%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D314-4278-8832-4E360F0201A6}"/>
                </c:ext>
              </c:extLst>
            </c:dLbl>
            <c:dLbl>
              <c:idx val="8"/>
              <c:layout>
                <c:manualLayout>
                  <c:x val="-0.11437474656000189"/>
                  <c:y val="4.65985189481108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D314-4278-8832-4E360F0201A6}"/>
                </c:ext>
              </c:extLst>
            </c:dLbl>
            <c:dLbl>
              <c:idx val="9"/>
              <c:delete val="1"/>
              <c:extLst>
                <c:ext xmlns:c15="http://schemas.microsoft.com/office/drawing/2012/chart" uri="{CE6537A1-D6FC-4f65-9D91-7224C49458BB}"/>
                <c:ext xmlns:c16="http://schemas.microsoft.com/office/drawing/2014/chart" uri="{C3380CC4-5D6E-409C-BE32-E72D297353CC}">
                  <c16:uniqueId val="{00000013-D314-4278-8832-4E360F0201A6}"/>
                </c:ext>
              </c:extLst>
            </c:dLbl>
            <c:dLbl>
              <c:idx val="10"/>
              <c:layout>
                <c:manualLayout>
                  <c:x val="-8.9860343765396658E-2"/>
                  <c:y val="-5.62941434895745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D314-4278-8832-4E360F0201A6}"/>
                </c:ext>
              </c:extLst>
            </c:dLbl>
            <c:dLbl>
              <c:idx val="11"/>
              <c:layout>
                <c:manualLayout>
                  <c:x val="0.10123000137361399"/>
                  <c:y val="-4.54728497439827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D314-4278-8832-4E360F0201A6}"/>
                </c:ext>
              </c:extLst>
            </c:dLbl>
            <c:dLbl>
              <c:idx val="12"/>
              <c:layout>
                <c:manualLayout>
                  <c:x val="0.15739872064722712"/>
                  <c:y val="-2.06538387325701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D314-4278-8832-4E360F0201A6}"/>
                </c:ext>
              </c:extLst>
            </c:dLbl>
            <c:dLbl>
              <c:idx val="13"/>
              <c:delete val="1"/>
              <c:extLst>
                <c:ext xmlns:c15="http://schemas.microsoft.com/office/drawing/2012/chart" uri="{CE6537A1-D6FC-4f65-9D91-7224C49458BB}"/>
                <c:ext xmlns:c16="http://schemas.microsoft.com/office/drawing/2014/chart" uri="{C3380CC4-5D6E-409C-BE32-E72D297353CC}">
                  <c16:uniqueId val="{0000001B-D314-4278-8832-4E360F0201A6}"/>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Лист1!$A$2:$A$15</c:f>
              <c:strCache>
                <c:ptCount val="14"/>
                <c:pt idx="0">
                  <c:v>Розчини</c:v>
                </c:pt>
                <c:pt idx="1">
                  <c:v>Гелі </c:v>
                </c:pt>
                <c:pt idx="2">
                  <c:v>Рідини</c:v>
                </c:pt>
                <c:pt idx="3">
                  <c:v>ЛРС</c:v>
                </c:pt>
                <c:pt idx="4">
                  <c:v>Таблетки </c:v>
                </c:pt>
                <c:pt idx="5">
                  <c:v>Пасти </c:v>
                </c:pt>
                <c:pt idx="6">
                  <c:v>Екстракти </c:v>
                </c:pt>
                <c:pt idx="7">
                  <c:v>Спреї </c:v>
                </c:pt>
                <c:pt idx="8">
                  <c:v>Аерозолі </c:v>
                </c:pt>
                <c:pt idx="9">
                  <c:v>Льодяники</c:v>
                </c:pt>
                <c:pt idx="10">
                  <c:v>Краплі </c:v>
                </c:pt>
                <c:pt idx="11">
                  <c:v>Дентальні вкладки </c:v>
                </c:pt>
                <c:pt idx="12">
                  <c:v>Настоянки</c:v>
                </c:pt>
                <c:pt idx="13">
                  <c:v>Пасти</c:v>
                </c:pt>
              </c:strCache>
            </c:strRef>
          </c:cat>
          <c:val>
            <c:numRef>
              <c:f>Лист1!$B$2:$B$15</c:f>
              <c:numCache>
                <c:formatCode>0.00%</c:formatCode>
                <c:ptCount val="14"/>
                <c:pt idx="0">
                  <c:v>0.26500000000000001</c:v>
                </c:pt>
                <c:pt idx="1">
                  <c:v>0.23</c:v>
                </c:pt>
                <c:pt idx="2">
                  <c:v>3.5999999999999997E-2</c:v>
                </c:pt>
                <c:pt idx="3" formatCode="0%">
                  <c:v>0.15</c:v>
                </c:pt>
                <c:pt idx="4">
                  <c:v>3.7499999999999999E-2</c:v>
                </c:pt>
                <c:pt idx="5">
                  <c:v>1.2500000000000001E-2</c:v>
                </c:pt>
                <c:pt idx="6">
                  <c:v>1.2E-2</c:v>
                </c:pt>
                <c:pt idx="7">
                  <c:v>0.153</c:v>
                </c:pt>
                <c:pt idx="8">
                  <c:v>3.5099999999999999E-2</c:v>
                </c:pt>
                <c:pt idx="9">
                  <c:v>1.2500000000000001E-2</c:v>
                </c:pt>
                <c:pt idx="10">
                  <c:v>1.2E-2</c:v>
                </c:pt>
                <c:pt idx="11">
                  <c:v>1.32E-2</c:v>
                </c:pt>
                <c:pt idx="12">
                  <c:v>6.25E-2</c:v>
                </c:pt>
                <c:pt idx="13" formatCode="General">
                  <c:v>0</c:v>
                </c:pt>
              </c:numCache>
            </c:numRef>
          </c:val>
          <c:extLst>
            <c:ext xmlns:c16="http://schemas.microsoft.com/office/drawing/2014/chart" uri="{C3380CC4-5D6E-409C-BE32-E72D297353CC}">
              <c16:uniqueId val="{0000001E-D314-4278-8832-4E360F0201A6}"/>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13"/>
        <c:delete val="1"/>
      </c:legendEntry>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0.34312</cdr:x>
      <cdr:y>0.61933</cdr:y>
    </cdr:from>
    <cdr:to>
      <cdr:x>0.47321</cdr:x>
      <cdr:y>0.681</cdr:y>
    </cdr:to>
    <cdr:sp macro="" textlink="">
      <cdr:nvSpPr>
        <cdr:cNvPr id="2" name="Прямоугольник 1"/>
        <cdr:cNvSpPr/>
      </cdr:nvSpPr>
      <cdr:spPr>
        <a:xfrm xmlns:a="http://schemas.openxmlformats.org/drawingml/2006/main">
          <a:off x="1981201" y="2514598"/>
          <a:ext cx="751114" cy="250373"/>
        </a:xfrm>
        <a:prstGeom xmlns:a="http://schemas.openxmlformats.org/drawingml/2006/main" prst="rect">
          <a:avLst/>
        </a:prstGeom>
        <a:ln xmlns:a="http://schemas.openxmlformats.org/drawingml/2006/main">
          <a:solidFill>
            <a:schemeClr val="bg1"/>
          </a:solid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uk-UA">
              <a:latin typeface="Times New Roman" panose="02020603050405020304" pitchFamily="18" charset="0"/>
              <a:cs typeface="Times New Roman" panose="02020603050405020304" pitchFamily="18" charset="0"/>
            </a:rPr>
            <a:t>15,0 %</a:t>
          </a:r>
        </a:p>
      </cdr:txBody>
    </cdr:sp>
  </cdr:relSizeAnchor>
  <cdr:relSizeAnchor xmlns:cdr="http://schemas.openxmlformats.org/drawingml/2006/chartDrawing">
    <cdr:from>
      <cdr:x>0.37517</cdr:x>
      <cdr:y>0.5523</cdr:y>
    </cdr:from>
    <cdr:to>
      <cdr:x>0.38648</cdr:x>
      <cdr:y>0.62737</cdr:y>
    </cdr:to>
    <cdr:cxnSp macro="">
      <cdr:nvCxnSpPr>
        <cdr:cNvPr id="4" name="Прямая соединительная линия 3"/>
        <cdr:cNvCxnSpPr/>
      </cdr:nvCxnSpPr>
      <cdr:spPr>
        <a:xfrm xmlns:a="http://schemas.openxmlformats.org/drawingml/2006/main" flipH="1">
          <a:off x="2166257" y="2242457"/>
          <a:ext cx="65315" cy="3048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E48961-1C42-4628-BB5E-B794CB2AAA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82679</Words>
  <Characters>47128</Characters>
  <Application>Microsoft Office Word</Application>
  <DocSecurity>0</DocSecurity>
  <Lines>392</Lines>
  <Paragraphs>259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129548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Юлія Олегівна Молодан</dc:creator>
  <cp:lastModifiedBy>Юлія Олегівна Молодан</cp:lastModifiedBy>
  <cp:revision>2</cp:revision>
  <dcterms:created xsi:type="dcterms:W3CDTF">2023-02-01T22:47:00Z</dcterms:created>
  <dcterms:modified xsi:type="dcterms:W3CDTF">2023-02-01T22:47:00Z</dcterms:modified>
</cp:coreProperties>
</file>